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98" w:rsidRPr="00741766" w:rsidRDefault="00AF1A1A" w:rsidP="00EA1C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Supplementary Table S3</w:t>
      </w:r>
      <w:r w:rsidR="00FF3798" w:rsidRPr="00741766">
        <w:rPr>
          <w:rFonts w:ascii="Arial" w:hAnsi="Arial" w:cs="Arial"/>
          <w:b/>
          <w:sz w:val="20"/>
          <w:szCs w:val="20"/>
        </w:rPr>
        <w:t>.</w:t>
      </w:r>
      <w:proofErr w:type="gramEnd"/>
      <w:r w:rsidR="00FF3798" w:rsidRPr="00741766">
        <w:rPr>
          <w:rFonts w:ascii="Arial" w:hAnsi="Arial" w:cs="Arial"/>
          <w:b/>
          <w:sz w:val="20"/>
          <w:szCs w:val="20"/>
        </w:rPr>
        <w:t xml:space="preserve"> </w:t>
      </w:r>
      <w:r w:rsidR="00EA1C2C" w:rsidRPr="00741766">
        <w:rPr>
          <w:rFonts w:ascii="Arial" w:hAnsi="Arial" w:cs="Arial"/>
          <w:sz w:val="20"/>
          <w:szCs w:val="20"/>
        </w:rPr>
        <w:t>REG4 cut</w:t>
      </w:r>
      <w:r w:rsidR="00EA1C2C" w:rsidRPr="00741766">
        <w:rPr>
          <w:rFonts w:ascii="Arial" w:hAnsi="Arial" w:cs="Arial"/>
          <w:sz w:val="20"/>
          <w:szCs w:val="20"/>
        </w:rPr>
        <w:noBreakHyphen/>
        <w:t>off value has been set based on the highest REG4 concentration obtained from healthy male and a larger set of non</w:t>
      </w:r>
      <w:r w:rsidR="00EA1C2C" w:rsidRPr="00741766">
        <w:rPr>
          <w:rFonts w:ascii="Arial" w:hAnsi="Arial" w:cs="Arial"/>
          <w:sz w:val="20"/>
          <w:szCs w:val="20"/>
        </w:rPr>
        <w:noBreakHyphen/>
        <w:t>mucinous serum controls.</w:t>
      </w:r>
    </w:p>
    <w:tbl>
      <w:tblPr>
        <w:tblW w:w="3280" w:type="dxa"/>
        <w:tblLook w:val="04A0" w:firstRow="1" w:lastRow="0" w:firstColumn="1" w:lastColumn="0" w:noHBand="0" w:noVBand="1"/>
      </w:tblPr>
      <w:tblGrid>
        <w:gridCol w:w="1540"/>
        <w:gridCol w:w="1740"/>
      </w:tblGrid>
      <w:tr w:rsidR="00FF3798" w:rsidRPr="00741766" w:rsidTr="00FF379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Sample code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1858E5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REG4 (µg/</w:t>
            </w:r>
            <w:r w:rsidR="00FF3798" w:rsidRPr="007417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l)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bookmarkStart w:id="0" w:name="_GoBack"/>
        <w:bookmarkEnd w:id="0"/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FF3798" w:rsidRPr="00741766" w:rsidTr="00FF37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SER_C_16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98" w:rsidRPr="00741766" w:rsidRDefault="00FF3798" w:rsidP="00FF37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7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</w:tr>
    </w:tbl>
    <w:p w:rsidR="00A71115" w:rsidRDefault="00A71115"/>
    <w:sectPr w:rsidR="00A7111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8"/>
    <w:rsid w:val="000D7BAF"/>
    <w:rsid w:val="0016299E"/>
    <w:rsid w:val="001858E5"/>
    <w:rsid w:val="002D269E"/>
    <w:rsid w:val="00502B88"/>
    <w:rsid w:val="00541E96"/>
    <w:rsid w:val="005B64EC"/>
    <w:rsid w:val="005D17DE"/>
    <w:rsid w:val="00687EB7"/>
    <w:rsid w:val="0069406E"/>
    <w:rsid w:val="0069621D"/>
    <w:rsid w:val="00741766"/>
    <w:rsid w:val="007E4D52"/>
    <w:rsid w:val="00837827"/>
    <w:rsid w:val="008B473A"/>
    <w:rsid w:val="009C74F3"/>
    <w:rsid w:val="00A71115"/>
    <w:rsid w:val="00AF1A1A"/>
    <w:rsid w:val="00B46EEF"/>
    <w:rsid w:val="00C045B2"/>
    <w:rsid w:val="00DF09E2"/>
    <w:rsid w:val="00EA1C2C"/>
    <w:rsid w:val="00F20F6A"/>
    <w:rsid w:val="00F517C0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Lehtinen</dc:creator>
  <cp:lastModifiedBy>Laura Lehtinen</cp:lastModifiedBy>
  <cp:revision>5</cp:revision>
  <dcterms:created xsi:type="dcterms:W3CDTF">2015-09-14T10:20:00Z</dcterms:created>
  <dcterms:modified xsi:type="dcterms:W3CDTF">2016-02-18T20:21:00Z</dcterms:modified>
</cp:coreProperties>
</file>