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9B" w:rsidRPr="00094472" w:rsidRDefault="0068049B" w:rsidP="0068049B">
      <w:pPr>
        <w:pStyle w:val="p0"/>
        <w:spacing w:line="400" w:lineRule="exact"/>
        <w:ind w:firstLineChars="2400" w:firstLine="4320"/>
        <w:rPr>
          <w:rFonts w:ascii="Arial" w:eastAsia="楷体" w:hAnsi="Arial" w:cs="Arial"/>
          <w:b/>
          <w:bCs/>
          <w:sz w:val="18"/>
          <w:szCs w:val="18"/>
        </w:rPr>
      </w:pPr>
      <w:r w:rsidRPr="00094472">
        <w:rPr>
          <w:rFonts w:ascii="Arial" w:eastAsia="微软雅黑" w:hAnsi="Arial" w:cs="Arial"/>
          <w:b/>
          <w:sz w:val="18"/>
          <w:szCs w:val="18"/>
        </w:rPr>
        <w:t>S2</w:t>
      </w:r>
      <w:r>
        <w:rPr>
          <w:rFonts w:ascii="Arial" w:eastAsia="微软雅黑" w:hAnsi="Arial" w:cs="Arial" w:hint="eastAsia"/>
          <w:b/>
          <w:sz w:val="18"/>
          <w:szCs w:val="18"/>
        </w:rPr>
        <w:t xml:space="preserve"> </w:t>
      </w:r>
      <w:r w:rsidRPr="00094472">
        <w:rPr>
          <w:rFonts w:ascii="Arial" w:eastAsia="微软雅黑" w:hAnsi="Arial" w:cs="Arial"/>
          <w:b/>
          <w:sz w:val="18"/>
          <w:szCs w:val="18"/>
        </w:rPr>
        <w:t xml:space="preserve">Table </w:t>
      </w:r>
      <w:r w:rsidRPr="00094472">
        <w:rPr>
          <w:rFonts w:ascii="Arial" w:eastAsia="楷体" w:hAnsi="Arial" w:cs="Arial"/>
          <w:b/>
          <w:bCs/>
          <w:sz w:val="18"/>
          <w:szCs w:val="18"/>
        </w:rPr>
        <w:t>Primers used in this study</w:t>
      </w:r>
    </w:p>
    <w:tbl>
      <w:tblPr>
        <w:tblW w:w="11960" w:type="dxa"/>
        <w:tblLayout w:type="fixed"/>
        <w:tblLook w:val="0000"/>
      </w:tblPr>
      <w:tblGrid>
        <w:gridCol w:w="1254"/>
        <w:gridCol w:w="4524"/>
        <w:gridCol w:w="6182"/>
      </w:tblGrid>
      <w:tr w:rsidR="0068049B" w:rsidRPr="003F3B08" w:rsidTr="00A65316">
        <w:trPr>
          <w:trHeight w:val="284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8049B" w:rsidRPr="003F3B08" w:rsidRDefault="0068049B" w:rsidP="00A65316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Primer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68049B" w:rsidRPr="003F3B08" w:rsidRDefault="00D1160A" w:rsidP="00A65316">
            <w:pPr>
              <w:autoSpaceDE w:val="0"/>
              <w:autoSpaceDN w:val="0"/>
              <w:ind w:firstLineChars="250" w:firstLine="45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5.35pt;margin-top:4.85pt;width:23.6pt;height:0;z-index:251658240;mso-position-horizontal-relative:text;mso-position-vertical-relative:text" o:connectortype="straight">
                  <v:stroke endarrow="open"/>
                </v:shape>
              </w:pict>
            </w:r>
            <w:r w:rsidR="0068049B" w:rsidRPr="003F3B08">
              <w:rPr>
                <w:rFonts w:ascii="Arial" w:eastAsia="宋体" w:hAnsi="Arial" w:cs="Arial"/>
                <w:sz w:val="18"/>
                <w:szCs w:val="18"/>
              </w:rPr>
              <w:t xml:space="preserve">Sequence </w:t>
            </w:r>
            <w:r w:rsidR="0068049B">
              <w:rPr>
                <w:rFonts w:ascii="Arial" w:eastAsia="宋体" w:hAnsi="Arial" w:cs="Arial" w:hint="eastAsia"/>
                <w:sz w:val="18"/>
                <w:szCs w:val="18"/>
              </w:rPr>
              <w:t xml:space="preserve"> (</w:t>
            </w:r>
            <w:r w:rsidR="0068049B">
              <w:rPr>
                <w:rFonts w:ascii="Arial" w:eastAsia="宋体" w:hAnsi="Arial" w:cs="Arial"/>
                <w:sz w:val="18"/>
                <w:szCs w:val="18"/>
              </w:rPr>
              <w:t>5’</w:t>
            </w:r>
            <w:r w:rsidR="0068049B">
              <w:rPr>
                <w:rFonts w:ascii="Arial" w:eastAsia="宋体" w:hAnsi="Arial" w:cs="Arial" w:hint="eastAsia"/>
                <w:sz w:val="18"/>
                <w:szCs w:val="18"/>
              </w:rPr>
              <w:t xml:space="preserve">       </w:t>
            </w:r>
            <w:r w:rsidR="0068049B" w:rsidRPr="003F3B08">
              <w:rPr>
                <w:rFonts w:ascii="Arial" w:eastAsia="宋体" w:hAnsi="Arial" w:cs="Arial"/>
                <w:sz w:val="18"/>
                <w:szCs w:val="18"/>
              </w:rPr>
              <w:t>3’)</w:t>
            </w:r>
            <w:r w:rsidR="0068049B"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</w:tcPr>
          <w:p w:rsidR="0068049B" w:rsidRPr="003F3B08" w:rsidRDefault="0068049B" w:rsidP="00A65316">
            <w:pPr>
              <w:autoSpaceDE w:val="0"/>
              <w:autoSpaceDN w:val="0"/>
              <w:ind w:firstLineChars="350" w:firstLine="63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Description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  <w:tcBorders>
              <w:top w:val="single" w:sz="4" w:space="0" w:color="auto"/>
            </w:tcBorders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0028.1.F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68049B" w:rsidRPr="003F3B08" w:rsidRDefault="0068049B" w:rsidP="00A6531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GGATCC</w:t>
            </w:r>
            <w:r w:rsidRPr="003F3B08">
              <w:rPr>
                <w:rFonts w:ascii="Arial" w:hAnsi="Arial" w:cs="Arial"/>
                <w:sz w:val="18"/>
                <w:szCs w:val="18"/>
              </w:rPr>
              <w:t>GCGACCAACACGCCTAGC</w:t>
            </w:r>
          </w:p>
        </w:tc>
        <w:tc>
          <w:tcPr>
            <w:tcW w:w="6182" w:type="dxa"/>
            <w:vMerge w:val="restart"/>
            <w:tcBorders>
              <w:top w:val="single" w:sz="4" w:space="0" w:color="auto"/>
            </w:tcBorders>
          </w:tcPr>
          <w:p w:rsidR="0068049B" w:rsidRPr="00B41BB2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632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fragment left to </w:t>
            </w:r>
            <w:r w:rsidR="00B41BB2" w:rsidRPr="00713AF4">
              <w:rPr>
                <w:rFonts w:ascii="Arial" w:hAnsi="Arial" w:cs="Arial" w:hint="eastAsia"/>
                <w:i/>
                <w:iCs/>
                <w:sz w:val="18"/>
                <w:szCs w:val="18"/>
              </w:rPr>
              <w:t>bglC3</w:t>
            </w:r>
            <w:r w:rsidR="00B41BB2">
              <w:rPr>
                <w:rFonts w:ascii="Arial" w:hAnsi="Arial" w:cs="Arial" w:hint="eastAsia"/>
                <w:i/>
                <w:iCs/>
                <w:sz w:val="18"/>
                <w:szCs w:val="18"/>
              </w:rPr>
              <w:t xml:space="preserve"> </w:t>
            </w:r>
            <w:r w:rsidR="00B41BB2">
              <w:rPr>
                <w:rFonts w:ascii="Arial" w:hAnsi="Arial" w:cs="Arial" w:hint="eastAsia"/>
                <w:iCs/>
                <w:sz w:val="18"/>
                <w:szCs w:val="18"/>
              </w:rPr>
              <w:t>gene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0028.1.R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TCTAGA</w:t>
            </w:r>
            <w:r w:rsidRPr="003F3B08">
              <w:rPr>
                <w:rFonts w:ascii="Arial" w:hAnsi="Arial" w:cs="Arial"/>
                <w:sz w:val="18"/>
                <w:szCs w:val="18"/>
              </w:rPr>
              <w:t>CACAACTCCTCAGACGG</w:t>
            </w:r>
          </w:p>
        </w:tc>
        <w:tc>
          <w:tcPr>
            <w:tcW w:w="6182" w:type="dxa"/>
            <w:vMerge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0028.2.F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TCC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TCTAGA</w:t>
            </w:r>
            <w:r w:rsidRPr="003F3B08">
              <w:rPr>
                <w:rFonts w:ascii="Arial" w:hAnsi="Arial" w:cs="Arial"/>
                <w:sz w:val="18"/>
                <w:szCs w:val="18"/>
              </w:rPr>
              <w:t>TGCCAGACAAGCCGCCGTAAG</w:t>
            </w:r>
          </w:p>
        </w:tc>
        <w:tc>
          <w:tcPr>
            <w:tcW w:w="6182" w:type="dxa"/>
            <w:vMerge w:val="restart"/>
          </w:tcPr>
          <w:p w:rsidR="0068049B" w:rsidRPr="00B41BB2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442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fragment right to </w:t>
            </w:r>
            <w:r w:rsidR="00B41BB2" w:rsidRPr="00713AF4">
              <w:rPr>
                <w:rFonts w:ascii="Arial" w:hAnsi="Arial" w:cs="Arial" w:hint="eastAsia"/>
                <w:i/>
                <w:iCs/>
                <w:sz w:val="18"/>
                <w:szCs w:val="18"/>
              </w:rPr>
              <w:t>bglC3</w:t>
            </w:r>
            <w:r w:rsidR="00B41BB2">
              <w:rPr>
                <w:rFonts w:ascii="Arial" w:hAnsi="Arial" w:cs="Arial" w:hint="eastAsia"/>
                <w:i/>
                <w:iCs/>
                <w:sz w:val="18"/>
                <w:szCs w:val="18"/>
              </w:rPr>
              <w:t xml:space="preserve"> </w:t>
            </w:r>
            <w:r w:rsidR="00B41BB2">
              <w:rPr>
                <w:rFonts w:ascii="Arial" w:hAnsi="Arial" w:cs="Arial" w:hint="eastAsia"/>
                <w:iCs/>
                <w:sz w:val="18"/>
                <w:szCs w:val="18"/>
              </w:rPr>
              <w:t>gene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0028.2.R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TCC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GTCGAC</w:t>
            </w:r>
            <w:r w:rsidRPr="003F3B08">
              <w:rPr>
                <w:rFonts w:ascii="Arial" w:hAnsi="Arial" w:cs="Arial"/>
                <w:sz w:val="18"/>
                <w:szCs w:val="18"/>
              </w:rPr>
              <w:t>TGGTGTAGCCCTTTGCGGT</w:t>
            </w:r>
          </w:p>
        </w:tc>
        <w:tc>
          <w:tcPr>
            <w:tcW w:w="6182" w:type="dxa"/>
            <w:vMerge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0612.1.F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GGATCC</w:t>
            </w:r>
            <w:r w:rsidRPr="003F3B08">
              <w:rPr>
                <w:rFonts w:ascii="Arial" w:hAnsi="Arial" w:cs="Arial"/>
                <w:sz w:val="18"/>
                <w:szCs w:val="18"/>
              </w:rPr>
              <w:t>ACCCCGGCGACGAATG</w:t>
            </w:r>
          </w:p>
        </w:tc>
        <w:tc>
          <w:tcPr>
            <w:tcW w:w="6182" w:type="dxa"/>
            <w:vMerge w:val="restart"/>
          </w:tcPr>
          <w:p w:rsidR="0068049B" w:rsidRPr="00E44FCF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348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fragment left to </w:t>
            </w:r>
            <w:r w:rsidR="00E44FCF" w:rsidRPr="006863E0">
              <w:rPr>
                <w:rFonts w:ascii="Arial" w:hAnsi="Arial" w:cs="Arial" w:hint="eastAsia"/>
                <w:i/>
                <w:sz w:val="18"/>
                <w:szCs w:val="18"/>
              </w:rPr>
              <w:t>e</w:t>
            </w:r>
            <w:r w:rsidR="00E44FCF" w:rsidRPr="006863E0">
              <w:rPr>
                <w:rFonts w:ascii="Arial" w:hAnsi="Arial" w:cs="Arial"/>
                <w:i/>
                <w:sz w:val="18"/>
                <w:szCs w:val="18"/>
              </w:rPr>
              <w:t>glXCA</w:t>
            </w:r>
            <w:r w:rsidR="00E44FCF">
              <w:rPr>
                <w:rFonts w:ascii="Arial" w:hAnsi="Arial" w:cs="Arial" w:hint="eastAsia"/>
                <w:sz w:val="18"/>
                <w:szCs w:val="18"/>
              </w:rPr>
              <w:t xml:space="preserve"> gene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0612.1.R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TCTAGA</w:t>
            </w:r>
            <w:r w:rsidRPr="003F3B08">
              <w:rPr>
                <w:rFonts w:ascii="Arial" w:hAnsi="Arial" w:cs="Arial"/>
                <w:sz w:val="18"/>
                <w:szCs w:val="18"/>
              </w:rPr>
              <w:t>GGTGGTCTCCCTGGATGA</w:t>
            </w:r>
          </w:p>
        </w:tc>
        <w:tc>
          <w:tcPr>
            <w:tcW w:w="6182" w:type="dxa"/>
            <w:vMerge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0612.2.F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TCTAG</w:t>
            </w:r>
            <w:r w:rsidRPr="003F3B08">
              <w:rPr>
                <w:rFonts w:ascii="Arial" w:hAnsi="Arial" w:cs="Arial"/>
                <w:sz w:val="18"/>
                <w:szCs w:val="18"/>
              </w:rPr>
              <w:t>ATGCAATGCGGCGGGCACCCA</w:t>
            </w:r>
          </w:p>
        </w:tc>
        <w:tc>
          <w:tcPr>
            <w:tcW w:w="6182" w:type="dxa"/>
            <w:vMerge w:val="restart"/>
          </w:tcPr>
          <w:p w:rsidR="0068049B" w:rsidRPr="003F3B08" w:rsidRDefault="0068049B" w:rsidP="00E44FCF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573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fragment right to </w:t>
            </w:r>
            <w:r w:rsidR="00E44FCF" w:rsidRPr="006863E0">
              <w:rPr>
                <w:rFonts w:ascii="Arial" w:hAnsi="Arial" w:cs="Arial" w:hint="eastAsia"/>
                <w:i/>
                <w:sz w:val="18"/>
                <w:szCs w:val="18"/>
              </w:rPr>
              <w:t>e</w:t>
            </w:r>
            <w:r w:rsidR="00E44FCF" w:rsidRPr="006863E0">
              <w:rPr>
                <w:rFonts w:ascii="Arial" w:hAnsi="Arial" w:cs="Arial"/>
                <w:i/>
                <w:sz w:val="18"/>
                <w:szCs w:val="18"/>
              </w:rPr>
              <w:t>glXCA</w:t>
            </w:r>
            <w:r w:rsidR="00E44FCF" w:rsidRPr="00F60BC2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="00E44FCF">
              <w:rPr>
                <w:rFonts w:ascii="Arial" w:eastAsia="宋体" w:hAnsi="Arial" w:cs="Arial" w:hint="eastAsia"/>
                <w:sz w:val="18"/>
                <w:szCs w:val="18"/>
              </w:rPr>
              <w:t>gene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0612.2.R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CGG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GTCGAC</w:t>
            </w:r>
            <w:r w:rsidRPr="003F3B08">
              <w:rPr>
                <w:rFonts w:ascii="Arial" w:hAnsi="Arial" w:cs="Arial"/>
                <w:sz w:val="18"/>
                <w:szCs w:val="18"/>
              </w:rPr>
              <w:t>GATGAAGAAGTAA</w:t>
            </w:r>
          </w:p>
        </w:tc>
        <w:tc>
          <w:tcPr>
            <w:tcW w:w="6182" w:type="dxa"/>
            <w:vMerge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0028ET.F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AAGCTT</w:t>
            </w:r>
            <w:r w:rsidRPr="003F3B08">
              <w:rPr>
                <w:rFonts w:ascii="Arial" w:hAnsi="Arial" w:cs="Arial"/>
                <w:sz w:val="18"/>
                <w:szCs w:val="18"/>
              </w:rPr>
              <w:t>TGTCTGCTGTCTGTTTTTCG</w:t>
            </w:r>
          </w:p>
        </w:tc>
        <w:tc>
          <w:tcPr>
            <w:tcW w:w="6182" w:type="dxa"/>
            <w:vMerge w:val="restart"/>
          </w:tcPr>
          <w:p w:rsidR="0068049B" w:rsidRPr="003F3B08" w:rsidRDefault="0068049B" w:rsidP="00A65316">
            <w:pPr>
              <w:autoSpaceDE w:val="0"/>
              <w:autoSpaceDN w:val="0"/>
              <w:ind w:leftChars="-51" w:left="-107" w:firstLineChars="51" w:firstLine="92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1131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of </w:t>
            </w:r>
            <w:r w:rsidR="006863E0" w:rsidRPr="00713AF4">
              <w:rPr>
                <w:rFonts w:ascii="Arial" w:hAnsi="Arial" w:cs="Arial" w:hint="eastAsia"/>
                <w:i/>
                <w:iCs/>
                <w:sz w:val="18"/>
                <w:szCs w:val="18"/>
              </w:rPr>
              <w:t>bglC3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pET30a(+) </w:t>
            </w:r>
          </w:p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0028ET.R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TTG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TCAGCGTGCCGTGCGTG</w:t>
            </w:r>
          </w:p>
        </w:tc>
        <w:tc>
          <w:tcPr>
            <w:tcW w:w="6182" w:type="dxa"/>
            <w:vMerge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0029ET.F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TCC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AAGCTT</w:t>
            </w:r>
            <w:r w:rsidRPr="003F3B08">
              <w:rPr>
                <w:rFonts w:ascii="Arial" w:hAnsi="Arial" w:cs="Arial"/>
                <w:sz w:val="18"/>
                <w:szCs w:val="18"/>
              </w:rPr>
              <w:t>TGAAATCCCTCACCACGCATA</w:t>
            </w:r>
          </w:p>
        </w:tc>
        <w:tc>
          <w:tcPr>
            <w:tcW w:w="6182" w:type="dxa"/>
            <w:vMerge w:val="restart"/>
          </w:tcPr>
          <w:p w:rsidR="0068049B" w:rsidRPr="003F3B08" w:rsidRDefault="0068049B" w:rsidP="00A65316">
            <w:pPr>
              <w:autoSpaceDE w:val="0"/>
              <w:autoSpaceDN w:val="0"/>
              <w:ind w:leftChars="-51" w:left="-107" w:firstLineChars="51" w:firstLine="92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1050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of </w:t>
            </w:r>
            <w:r w:rsidR="00E44FCF"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XAC29_00150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pET30a(+) </w:t>
            </w:r>
          </w:p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0029ET.R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TTG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AATCGGTAATCCGGCGCGC</w:t>
            </w:r>
          </w:p>
        </w:tc>
        <w:tc>
          <w:tcPr>
            <w:tcW w:w="6182" w:type="dxa"/>
            <w:vMerge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0030ET.F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GTCGAC</w:t>
            </w:r>
            <w:r w:rsidRPr="003F3B08">
              <w:rPr>
                <w:rFonts w:ascii="Arial" w:hAnsi="Arial" w:cs="Arial"/>
                <w:sz w:val="18"/>
                <w:szCs w:val="18"/>
              </w:rPr>
              <w:t>TGTTCCGCACTCCACCGTA</w:t>
            </w:r>
          </w:p>
        </w:tc>
        <w:tc>
          <w:tcPr>
            <w:tcW w:w="6182" w:type="dxa"/>
            <w:vMerge w:val="restart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1071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bp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  <w:r w:rsidR="00E44FCF"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XAC29_00145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pET30a(+)</w:t>
            </w:r>
          </w:p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0030ET.R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AAGCTT</w:t>
            </w:r>
            <w:r w:rsidRPr="003F3B08">
              <w:rPr>
                <w:rFonts w:ascii="Arial" w:hAnsi="Arial" w:cs="Arial"/>
                <w:sz w:val="18"/>
                <w:szCs w:val="18"/>
              </w:rPr>
              <w:t>ACTTGCCGGCGCGGCGT</w:t>
            </w:r>
          </w:p>
        </w:tc>
        <w:tc>
          <w:tcPr>
            <w:tcW w:w="6182" w:type="dxa"/>
            <w:vMerge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0346ET.F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AAGCTT</w:t>
            </w:r>
            <w:r w:rsidRPr="003F3B08">
              <w:rPr>
                <w:rFonts w:ascii="Arial" w:hAnsi="Arial" w:cs="Arial"/>
                <w:sz w:val="18"/>
                <w:szCs w:val="18"/>
              </w:rPr>
              <w:t>TGTCCGACCATCCATCTCCA</w:t>
            </w:r>
          </w:p>
        </w:tc>
        <w:tc>
          <w:tcPr>
            <w:tcW w:w="6182" w:type="dxa"/>
          </w:tcPr>
          <w:p w:rsidR="0068049B" w:rsidRPr="00AC3ADC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1359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 w:rsidR="00E44FCF"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XAC29_01790</w:t>
            </w:r>
            <w:r w:rsidRPr="003F3B08">
              <w:rPr>
                <w:rFonts w:ascii="Arial" w:eastAsia="宋体" w:hAnsi="Arial" w:cs="Arial"/>
                <w:i/>
                <w:sz w:val="18"/>
                <w:szCs w:val="18"/>
              </w:rPr>
              <w:t xml:space="preserve"> 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cloned into pET30a(+)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0346ET.R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TTG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AGCGGGGCGGAATGTAGCTG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0612ET.F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TCG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AAGCTT</w:t>
            </w:r>
            <w:r w:rsidRPr="003F3B08">
              <w:rPr>
                <w:rFonts w:ascii="Arial" w:hAnsi="Arial" w:cs="Arial"/>
                <w:sz w:val="18"/>
                <w:szCs w:val="18"/>
              </w:rPr>
              <w:t>TGTCTATTTTCAGGGCTGCA</w:t>
            </w:r>
          </w:p>
        </w:tc>
        <w:tc>
          <w:tcPr>
            <w:tcW w:w="6182" w:type="dxa"/>
          </w:tcPr>
          <w:p w:rsidR="0068049B" w:rsidRPr="00AC3ADC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1422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 w:rsidR="00E44FCF" w:rsidRPr="006863E0">
              <w:rPr>
                <w:rFonts w:ascii="Arial" w:hAnsi="Arial" w:cs="Arial" w:hint="eastAsia"/>
                <w:i/>
                <w:sz w:val="18"/>
                <w:szCs w:val="18"/>
              </w:rPr>
              <w:t>e</w:t>
            </w:r>
            <w:r w:rsidR="00E44FCF" w:rsidRPr="006863E0">
              <w:rPr>
                <w:rFonts w:ascii="Arial" w:hAnsi="Arial" w:cs="Arial"/>
                <w:i/>
                <w:sz w:val="18"/>
                <w:szCs w:val="18"/>
              </w:rPr>
              <w:t>glXCA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pET30a(+)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0612ET.R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TTG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AACCTGCTGCGCAGAAGCCGA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1770ET.F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AAGCTT</w:t>
            </w:r>
            <w:r w:rsidRPr="003F3B08">
              <w:rPr>
                <w:rFonts w:ascii="Arial" w:hAnsi="Arial" w:cs="Arial"/>
                <w:sz w:val="18"/>
                <w:szCs w:val="18"/>
              </w:rPr>
              <w:t>TGATCGCCGTGATCGATC</w:t>
            </w:r>
          </w:p>
        </w:tc>
        <w:tc>
          <w:tcPr>
            <w:tcW w:w="6182" w:type="dxa"/>
          </w:tcPr>
          <w:p w:rsidR="0068049B" w:rsidRPr="00AC3ADC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2253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 w:rsidR="00E44FCF"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XAC29_08905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pET30a(+)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1770ET.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TTG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ATCGTGGATCGCCATAGAAGA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2522ET.F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TGCA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AGCTT</w:t>
            </w:r>
            <w:r w:rsidRPr="003F3B08">
              <w:rPr>
                <w:rFonts w:ascii="Arial" w:hAnsi="Arial" w:cs="Arial"/>
                <w:sz w:val="18"/>
                <w:szCs w:val="18"/>
              </w:rPr>
              <w:t>TGACTATCTTCAAGACTCT</w:t>
            </w:r>
          </w:p>
        </w:tc>
        <w:tc>
          <w:tcPr>
            <w:tcW w:w="6182" w:type="dxa"/>
          </w:tcPr>
          <w:p w:rsidR="0068049B" w:rsidRPr="00AC3ADC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1758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 w:rsidR="00E44FCF"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XAC29_12820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pET30a(+)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2522ET.R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TTG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AGCGCGTCGACGCCTCGATC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3506ET.F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AAGCTT</w:t>
            </w:r>
            <w:r w:rsidRPr="003F3B08">
              <w:rPr>
                <w:rFonts w:ascii="Arial" w:hAnsi="Arial" w:cs="Arial"/>
                <w:sz w:val="18"/>
                <w:szCs w:val="18"/>
              </w:rPr>
              <w:t>TGGATGCCAAGCCGTTTCT</w:t>
            </w:r>
          </w:p>
        </w:tc>
        <w:tc>
          <w:tcPr>
            <w:tcW w:w="6182" w:type="dxa"/>
          </w:tcPr>
          <w:p w:rsidR="0068049B" w:rsidRPr="00AC3ADC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153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 w:rsidR="00E44FCF">
              <w:rPr>
                <w:rFonts w:ascii="Arial" w:eastAsia="宋体" w:hAnsi="Arial" w:cs="Arial" w:hint="eastAsia"/>
                <w:sz w:val="18"/>
                <w:szCs w:val="18"/>
              </w:rPr>
              <w:t xml:space="preserve">a </w:t>
            </w:r>
            <w:r w:rsidR="00E44FCF" w:rsidRPr="008826AF">
              <w:rPr>
                <w:rFonts w:ascii="Arial" w:hAnsi="Arial" w:cs="Arial"/>
                <w:sz w:val="18"/>
                <w:szCs w:val="18"/>
              </w:rPr>
              <w:t>cellulase precursor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pET30a(+)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3506ET.R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TTG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ACTTCGCATCCAAGGTCGC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lastRenderedPageBreak/>
              <w:t>3507ET.F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TCG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AAGCTT</w:t>
            </w:r>
            <w:r w:rsidRPr="003F3B08">
              <w:rPr>
                <w:rFonts w:ascii="Arial" w:hAnsi="Arial" w:cs="Arial"/>
                <w:sz w:val="18"/>
                <w:szCs w:val="18"/>
              </w:rPr>
              <w:t>TGCACAACTGCCCATCCA</w:t>
            </w:r>
          </w:p>
        </w:tc>
        <w:tc>
          <w:tcPr>
            <w:tcW w:w="6182" w:type="dxa"/>
          </w:tcPr>
          <w:p w:rsidR="0068049B" w:rsidRPr="00AC3ADC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597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 w:rsidR="00E44FCF">
              <w:rPr>
                <w:rFonts w:ascii="Arial" w:eastAsia="宋体" w:hAnsi="Arial" w:cs="Arial" w:hint="eastAsia"/>
                <w:sz w:val="18"/>
                <w:szCs w:val="18"/>
              </w:rPr>
              <w:t xml:space="preserve">a </w:t>
            </w:r>
            <w:r w:rsidR="00E44FCF" w:rsidRPr="008826AF">
              <w:rPr>
                <w:rFonts w:ascii="Arial" w:hAnsi="Arial" w:cs="Arial"/>
                <w:sz w:val="18"/>
                <w:szCs w:val="18"/>
              </w:rPr>
              <w:t>cellulase precursor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pET30a(+)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3507ET.R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TTG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AGACGTAATAGCCGGCGCC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i/>
                <w:sz w:val="18"/>
                <w:szCs w:val="18"/>
              </w:rPr>
              <w:t>wxaco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.p.F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TTC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GGTACC</w:t>
            </w:r>
            <w:r w:rsidRPr="003F3B08">
              <w:rPr>
                <w:rFonts w:ascii="Arial" w:hAnsi="Arial" w:cs="Arial"/>
                <w:sz w:val="18"/>
                <w:szCs w:val="18"/>
              </w:rPr>
              <w:t>GACGCCGCTGCAAGGGTTCTA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498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 w:rsidRPr="003F3B08">
              <w:rPr>
                <w:rFonts w:ascii="Arial" w:eastAsia="宋体" w:hAnsi="Arial" w:cs="Arial"/>
                <w:i/>
                <w:sz w:val="18"/>
                <w:szCs w:val="18"/>
              </w:rPr>
              <w:t xml:space="preserve">wxaco 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promoter sequence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i/>
                <w:sz w:val="18"/>
                <w:szCs w:val="18"/>
              </w:rPr>
              <w:t>wxaco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.p.R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TTG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ATGCCCCCGAAAAGTGAA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C0028.F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CTCGAG</w:t>
            </w:r>
            <w:r w:rsidRPr="003F3B08">
              <w:rPr>
                <w:rFonts w:ascii="Arial" w:hAnsi="Arial" w:cs="Arial"/>
                <w:sz w:val="18"/>
                <w:szCs w:val="18"/>
              </w:rPr>
              <w:t>ATGTCTGCTGTCTGTTTTTC</w:t>
            </w:r>
          </w:p>
        </w:tc>
        <w:tc>
          <w:tcPr>
            <w:tcW w:w="6182" w:type="dxa"/>
          </w:tcPr>
          <w:p w:rsidR="0068049B" w:rsidRPr="00AC3ADC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1134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of </w:t>
            </w:r>
            <w:r w:rsidR="006863E0" w:rsidRPr="00713AF4">
              <w:rPr>
                <w:rFonts w:ascii="Arial" w:hAnsi="Arial" w:cs="Arial" w:hint="eastAsia"/>
                <w:i/>
                <w:iCs/>
                <w:sz w:val="18"/>
                <w:szCs w:val="18"/>
              </w:rPr>
              <w:t>bglC3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pBBR1MCS-5 at </w:t>
            </w:r>
            <w:r w:rsidRPr="003F3B08">
              <w:rPr>
                <w:rFonts w:ascii="Arial" w:eastAsia="宋体" w:hAnsi="Arial" w:cs="Arial"/>
                <w:i/>
                <w:sz w:val="18"/>
                <w:szCs w:val="18"/>
              </w:rPr>
              <w:t>Xho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I and </w:t>
            </w:r>
            <w:r w:rsidRPr="003F3B08">
              <w:rPr>
                <w:rFonts w:ascii="Arial" w:eastAsia="宋体" w:hAnsi="Arial" w:cs="Arial"/>
                <w:i/>
                <w:sz w:val="18"/>
                <w:szCs w:val="18"/>
              </w:rPr>
              <w:t>Hind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III sites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C0028.R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AAGCTT</w:t>
            </w:r>
            <w:r w:rsidRPr="003F3B08">
              <w:rPr>
                <w:rFonts w:ascii="Arial" w:hAnsi="Arial" w:cs="Arial"/>
                <w:sz w:val="18"/>
                <w:szCs w:val="18"/>
              </w:rPr>
              <w:t>TCAGCGTGCCGTGCGTGCAAC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C0612.F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TCTAGA</w:t>
            </w:r>
            <w:r w:rsidRPr="003F3B08">
              <w:rPr>
                <w:rFonts w:ascii="Arial" w:hAnsi="Arial" w:cs="Arial"/>
                <w:sz w:val="18"/>
                <w:szCs w:val="18"/>
              </w:rPr>
              <w:t>ATGTCTATTTTCAGGGCTGC</w:t>
            </w:r>
          </w:p>
        </w:tc>
        <w:tc>
          <w:tcPr>
            <w:tcW w:w="6182" w:type="dxa"/>
          </w:tcPr>
          <w:p w:rsidR="0068049B" w:rsidRPr="00AC3ADC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1425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 w:rsidR="00E44FCF" w:rsidRPr="006863E0">
              <w:rPr>
                <w:rFonts w:ascii="Arial" w:hAnsi="Arial" w:cs="Arial" w:hint="eastAsia"/>
                <w:i/>
                <w:sz w:val="18"/>
                <w:szCs w:val="18"/>
              </w:rPr>
              <w:t>e</w:t>
            </w:r>
            <w:r w:rsidR="00E44FCF" w:rsidRPr="006863E0">
              <w:rPr>
                <w:rFonts w:ascii="Arial" w:hAnsi="Arial" w:cs="Arial"/>
                <w:i/>
                <w:sz w:val="18"/>
                <w:szCs w:val="18"/>
              </w:rPr>
              <w:t>glXCA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pBBR1MCS-5 at </w:t>
            </w:r>
            <w:r w:rsidRPr="003F3B08">
              <w:rPr>
                <w:rFonts w:ascii="Arial" w:eastAsia="宋体" w:hAnsi="Arial" w:cs="Arial"/>
                <w:i/>
                <w:sz w:val="18"/>
                <w:szCs w:val="18"/>
              </w:rPr>
              <w:t>Xba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I and </w:t>
            </w:r>
            <w:r w:rsidRPr="003F3B08">
              <w:rPr>
                <w:rFonts w:ascii="Arial" w:eastAsia="宋体" w:hAnsi="Arial" w:cs="Arial"/>
                <w:i/>
                <w:sz w:val="18"/>
                <w:szCs w:val="18"/>
              </w:rPr>
              <w:t>Sac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I sites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C0612.R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TTC</w:t>
            </w:r>
            <w:r w:rsidRPr="003F3B08">
              <w:rPr>
                <w:rFonts w:ascii="Arial" w:hAnsi="Arial" w:cs="Arial"/>
                <w:sz w:val="18"/>
                <w:szCs w:val="18"/>
                <w:u w:val="single"/>
              </w:rPr>
              <w:t>GAGCTC</w:t>
            </w:r>
            <w:r w:rsidRPr="003F3B08">
              <w:rPr>
                <w:rFonts w:ascii="Arial" w:hAnsi="Arial" w:cs="Arial"/>
                <w:sz w:val="18"/>
                <w:szCs w:val="18"/>
              </w:rPr>
              <w:t>TCAACCTGCTGCGCAGAAG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0028.S.F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TGC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GAGCTC</w:t>
            </w:r>
            <w:r w:rsidRPr="003F3B08">
              <w:rPr>
                <w:rFonts w:ascii="Arial" w:hAnsi="Arial" w:cs="Arial"/>
                <w:sz w:val="18"/>
                <w:szCs w:val="18"/>
              </w:rPr>
              <w:t>TGAGGAGTTGTGTCATGTC</w:t>
            </w:r>
          </w:p>
        </w:tc>
        <w:tc>
          <w:tcPr>
            <w:tcW w:w="6182" w:type="dxa"/>
          </w:tcPr>
          <w:p w:rsidR="0068049B" w:rsidRPr="00AC3ADC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1131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of </w:t>
            </w:r>
            <w:r w:rsidR="006863E0" w:rsidRPr="00713AF4">
              <w:rPr>
                <w:rFonts w:ascii="Arial" w:hAnsi="Arial" w:cs="Arial" w:hint="eastAsia"/>
                <w:i/>
                <w:iCs/>
                <w:sz w:val="18"/>
                <w:szCs w:val="18"/>
              </w:rPr>
              <w:t>bglC3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pUFR034Myc at </w:t>
            </w:r>
            <w:r w:rsidRPr="00144B47">
              <w:rPr>
                <w:rFonts w:ascii="Arial" w:eastAsia="宋体" w:hAnsi="Arial" w:cs="Arial"/>
                <w:i/>
                <w:sz w:val="18"/>
                <w:szCs w:val="18"/>
              </w:rPr>
              <w:t>Sac</w:t>
            </w:r>
            <w:r>
              <w:rPr>
                <w:rFonts w:ascii="Arial" w:eastAsia="宋体" w:hAnsi="Arial" w:cs="Arial" w:hint="eastAsia"/>
                <w:i/>
                <w:sz w:val="18"/>
                <w:szCs w:val="18"/>
              </w:rPr>
              <w:t xml:space="preserve"> 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I and </w:t>
            </w:r>
            <w:r w:rsidRPr="00144B47">
              <w:rPr>
                <w:rFonts w:ascii="Arial" w:eastAsia="宋体" w:hAnsi="Arial" w:cs="Arial"/>
                <w:i/>
                <w:sz w:val="18"/>
                <w:szCs w:val="18"/>
              </w:rPr>
              <w:t>Kpn</w:t>
            </w:r>
            <w:r>
              <w:rPr>
                <w:rFonts w:ascii="Arial" w:eastAsia="宋体" w:hAnsi="Arial" w:cs="Arial" w:hint="eastAsia"/>
                <w:i/>
                <w:sz w:val="18"/>
                <w:szCs w:val="18"/>
              </w:rPr>
              <w:t xml:space="preserve"> 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I sites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0028.S.R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TAC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GGTACC</w:t>
            </w:r>
            <w:r w:rsidRPr="003F3B08">
              <w:rPr>
                <w:rFonts w:ascii="Arial" w:hAnsi="Arial" w:cs="Arial"/>
                <w:sz w:val="18"/>
                <w:szCs w:val="18"/>
              </w:rPr>
              <w:t>CGTGCGTGCAACGGATGTG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0612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.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S.F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TTC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GAGCTC</w:t>
            </w:r>
            <w:r w:rsidRPr="003F3B08">
              <w:rPr>
                <w:rFonts w:ascii="Arial" w:hAnsi="Arial" w:cs="Arial"/>
                <w:sz w:val="18"/>
                <w:szCs w:val="18"/>
              </w:rPr>
              <w:t>ATGTCTATTTTCAGGGCTGCAA</w:t>
            </w:r>
          </w:p>
        </w:tc>
        <w:tc>
          <w:tcPr>
            <w:tcW w:w="6182" w:type="dxa"/>
          </w:tcPr>
          <w:p w:rsidR="0068049B" w:rsidRPr="00094472" w:rsidRDefault="0068049B" w:rsidP="00A65316">
            <w:pPr>
              <w:autoSpaceDE w:val="0"/>
              <w:autoSpaceDN w:val="0"/>
              <w:ind w:leftChars="-51" w:left="-107" w:firstLineChars="51" w:firstLine="92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1422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of </w:t>
            </w:r>
            <w:r w:rsidR="006863E0" w:rsidRPr="00713AF4">
              <w:rPr>
                <w:rFonts w:ascii="Arial" w:hAnsi="Arial" w:cs="Arial" w:hint="eastAsia"/>
                <w:i/>
                <w:iCs/>
                <w:sz w:val="18"/>
                <w:szCs w:val="18"/>
              </w:rPr>
              <w:t>bglC3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cloned into pUFR034Myc at </w:t>
            </w:r>
            <w:r w:rsidRPr="00144B47">
              <w:rPr>
                <w:rFonts w:ascii="Arial" w:eastAsia="宋体" w:hAnsi="Arial" w:cs="Arial"/>
                <w:i/>
                <w:sz w:val="18"/>
                <w:szCs w:val="18"/>
              </w:rPr>
              <w:t>Sac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I and </w:t>
            </w:r>
            <w:r w:rsidRPr="00144B47">
              <w:rPr>
                <w:rFonts w:ascii="Arial" w:eastAsia="宋体" w:hAnsi="Arial" w:cs="Arial"/>
                <w:i/>
                <w:sz w:val="18"/>
                <w:szCs w:val="18"/>
              </w:rPr>
              <w:t>Kpn</w:t>
            </w:r>
            <w:r>
              <w:rPr>
                <w:rFonts w:ascii="Arial" w:eastAsia="宋体" w:hAnsi="Arial" w:cs="Arial" w:hint="eastAsia"/>
                <w:i/>
                <w:sz w:val="18"/>
                <w:szCs w:val="18"/>
              </w:rPr>
              <w:t xml:space="preserve"> 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I sites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0612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.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S.R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CTT</w:t>
            </w:r>
            <w:r w:rsidRPr="00B52BD6">
              <w:rPr>
                <w:rFonts w:ascii="Arial" w:hAnsi="Arial" w:cs="Arial"/>
                <w:sz w:val="18"/>
                <w:szCs w:val="18"/>
                <w:u w:val="single"/>
              </w:rPr>
              <w:t>GGTACC</w:t>
            </w:r>
            <w:r w:rsidRPr="003F3B08">
              <w:rPr>
                <w:rFonts w:ascii="Arial" w:hAnsi="Arial" w:cs="Arial"/>
                <w:sz w:val="18"/>
                <w:szCs w:val="18"/>
              </w:rPr>
              <w:t>GAAGCCCGCGCTTGGT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16s RNA.F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GTAAAGCGTGCGTAGGTGGT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464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DNA fragment 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of 16s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r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RNA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for RT-PCR analyses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16s RNA.R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CGAAGGCACCAATCCATCTCT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0028RT.F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 xml:space="preserve">CGGTGCCGAATTCGCATCTT 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450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>bp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DNA fragment of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="006863E0" w:rsidRPr="00713AF4">
              <w:rPr>
                <w:rFonts w:ascii="Arial" w:hAnsi="Arial" w:cs="Arial" w:hint="eastAsia"/>
                <w:i/>
                <w:iCs/>
                <w:sz w:val="18"/>
                <w:szCs w:val="18"/>
              </w:rPr>
              <w:t>bglC3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for RT-PCR analyses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0028RT.R</w:t>
            </w:r>
          </w:p>
        </w:tc>
        <w:tc>
          <w:tcPr>
            <w:tcW w:w="4524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F3B08">
              <w:rPr>
                <w:rFonts w:ascii="Arial" w:hAnsi="Arial" w:cs="Arial"/>
                <w:sz w:val="18"/>
                <w:szCs w:val="18"/>
              </w:rPr>
              <w:t>AGGTTATTGGCACCGGTCC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DA0105" w:rsidRPr="003F3B08" w:rsidTr="00A65316">
        <w:trPr>
          <w:trHeight w:val="284"/>
        </w:trPr>
        <w:tc>
          <w:tcPr>
            <w:tcW w:w="1254" w:type="dxa"/>
          </w:tcPr>
          <w:p w:rsidR="00DA0105" w:rsidRDefault="00DA0105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0029RT.F</w:t>
            </w:r>
          </w:p>
          <w:p w:rsidR="00DA0105" w:rsidRPr="003F3B08" w:rsidRDefault="00DA0105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0029RT.R</w:t>
            </w:r>
          </w:p>
        </w:tc>
        <w:tc>
          <w:tcPr>
            <w:tcW w:w="4524" w:type="dxa"/>
          </w:tcPr>
          <w:p w:rsidR="00DA0105" w:rsidRDefault="00DA0105" w:rsidP="00A65316">
            <w:pPr>
              <w:autoSpaceDE w:val="0"/>
              <w:autoSpaceDN w:val="0"/>
            </w:pPr>
            <w:r w:rsidRPr="00E81CFA">
              <w:t>GAAGTATGCAGGCGTCAATCT</w:t>
            </w:r>
          </w:p>
          <w:p w:rsidR="00DA0105" w:rsidRPr="003F3B08" w:rsidRDefault="00DA0105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81CFA">
              <w:t>TATTGATGCGCTTCGATGG</w:t>
            </w:r>
          </w:p>
        </w:tc>
        <w:tc>
          <w:tcPr>
            <w:tcW w:w="6182" w:type="dxa"/>
          </w:tcPr>
          <w:p w:rsidR="00DA0105" w:rsidRPr="003F3B08" w:rsidRDefault="00DA0105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A 611-bp DNA fragment of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="006863E0"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XAC29_00150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for RT-PCR analyses</w:t>
            </w:r>
          </w:p>
        </w:tc>
      </w:tr>
      <w:tr w:rsidR="00DA0105" w:rsidRPr="003F3B08" w:rsidTr="00A65316">
        <w:trPr>
          <w:trHeight w:val="284"/>
        </w:trPr>
        <w:tc>
          <w:tcPr>
            <w:tcW w:w="1254" w:type="dxa"/>
          </w:tcPr>
          <w:p w:rsidR="00DA0105" w:rsidRDefault="00DA0105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0030RT.F</w:t>
            </w:r>
          </w:p>
          <w:p w:rsidR="00DA0105" w:rsidRPr="003F3B08" w:rsidRDefault="00DA0105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0030RT.R</w:t>
            </w:r>
          </w:p>
        </w:tc>
        <w:tc>
          <w:tcPr>
            <w:tcW w:w="4524" w:type="dxa"/>
          </w:tcPr>
          <w:p w:rsidR="00DA0105" w:rsidRDefault="00DA0105" w:rsidP="00A65316">
            <w:pPr>
              <w:autoSpaceDE w:val="0"/>
              <w:autoSpaceDN w:val="0"/>
            </w:pPr>
            <w:r w:rsidRPr="00E81CFA">
              <w:t>AAGTATGTTGGCGTCAATCTGT</w:t>
            </w:r>
          </w:p>
          <w:p w:rsidR="00DA0105" w:rsidRPr="003F3B08" w:rsidRDefault="00DA0105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81CFA">
              <w:t>ATCCAGGTATTGATGCGCTT</w:t>
            </w:r>
          </w:p>
        </w:tc>
        <w:tc>
          <w:tcPr>
            <w:tcW w:w="6182" w:type="dxa"/>
          </w:tcPr>
          <w:p w:rsidR="00DA0105" w:rsidRPr="003F3B08" w:rsidRDefault="00DA0105" w:rsidP="00DA0105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A 618-bp DNA fragment of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="006863E0"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XAC29_00145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for RT-PCR analyses</w:t>
            </w:r>
          </w:p>
        </w:tc>
      </w:tr>
      <w:tr w:rsidR="00DA0105" w:rsidRPr="003F3B08" w:rsidTr="00A65316">
        <w:trPr>
          <w:trHeight w:val="284"/>
        </w:trPr>
        <w:tc>
          <w:tcPr>
            <w:tcW w:w="1254" w:type="dxa"/>
          </w:tcPr>
          <w:p w:rsidR="00DA0105" w:rsidRDefault="00DA0105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0346RT.F</w:t>
            </w:r>
          </w:p>
          <w:p w:rsidR="00DA0105" w:rsidRPr="003F3B08" w:rsidRDefault="00DA0105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0346RT.R</w:t>
            </w:r>
          </w:p>
        </w:tc>
        <w:tc>
          <w:tcPr>
            <w:tcW w:w="4524" w:type="dxa"/>
          </w:tcPr>
          <w:p w:rsidR="00DA0105" w:rsidRDefault="00DA0105" w:rsidP="00A65316">
            <w:pPr>
              <w:autoSpaceDE w:val="0"/>
              <w:autoSpaceDN w:val="0"/>
            </w:pPr>
            <w:r w:rsidRPr="00570179">
              <w:t>CGTTGAACGAGAGCTACTGC</w:t>
            </w:r>
          </w:p>
          <w:p w:rsidR="00DA0105" w:rsidRPr="003F3B08" w:rsidRDefault="00DA0105" w:rsidP="00A653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70179">
              <w:t>GCACACGAAAACGAAATGG</w:t>
            </w:r>
          </w:p>
        </w:tc>
        <w:tc>
          <w:tcPr>
            <w:tcW w:w="6182" w:type="dxa"/>
          </w:tcPr>
          <w:p w:rsidR="00DA0105" w:rsidRPr="003F3B08" w:rsidRDefault="006863E0" w:rsidP="006863E0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A 540-bp DNA fragment of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XAC29_01790</w:t>
            </w:r>
            <w:r>
              <w:rPr>
                <w:rStyle w:val="feature"/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for RT-PCR analyses</w:t>
            </w:r>
          </w:p>
        </w:tc>
      </w:tr>
      <w:tr w:rsidR="0068049B" w:rsidRPr="003F3B08" w:rsidTr="00A65316">
        <w:trPr>
          <w:trHeight w:val="284"/>
        </w:trPr>
        <w:tc>
          <w:tcPr>
            <w:tcW w:w="1254" w:type="dxa"/>
          </w:tcPr>
          <w:p w:rsidR="0068049B" w:rsidRPr="006863E0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6863E0">
              <w:rPr>
                <w:rFonts w:ascii="Arial" w:eastAsia="宋体" w:hAnsi="Arial" w:cs="Arial"/>
                <w:sz w:val="18"/>
                <w:szCs w:val="18"/>
              </w:rPr>
              <w:t>0612RT.F</w:t>
            </w:r>
          </w:p>
        </w:tc>
        <w:tc>
          <w:tcPr>
            <w:tcW w:w="4524" w:type="dxa"/>
          </w:tcPr>
          <w:p w:rsidR="0068049B" w:rsidRPr="006863E0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6863E0">
              <w:rPr>
                <w:rFonts w:ascii="Arial" w:hAnsi="Arial" w:cs="Arial"/>
                <w:sz w:val="18"/>
                <w:szCs w:val="18"/>
              </w:rPr>
              <w:t>GCAACGATGTTAGCGCTCAC</w:t>
            </w:r>
          </w:p>
        </w:tc>
        <w:tc>
          <w:tcPr>
            <w:tcW w:w="6182" w:type="dxa"/>
          </w:tcPr>
          <w:p w:rsidR="0068049B" w:rsidRPr="003F3B08" w:rsidRDefault="0068049B" w:rsidP="006863E0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3F3B08">
              <w:rPr>
                <w:rFonts w:ascii="Arial" w:eastAsia="宋体" w:hAnsi="Arial" w:cs="Arial"/>
                <w:sz w:val="18"/>
                <w:szCs w:val="18"/>
              </w:rPr>
              <w:t>A 410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bp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DNA fragment of</w:t>
            </w:r>
            <w:r w:rsidRPr="006863E0">
              <w:rPr>
                <w:rFonts w:ascii="Arial" w:eastAsia="宋体" w:hAnsi="Arial" w:cs="Arial" w:hint="eastAsia"/>
                <w:i/>
                <w:sz w:val="18"/>
                <w:szCs w:val="18"/>
              </w:rPr>
              <w:t xml:space="preserve"> </w:t>
            </w:r>
            <w:r w:rsidR="006863E0" w:rsidRPr="006863E0">
              <w:rPr>
                <w:rFonts w:ascii="Arial" w:hAnsi="Arial" w:cs="Arial" w:hint="eastAsia"/>
                <w:i/>
                <w:sz w:val="18"/>
                <w:szCs w:val="18"/>
              </w:rPr>
              <w:t>e</w:t>
            </w:r>
            <w:r w:rsidR="006863E0" w:rsidRPr="006863E0">
              <w:rPr>
                <w:rFonts w:ascii="Arial" w:hAnsi="Arial" w:cs="Arial"/>
                <w:i/>
                <w:sz w:val="18"/>
                <w:szCs w:val="18"/>
              </w:rPr>
              <w:t>glXCA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 for RT-PCR analyses</w:t>
            </w:r>
          </w:p>
        </w:tc>
      </w:tr>
      <w:tr w:rsidR="0068049B" w:rsidRPr="003F3B08" w:rsidTr="00576D7A">
        <w:trPr>
          <w:trHeight w:val="284"/>
        </w:trPr>
        <w:tc>
          <w:tcPr>
            <w:tcW w:w="1254" w:type="dxa"/>
          </w:tcPr>
          <w:p w:rsidR="0068049B" w:rsidRPr="006863E0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 w:rsidRPr="006863E0">
              <w:rPr>
                <w:rFonts w:ascii="Arial" w:eastAsia="宋体" w:hAnsi="Arial" w:cs="Arial"/>
                <w:sz w:val="18"/>
                <w:szCs w:val="18"/>
              </w:rPr>
              <w:t>0612RT.R</w:t>
            </w:r>
          </w:p>
        </w:tc>
        <w:tc>
          <w:tcPr>
            <w:tcW w:w="4524" w:type="dxa"/>
          </w:tcPr>
          <w:p w:rsidR="0068049B" w:rsidRPr="006863E0" w:rsidRDefault="0068049B" w:rsidP="00A65316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863E0">
              <w:rPr>
                <w:rFonts w:ascii="Arial" w:hAnsi="Arial" w:cs="Arial"/>
                <w:sz w:val="18"/>
                <w:szCs w:val="18"/>
              </w:rPr>
              <w:t>TGGTGTACCACAGCTCGGAAAT</w:t>
            </w:r>
          </w:p>
        </w:tc>
        <w:tc>
          <w:tcPr>
            <w:tcW w:w="6182" w:type="dxa"/>
          </w:tcPr>
          <w:p w:rsidR="0068049B" w:rsidRPr="003F3B08" w:rsidRDefault="0068049B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576D7A" w:rsidRPr="003F3B08" w:rsidTr="00576D7A">
        <w:trPr>
          <w:trHeight w:val="284"/>
        </w:trPr>
        <w:tc>
          <w:tcPr>
            <w:tcW w:w="1254" w:type="dxa"/>
          </w:tcPr>
          <w:p w:rsidR="00576D7A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1770RT.F</w:t>
            </w:r>
          </w:p>
          <w:p w:rsidR="00576D7A" w:rsidRPr="003F3B08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1770RT.R</w:t>
            </w:r>
          </w:p>
        </w:tc>
        <w:tc>
          <w:tcPr>
            <w:tcW w:w="4524" w:type="dxa"/>
          </w:tcPr>
          <w:p w:rsidR="00576D7A" w:rsidRDefault="00576D7A" w:rsidP="00A65316">
            <w:r w:rsidRPr="00570179">
              <w:t>GATTCCACAACCAGCCACT</w:t>
            </w:r>
          </w:p>
          <w:p w:rsidR="00576D7A" w:rsidRPr="003F3B08" w:rsidRDefault="00576D7A" w:rsidP="00A65316">
            <w:pPr>
              <w:rPr>
                <w:rFonts w:ascii="Arial" w:hAnsi="Arial" w:cs="Arial"/>
                <w:sz w:val="18"/>
                <w:szCs w:val="18"/>
              </w:rPr>
            </w:pPr>
            <w:r w:rsidRPr="00570179">
              <w:t>CGGACCAAGATACTGCAACTG</w:t>
            </w:r>
          </w:p>
        </w:tc>
        <w:tc>
          <w:tcPr>
            <w:tcW w:w="6182" w:type="dxa"/>
          </w:tcPr>
          <w:p w:rsidR="00576D7A" w:rsidRPr="003F3B08" w:rsidRDefault="006863E0" w:rsidP="006863E0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A 484-bp DNA fragment of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XAC29_01790</w:t>
            </w:r>
            <w:r>
              <w:rPr>
                <w:rStyle w:val="feature"/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for RT-PCR analyses</w:t>
            </w:r>
          </w:p>
        </w:tc>
      </w:tr>
      <w:tr w:rsidR="00576D7A" w:rsidRPr="003F3B08" w:rsidTr="00576D7A">
        <w:trPr>
          <w:trHeight w:val="284"/>
        </w:trPr>
        <w:tc>
          <w:tcPr>
            <w:tcW w:w="1254" w:type="dxa"/>
          </w:tcPr>
          <w:p w:rsidR="00576D7A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lastRenderedPageBreak/>
              <w:t>2522RT.F</w:t>
            </w:r>
          </w:p>
          <w:p w:rsidR="00576D7A" w:rsidRPr="003F3B08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2522RT.R</w:t>
            </w:r>
          </w:p>
        </w:tc>
        <w:tc>
          <w:tcPr>
            <w:tcW w:w="4524" w:type="dxa"/>
          </w:tcPr>
          <w:p w:rsidR="00576D7A" w:rsidRDefault="00576D7A" w:rsidP="00A65316">
            <w:r w:rsidRPr="00570179">
              <w:t>AGCGTTGAAGGCGTTCTACT</w:t>
            </w:r>
          </w:p>
          <w:p w:rsidR="00576D7A" w:rsidRPr="003F3B08" w:rsidRDefault="00576D7A" w:rsidP="00A65316">
            <w:pPr>
              <w:rPr>
                <w:rFonts w:ascii="Arial" w:hAnsi="Arial" w:cs="Arial"/>
                <w:sz w:val="18"/>
                <w:szCs w:val="18"/>
              </w:rPr>
            </w:pPr>
            <w:r w:rsidRPr="00393358">
              <w:t>CATCACCAAGCCATCGAACT</w:t>
            </w:r>
          </w:p>
        </w:tc>
        <w:tc>
          <w:tcPr>
            <w:tcW w:w="6182" w:type="dxa"/>
          </w:tcPr>
          <w:p w:rsidR="00576D7A" w:rsidRPr="003F3B08" w:rsidRDefault="006863E0" w:rsidP="006863E0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A 421-bp DNA fragment of</w:t>
            </w:r>
            <w:r w:rsidRPr="003F3B08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8826AF">
              <w:rPr>
                <w:rStyle w:val="feature"/>
                <w:rFonts w:ascii="Arial" w:hAnsi="Arial" w:cs="Arial"/>
                <w:color w:val="000000"/>
                <w:sz w:val="18"/>
                <w:szCs w:val="18"/>
              </w:rPr>
              <w:t>XAC29_12820</w:t>
            </w:r>
            <w:r>
              <w:rPr>
                <w:rStyle w:val="feature"/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for RT-PCR analyses</w:t>
            </w:r>
          </w:p>
        </w:tc>
      </w:tr>
      <w:tr w:rsidR="00576D7A" w:rsidRPr="003F3B08" w:rsidTr="00576D7A">
        <w:trPr>
          <w:trHeight w:val="284"/>
        </w:trPr>
        <w:tc>
          <w:tcPr>
            <w:tcW w:w="1254" w:type="dxa"/>
          </w:tcPr>
          <w:p w:rsidR="00576D7A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3506RT.F</w:t>
            </w:r>
          </w:p>
          <w:p w:rsidR="00576D7A" w:rsidRPr="003F3B08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3506RT.R</w:t>
            </w:r>
          </w:p>
        </w:tc>
        <w:tc>
          <w:tcPr>
            <w:tcW w:w="4524" w:type="dxa"/>
          </w:tcPr>
          <w:p w:rsidR="00576D7A" w:rsidRDefault="00576D7A" w:rsidP="00A65316">
            <w:r w:rsidRPr="00393358">
              <w:t>TGACCTGGCTGCAGAACAA</w:t>
            </w:r>
          </w:p>
          <w:p w:rsidR="00576D7A" w:rsidRPr="003F3B08" w:rsidRDefault="00576D7A" w:rsidP="00A65316">
            <w:pPr>
              <w:rPr>
                <w:rFonts w:ascii="Arial" w:hAnsi="Arial" w:cs="Arial"/>
                <w:sz w:val="18"/>
                <w:szCs w:val="18"/>
              </w:rPr>
            </w:pPr>
            <w:r w:rsidRPr="00393358">
              <w:t>TACTTCGCATCCAAGGTCG</w:t>
            </w:r>
          </w:p>
        </w:tc>
        <w:tc>
          <w:tcPr>
            <w:tcW w:w="6182" w:type="dxa"/>
          </w:tcPr>
          <w:p w:rsidR="00576D7A" w:rsidRPr="003F3B08" w:rsidRDefault="006863E0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 xml:space="preserve">A </w:t>
            </w:r>
            <w:r w:rsidR="00576D7A">
              <w:rPr>
                <w:rFonts w:ascii="Arial" w:eastAsia="宋体" w:hAnsi="Arial" w:cs="Arial" w:hint="eastAsia"/>
                <w:sz w:val="18"/>
                <w:szCs w:val="18"/>
              </w:rPr>
              <w:t>140</w:t>
            </w:r>
            <w:r>
              <w:rPr>
                <w:rFonts w:ascii="Arial" w:eastAsia="宋体" w:hAnsi="Arial" w:cs="Arial" w:hint="eastAsia"/>
                <w:sz w:val="18"/>
                <w:szCs w:val="18"/>
              </w:rPr>
              <w:t>-bp DNA fragment of cellulase precursor for RT-PCR analyses</w:t>
            </w:r>
          </w:p>
        </w:tc>
      </w:tr>
      <w:tr w:rsidR="00576D7A" w:rsidRPr="003F3B08" w:rsidTr="00576D7A">
        <w:trPr>
          <w:trHeight w:val="284"/>
        </w:trPr>
        <w:tc>
          <w:tcPr>
            <w:tcW w:w="1254" w:type="dxa"/>
          </w:tcPr>
          <w:p w:rsidR="00576D7A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3507RT.F</w:t>
            </w:r>
          </w:p>
          <w:p w:rsidR="00576D7A" w:rsidRPr="003F3B08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3507RT.R</w:t>
            </w:r>
          </w:p>
        </w:tc>
        <w:tc>
          <w:tcPr>
            <w:tcW w:w="4524" w:type="dxa"/>
          </w:tcPr>
          <w:p w:rsidR="00576D7A" w:rsidRDefault="00576D7A" w:rsidP="00A65316">
            <w:r w:rsidRPr="00393358">
              <w:t>CGTACAAGATCTTTGGCAACC</w:t>
            </w:r>
          </w:p>
          <w:p w:rsidR="00576D7A" w:rsidRPr="003F3B08" w:rsidRDefault="00576D7A" w:rsidP="00A65316">
            <w:pPr>
              <w:rPr>
                <w:rFonts w:ascii="Arial" w:hAnsi="Arial" w:cs="Arial"/>
                <w:sz w:val="18"/>
                <w:szCs w:val="18"/>
              </w:rPr>
            </w:pPr>
            <w:r w:rsidRPr="00393358">
              <w:t>GAATTGAAGCCTTCCCACAG</w:t>
            </w:r>
          </w:p>
        </w:tc>
        <w:tc>
          <w:tcPr>
            <w:tcW w:w="6182" w:type="dxa"/>
          </w:tcPr>
          <w:p w:rsidR="00576D7A" w:rsidRPr="003F3B08" w:rsidRDefault="006863E0" w:rsidP="006863E0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A 441-bp DNA fragment of cellulase precursor for RT-PCR analyses</w:t>
            </w:r>
          </w:p>
        </w:tc>
      </w:tr>
      <w:tr w:rsidR="00576D7A" w:rsidRPr="003F3B08" w:rsidTr="00A65316">
        <w:trPr>
          <w:trHeight w:val="284"/>
        </w:trPr>
        <w:tc>
          <w:tcPr>
            <w:tcW w:w="1254" w:type="dxa"/>
            <w:tcBorders>
              <w:bottom w:val="single" w:sz="4" w:space="0" w:color="auto"/>
            </w:tcBorders>
          </w:tcPr>
          <w:p w:rsidR="00576D7A" w:rsidRPr="003F3B08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576D7A" w:rsidRPr="003F3B08" w:rsidRDefault="00576D7A" w:rsidP="00A65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2" w:type="dxa"/>
            <w:tcBorders>
              <w:bottom w:val="single" w:sz="4" w:space="0" w:color="auto"/>
            </w:tcBorders>
          </w:tcPr>
          <w:p w:rsidR="00576D7A" w:rsidRPr="003F3B08" w:rsidRDefault="00576D7A" w:rsidP="00A65316">
            <w:pPr>
              <w:autoSpaceDE w:val="0"/>
              <w:autoSpaceDN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:rsidR="0068049B" w:rsidRPr="003F3B08" w:rsidRDefault="0068049B" w:rsidP="0068049B">
      <w:pPr>
        <w:contextualSpacing/>
        <w:jc w:val="left"/>
        <w:rPr>
          <w:rFonts w:ascii="Arial" w:eastAsia="宋体" w:hAnsi="Arial" w:cs="Arial"/>
          <w:sz w:val="18"/>
          <w:szCs w:val="18"/>
        </w:rPr>
      </w:pPr>
    </w:p>
    <w:p w:rsidR="0068049B" w:rsidRPr="003F3B08" w:rsidRDefault="0068049B" w:rsidP="0068049B">
      <w:pPr>
        <w:contextualSpacing/>
        <w:jc w:val="left"/>
        <w:rPr>
          <w:rFonts w:ascii="Arial" w:eastAsia="宋体" w:hAnsi="Arial" w:cs="Arial"/>
          <w:sz w:val="18"/>
          <w:szCs w:val="18"/>
        </w:rPr>
      </w:pPr>
    </w:p>
    <w:p w:rsidR="00B41CCE" w:rsidRDefault="00B41CCE"/>
    <w:sectPr w:rsidR="00B41CCE" w:rsidSect="006804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96" w:rsidRDefault="00A72E96" w:rsidP="00B41BB2">
      <w:r>
        <w:separator/>
      </w:r>
    </w:p>
  </w:endnote>
  <w:endnote w:type="continuationSeparator" w:id="1">
    <w:p w:rsidR="00A72E96" w:rsidRDefault="00A72E96" w:rsidP="00B4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96" w:rsidRDefault="00A72E96" w:rsidP="00B41BB2">
      <w:r>
        <w:separator/>
      </w:r>
    </w:p>
  </w:footnote>
  <w:footnote w:type="continuationSeparator" w:id="1">
    <w:p w:rsidR="00A72E96" w:rsidRDefault="00A72E96" w:rsidP="00B41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49B"/>
    <w:rsid w:val="00017A46"/>
    <w:rsid w:val="00576D7A"/>
    <w:rsid w:val="005E5A43"/>
    <w:rsid w:val="0068049B"/>
    <w:rsid w:val="006863E0"/>
    <w:rsid w:val="00A65316"/>
    <w:rsid w:val="00A72E96"/>
    <w:rsid w:val="00B375BC"/>
    <w:rsid w:val="00B41BB2"/>
    <w:rsid w:val="00B41CCE"/>
    <w:rsid w:val="00BE7976"/>
    <w:rsid w:val="00D1160A"/>
    <w:rsid w:val="00DA0105"/>
    <w:rsid w:val="00E4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uiPriority w:val="99"/>
    <w:rsid w:val="0068049B"/>
    <w:rPr>
      <w:rFonts w:ascii="Times New Roman" w:eastAsia="宋体" w:hAnsi="Times New Roman" w:cs="Times New Roman"/>
      <w:kern w:val="0"/>
      <w:sz w:val="2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B4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B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BB2"/>
    <w:rPr>
      <w:sz w:val="18"/>
      <w:szCs w:val="18"/>
    </w:rPr>
  </w:style>
  <w:style w:type="character" w:customStyle="1" w:styleId="feature">
    <w:name w:val="feature"/>
    <w:basedOn w:val="a0"/>
    <w:rsid w:val="00686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Company>微软中国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邹华松</dc:creator>
  <cp:lastModifiedBy>邹华松</cp:lastModifiedBy>
  <cp:revision>2</cp:revision>
  <dcterms:created xsi:type="dcterms:W3CDTF">2015-12-30T03:40:00Z</dcterms:created>
  <dcterms:modified xsi:type="dcterms:W3CDTF">2015-12-30T03:40:00Z</dcterms:modified>
</cp:coreProperties>
</file>