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8F" w:rsidRDefault="007840CD"/>
    <w:p w:rsidR="00646EB1" w:rsidRDefault="00507A8F">
      <w:r>
        <w:rPr>
          <w:noProof/>
          <w:lang w:eastAsia="en-GB"/>
        </w:rPr>
        <w:drawing>
          <wp:inline distT="0" distB="0" distL="0" distR="0">
            <wp:extent cx="3141120" cy="2551769"/>
            <wp:effectExtent l="19050" t="19050" r="21590" b="20320"/>
            <wp:docPr id="1" name="Picture 1" descr="C:\Users\vickywe\Desktop\PhD\vantage point analysis\take 2\new\dept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kywe\Desktop\PhD\vantage point analysis\take 2\new\depth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7" t="7527" r="10098" b="4947"/>
                    <a:stretch/>
                  </pic:blipFill>
                  <pic:spPr bwMode="auto">
                    <a:xfrm>
                      <a:off x="0" y="0"/>
                      <a:ext cx="3142292" cy="25527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143250" cy="2552318"/>
            <wp:effectExtent l="0" t="0" r="0" b="635"/>
            <wp:docPr id="3" name="Picture 3" descr="C:\Users\vickywe\Desktop\PhD\vantage point analysis\take 2\new\substrate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kywe\Desktop\PhD\vantage point analysis\take 2\new\substrate3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6" t="7527" r="10264" b="5161"/>
                    <a:stretch/>
                  </pic:blipFill>
                  <pic:spPr bwMode="auto">
                    <a:xfrm>
                      <a:off x="0" y="0"/>
                      <a:ext cx="3148393" cy="255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0283F">
        <w:rPr>
          <w:noProof/>
          <w:lang w:eastAsia="en-GB"/>
        </w:rPr>
        <w:drawing>
          <wp:inline distT="0" distB="0" distL="0" distR="0">
            <wp:extent cx="3143250" cy="2600324"/>
            <wp:effectExtent l="19050" t="19050" r="19050" b="10160"/>
            <wp:docPr id="6" name="Picture 6" descr="C:\Users\vickywe\Desktop\PhD\vantage point analysis\take 2\new\intertidal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ckywe\Desktop\PhD\vantage point analysis\take 2\new\intertidal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318" cy="26028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46EB1">
        <w:rPr>
          <w:noProof/>
          <w:lang w:eastAsia="en-GB"/>
        </w:rPr>
        <w:drawing>
          <wp:inline distT="0" distB="0" distL="0" distR="0">
            <wp:extent cx="3105150" cy="2589934"/>
            <wp:effectExtent l="19050" t="19050" r="19050" b="20320"/>
            <wp:docPr id="4" name="Picture 4" descr="C:\Users\vickywe\Desktop\PhD\vantage point analysis\take 2\new\distlan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ckywe\Desktop\PhD\vantage point analysis\take 2\new\distland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120" cy="25915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46EB1" w:rsidRDefault="007840CD">
      <w:r>
        <w:t>S1 Figure</w:t>
      </w:r>
      <w:bookmarkStart w:id="0" w:name="_GoBack"/>
      <w:bookmarkEnd w:id="0"/>
      <w:r w:rsidR="00646EB1">
        <w:t>: The environmental variables in the mode</w:t>
      </w:r>
      <w:r w:rsidR="00722F74">
        <w:t>l</w:t>
      </w:r>
      <w:r w:rsidR="00646EB1">
        <w:t>; a) depth, b</w:t>
      </w:r>
      <w:proofErr w:type="gramStart"/>
      <w:r w:rsidR="00646EB1">
        <w:t>)substrate</w:t>
      </w:r>
      <w:proofErr w:type="gramEnd"/>
      <w:r w:rsidR="00646EB1">
        <w:t xml:space="preserve"> type</w:t>
      </w:r>
      <w:r w:rsidR="001E3F45">
        <w:t xml:space="preserve">, c) distance to the intertidal zone, d) distance to land. </w:t>
      </w:r>
    </w:p>
    <w:p w:rsidR="00CE7D9B" w:rsidRDefault="00CE7D9B" w:rsidP="00CE7D9B"/>
    <w:sectPr w:rsidR="00CE7D9B" w:rsidSect="00646E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8F"/>
    <w:rsid w:val="001E3F45"/>
    <w:rsid w:val="00383E5F"/>
    <w:rsid w:val="00484C5A"/>
    <w:rsid w:val="00507A8F"/>
    <w:rsid w:val="00646EB1"/>
    <w:rsid w:val="006A11A7"/>
    <w:rsid w:val="00722F74"/>
    <w:rsid w:val="00740A1D"/>
    <w:rsid w:val="007840CD"/>
    <w:rsid w:val="00A0283F"/>
    <w:rsid w:val="00CE7D9B"/>
    <w:rsid w:val="00D420E0"/>
    <w:rsid w:val="00F374EB"/>
    <w:rsid w:val="00F4164F"/>
    <w:rsid w:val="00FC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A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A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Warwick-Evans, Victoria</dc:creator>
  <cp:lastModifiedBy>Warwick-Evans, Victoria</cp:lastModifiedBy>
  <cp:revision>2</cp:revision>
  <dcterms:created xsi:type="dcterms:W3CDTF">2016-02-22T10:05:00Z</dcterms:created>
  <dcterms:modified xsi:type="dcterms:W3CDTF">2016-02-22T10:05:00Z</dcterms:modified>
</cp:coreProperties>
</file>