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47" w:rsidRDefault="009B6647" w:rsidP="009B6647">
      <w:pPr>
        <w:spacing w:after="0" w:line="480" w:lineRule="auto"/>
        <w:ind w:left="706" w:hanging="706"/>
        <w:rPr>
          <w:rFonts w:ascii="Arial" w:eastAsia="Times New Roman" w:hAnsi="Arial" w:cs="Arial"/>
          <w:b/>
          <w:sz w:val="24"/>
          <w:szCs w:val="24"/>
          <w:lang w:val=""/>
        </w:rPr>
      </w:pPr>
      <w:r>
        <w:rPr>
          <w:rFonts w:ascii="Arial" w:eastAsia="Times New Roman" w:hAnsi="Arial" w:cs="Arial"/>
          <w:b/>
          <w:sz w:val="24"/>
          <w:szCs w:val="24"/>
          <w:lang w:val=""/>
        </w:rPr>
        <w:t>Supporting information</w:t>
      </w:r>
    </w:p>
    <w:p w:rsidR="009B6647" w:rsidRPr="00820535" w:rsidRDefault="009B6647" w:rsidP="009B6647">
      <w:pPr>
        <w:rPr>
          <w:b/>
          <w:sz w:val="24"/>
        </w:rPr>
      </w:pPr>
    </w:p>
    <w:p w:rsidR="009B6647" w:rsidRDefault="009B6647" w:rsidP="009B6647">
      <w:pPr>
        <w:spacing w:after="0" w:line="480" w:lineRule="auto"/>
        <w:ind w:left="706" w:hanging="706"/>
        <w:rPr>
          <w:rFonts w:eastAsia="Times New Roman" w:cs="Arial"/>
          <w:b/>
          <w:color w:val="000000"/>
          <w:sz w:val="32"/>
          <w:lang w:eastAsia="pl-PL"/>
        </w:rPr>
      </w:pPr>
      <w:r>
        <w:rPr>
          <w:rFonts w:eastAsia="Times New Roman" w:cs="Arial"/>
          <w:b/>
          <w:color w:val="000000"/>
          <w:sz w:val="32"/>
          <w:lang w:eastAsia="pl-PL"/>
        </w:rPr>
        <w:t>S1 Tab. GD-patients: age of onset, smoking status, genes.</w:t>
      </w:r>
    </w:p>
    <w:p w:rsidR="009B6647" w:rsidRDefault="009B6647" w:rsidP="009B6647">
      <w:pPr>
        <w:spacing w:after="0" w:line="480" w:lineRule="auto"/>
        <w:ind w:left="706" w:hanging="706"/>
        <w:rPr>
          <w:rFonts w:eastAsia="Times New Roman" w:cs="Arial"/>
          <w:b/>
          <w:color w:val="000000"/>
          <w:sz w:val="32"/>
          <w:lang w:eastAsia="pl-PL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96"/>
        <w:gridCol w:w="820"/>
        <w:gridCol w:w="1063"/>
        <w:gridCol w:w="1160"/>
        <w:gridCol w:w="980"/>
        <w:gridCol w:w="1400"/>
      </w:tblGrid>
      <w:tr w:rsidR="009B6647" w:rsidRPr="009741F7" w:rsidTr="00EE5C56">
        <w:trPr>
          <w:trHeight w:val="264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Age of onset  </w:t>
            </w:r>
            <w:r w:rsidRPr="009741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(years)</w:t>
            </w:r>
          </w:p>
        </w:tc>
        <w:tc>
          <w:tcPr>
            <w:tcW w:w="4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Genes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647" w:rsidRPr="009741F7" w:rsidRDefault="009B6647" w:rsidP="00EE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Smoking status   </w:t>
            </w:r>
            <w:r w:rsidRPr="009741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 = non-smoker         1 = smoker</w:t>
            </w:r>
          </w:p>
        </w:tc>
      </w:tr>
      <w:tr w:rsidR="009B6647" w:rsidRPr="009741F7" w:rsidTr="00EE5C56">
        <w:trPr>
          <w:trHeight w:val="936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6647" w:rsidRPr="009741F7" w:rsidRDefault="009B6647" w:rsidP="00EE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647" w:rsidRPr="009741F7" w:rsidRDefault="009B6647" w:rsidP="00EE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PTPN22 </w:t>
            </w:r>
            <w:r w:rsidRPr="009741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 =           1 =           2 </w:t>
            </w:r>
            <w:r w:rsidRPr="009741F7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=</w:t>
            </w: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647" w:rsidRPr="009741F7" w:rsidRDefault="009B6647" w:rsidP="00EE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CTLA4   </w:t>
            </w:r>
            <w:r w:rsidRPr="009741F7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0 =           1 =           2 =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647" w:rsidRPr="009741F7" w:rsidRDefault="009B6647" w:rsidP="00EE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HLADRB1 </w:t>
            </w:r>
            <w:r w:rsidRPr="009741F7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0 =               1 =               2 =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6647" w:rsidRPr="009741F7" w:rsidRDefault="009B6647" w:rsidP="00EE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TSHR rs17   </w:t>
            </w:r>
            <w:r w:rsidRPr="009741F7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0 =                  1 =                  2 =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tshrrs12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647" w:rsidRPr="009741F7" w:rsidRDefault="009B6647" w:rsidP="00EE5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47,2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36,7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54,1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56,6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68,9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80,8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57,9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43,1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36,7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56,3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69,9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36,3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29,4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16,2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54,8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76,5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66,3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63,2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31,5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36,2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56,7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41,0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32,0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23,0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64,0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55,0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</w:tr>
      <w:tr w:rsidR="009B6647" w:rsidRPr="009741F7" w:rsidTr="00EE5C56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47" w:rsidRPr="009741F7" w:rsidRDefault="009B6647" w:rsidP="00EE5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741F7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0</w:t>
            </w:r>
          </w:p>
        </w:tc>
      </w:tr>
    </w:tbl>
    <w:p w:rsidR="009B6647" w:rsidRPr="00820535" w:rsidRDefault="009B6647" w:rsidP="009B6647">
      <w:pPr>
        <w:spacing w:after="0" w:line="480" w:lineRule="auto"/>
        <w:ind w:left="706" w:hanging="706"/>
        <w:rPr>
          <w:rFonts w:eastAsia="Times New Roman" w:cs="Arial"/>
          <w:b/>
          <w:color w:val="000000"/>
          <w:sz w:val="32"/>
          <w:lang w:eastAsia="pl-PL"/>
        </w:rPr>
      </w:pPr>
    </w:p>
    <w:p w:rsidR="009B6647" w:rsidRPr="004E3668" w:rsidRDefault="009B6647" w:rsidP="009B6647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 =</w:t>
      </w:r>
      <w:r w:rsidRPr="004E36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homozygosity for the wild allele </w:t>
      </w:r>
    </w:p>
    <w:p w:rsidR="009B6647" w:rsidRPr="004E3668" w:rsidRDefault="009B6647" w:rsidP="009B6647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36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=</w:t>
      </w:r>
      <w:r w:rsidRPr="004E36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heterozygosity for the wild and risk allele </w:t>
      </w:r>
    </w:p>
    <w:p w:rsidR="009B6647" w:rsidRPr="004E3668" w:rsidRDefault="009B6647" w:rsidP="009B6647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E36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= </w:t>
      </w:r>
      <w:r w:rsidRPr="004E36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homozygosity for the risk allele </w:t>
      </w:r>
      <w:bookmarkStart w:id="0" w:name="_GoBack"/>
      <w:bookmarkEnd w:id="0"/>
    </w:p>
    <w:p w:rsidR="009B6647" w:rsidRPr="0079688A" w:rsidRDefault="009B6647" w:rsidP="009B66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B6647" w:rsidRPr="00DE5642" w:rsidRDefault="009B6647" w:rsidP="009B6647">
      <w:pPr>
        <w:rPr>
          <w:rFonts w:ascii="Times New Roman" w:hAnsi="Times New Roman" w:cs="Times New Roman"/>
          <w:b/>
          <w:sz w:val="20"/>
        </w:rPr>
      </w:pPr>
    </w:p>
    <w:p w:rsidR="009B6647" w:rsidRPr="00820535" w:rsidRDefault="009B6647" w:rsidP="009B6647">
      <w:pPr>
        <w:spacing w:after="0" w:line="480" w:lineRule="auto"/>
        <w:ind w:left="706" w:hanging="706"/>
        <w:rPr>
          <w:rFonts w:ascii="Arial" w:eastAsia="Times New Roman" w:hAnsi="Arial" w:cs="Arial"/>
          <w:b/>
          <w:color w:val="000000"/>
          <w:sz w:val="24"/>
          <w:lang w:eastAsia="pl-PL"/>
        </w:rPr>
      </w:pPr>
    </w:p>
    <w:p w:rsidR="009713B2" w:rsidRDefault="009713B2"/>
    <w:sectPr w:rsidR="009713B2" w:rsidSect="00E6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77C"/>
    <w:multiLevelType w:val="hybridMultilevel"/>
    <w:tmpl w:val="273C9EE4"/>
    <w:lvl w:ilvl="0" w:tplc="1E24AE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9C0"/>
    <w:multiLevelType w:val="hybridMultilevel"/>
    <w:tmpl w:val="9D22D26A"/>
    <w:lvl w:ilvl="0" w:tplc="01B0F9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18F8"/>
    <w:multiLevelType w:val="hybridMultilevel"/>
    <w:tmpl w:val="8EBC3FC6"/>
    <w:lvl w:ilvl="0" w:tplc="5A641F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94800"/>
    <w:multiLevelType w:val="hybridMultilevel"/>
    <w:tmpl w:val="1A580DF0"/>
    <w:lvl w:ilvl="0" w:tplc="5E50BE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7"/>
    <w:rsid w:val="009713B2"/>
    <w:rsid w:val="009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71EC-1428-4AEA-8F81-4DA6C049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64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47"/>
    <w:pPr>
      <w:ind w:left="720"/>
      <w:contextualSpacing/>
    </w:pPr>
  </w:style>
  <w:style w:type="character" w:customStyle="1" w:styleId="Brak">
    <w:name w:val="Brak"/>
    <w:rsid w:val="009B6647"/>
    <w:rPr>
      <w:lang w:val="en-US"/>
    </w:rPr>
  </w:style>
  <w:style w:type="table" w:styleId="Tabela-Siatka">
    <w:name w:val="Table Grid"/>
    <w:basedOn w:val="Standardowy"/>
    <w:uiPriority w:val="59"/>
    <w:rsid w:val="009B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6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64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647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647"/>
    <w:pPr>
      <w:spacing w:after="0" w:line="240" w:lineRule="auto"/>
    </w:pPr>
    <w:rPr>
      <w:rFonts w:ascii="Tahoma" w:hAnsi="Tahoma" w:cs="Lucida Grande"/>
      <w:sz w:val="16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647"/>
    <w:rPr>
      <w:rFonts w:ascii="Tahoma" w:hAnsi="Tahoma" w:cs="Lucida Grande"/>
      <w:sz w:val="16"/>
      <w:szCs w:val="18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9B6647"/>
  </w:style>
  <w:style w:type="paragraph" w:styleId="Nagwek">
    <w:name w:val="header"/>
    <w:basedOn w:val="Normalny"/>
    <w:link w:val="NagwekZnak"/>
    <w:uiPriority w:val="99"/>
    <w:unhideWhenUsed/>
    <w:rsid w:val="009B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64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6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Lubieniecki</dc:creator>
  <cp:keywords/>
  <dc:description/>
  <cp:lastModifiedBy>Piotr Lubieniecki</cp:lastModifiedBy>
  <cp:revision>1</cp:revision>
  <dcterms:created xsi:type="dcterms:W3CDTF">2015-11-26T22:59:00Z</dcterms:created>
  <dcterms:modified xsi:type="dcterms:W3CDTF">2015-11-26T23:06:00Z</dcterms:modified>
</cp:coreProperties>
</file>