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64" w:rsidRDefault="00D51964" w:rsidP="00D51964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A7572B"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eastAsiaTheme="minorEastAsia" w:hAnsi="Times New Roman" w:hint="eastAsia"/>
          <w:b/>
          <w:sz w:val="24"/>
          <w:szCs w:val="24"/>
        </w:rPr>
        <w:t xml:space="preserve"> </w:t>
      </w:r>
      <w:r w:rsidRPr="00A7572B">
        <w:rPr>
          <w:rFonts w:ascii="Times New Roman" w:hAnsi="Times New Roman"/>
          <w:b/>
          <w:sz w:val="24"/>
          <w:szCs w:val="24"/>
        </w:rPr>
        <w:t xml:space="preserve">Fig. </w:t>
      </w:r>
      <w:r w:rsidRPr="00A7572B">
        <w:rPr>
          <w:rFonts w:ascii="Times New Roman" w:eastAsia="NKKGJ A+ Gulliver RM" w:hAnsi="Times New Roman"/>
          <w:color w:val="000000"/>
          <w:sz w:val="24"/>
          <w:szCs w:val="24"/>
        </w:rPr>
        <w:t>The</w:t>
      </w:r>
      <w:r w:rsidRPr="00A757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72B">
        <w:rPr>
          <w:rFonts w:ascii="Times New Roman" w:hAnsi="Times New Roman"/>
          <w:color w:val="131313"/>
          <w:kern w:val="0"/>
          <w:sz w:val="24"/>
          <w:szCs w:val="24"/>
        </w:rPr>
        <w:t>chromatogram</w:t>
      </w:r>
      <w:r w:rsidRPr="00A7572B">
        <w:rPr>
          <w:rFonts w:ascii="Times New Roman" w:hAnsi="Times New Roman"/>
          <w:color w:val="000000"/>
          <w:sz w:val="24"/>
          <w:szCs w:val="24"/>
        </w:rPr>
        <w:t xml:space="preserve"> of hydrolytic amino acids (100-fold</w:t>
      </w:r>
      <w:r w:rsidRPr="00A7572B">
        <w:rPr>
          <w:rFonts w:ascii="Times New Roman" w:eastAsia="GulliverIT" w:hAnsi="Times New Roman"/>
          <w:kern w:val="0"/>
          <w:sz w:val="24"/>
        </w:rPr>
        <w:t xml:space="preserve"> </w:t>
      </w:r>
      <w:r w:rsidRPr="00A7572B">
        <w:rPr>
          <w:rFonts w:ascii="Times New Roman" w:eastAsia="GulliverRM" w:hAnsi="Times New Roman"/>
          <w:kern w:val="0"/>
          <w:sz w:val="24"/>
        </w:rPr>
        <w:t>diluted</w:t>
      </w:r>
      <w:r w:rsidRPr="00A7572B">
        <w:rPr>
          <w:rFonts w:ascii="Times New Roman" w:eastAsia="GulliverIT" w:hAnsi="Times New Roman"/>
          <w:kern w:val="0"/>
          <w:sz w:val="24"/>
        </w:rPr>
        <w:t xml:space="preserve"> </w:t>
      </w:r>
      <w:r w:rsidRPr="00A7572B">
        <w:rPr>
          <w:rFonts w:ascii="Times New Roman" w:hAnsi="Times New Roman"/>
          <w:sz w:val="24"/>
        </w:rPr>
        <w:t>solution</w:t>
      </w:r>
      <w:r w:rsidRPr="00A7572B">
        <w:rPr>
          <w:rFonts w:ascii="Times New Roman" w:hAnsi="Times New Roman"/>
          <w:color w:val="000000"/>
          <w:sz w:val="24"/>
          <w:szCs w:val="24"/>
        </w:rPr>
        <w:t>)</w:t>
      </w:r>
    </w:p>
    <w:p w:rsidR="00D51964" w:rsidRDefault="00D51964" w:rsidP="00D51964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9369B8">
        <w:rPr>
          <w:rFonts w:ascii="Times New Roman" w:eastAsiaTheme="minorEastAsia" w:hAnsi="Times New Roman"/>
          <w:noProof/>
          <w:color w:val="000000"/>
          <w:sz w:val="24"/>
          <w:szCs w:val="24"/>
          <w:lang w:eastAsia="en-US"/>
        </w:rPr>
        <w:drawing>
          <wp:inline distT="0" distB="0" distL="0" distR="0" wp14:anchorId="31B879B9" wp14:editId="0D22691B">
            <wp:extent cx="5274310" cy="3401695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4" w:rsidRDefault="00D51964" w:rsidP="00D51964">
      <w:pPr>
        <w:autoSpaceDE w:val="0"/>
        <w:autoSpaceDN w:val="0"/>
        <w:adjustRightInd w:val="0"/>
        <w:snapToGrid w:val="0"/>
        <w:spacing w:line="480" w:lineRule="auto"/>
        <w:ind w:firstLineChars="1764" w:firstLine="4250"/>
        <w:rPr>
          <w:rFonts w:ascii="Times New Roman" w:eastAsiaTheme="minorEastAsia" w:hAnsi="Times New Roman"/>
          <w:b/>
          <w:sz w:val="24"/>
          <w:szCs w:val="24"/>
        </w:rPr>
      </w:pPr>
      <w:r w:rsidRPr="00A7572B"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eastAsiaTheme="minorEastAsia" w:hAnsi="Times New Roman" w:hint="eastAsia"/>
          <w:b/>
          <w:sz w:val="24"/>
          <w:szCs w:val="24"/>
        </w:rPr>
        <w:t xml:space="preserve"> </w:t>
      </w:r>
      <w:r w:rsidRPr="00A7572B">
        <w:rPr>
          <w:rFonts w:ascii="Times New Roman" w:hAnsi="Times New Roman"/>
          <w:b/>
          <w:sz w:val="24"/>
          <w:szCs w:val="24"/>
        </w:rPr>
        <w:t xml:space="preserve">Fig. </w:t>
      </w:r>
    </w:p>
    <w:p w:rsidR="00A932F9" w:rsidRDefault="00A932F9">
      <w:bookmarkStart w:id="0" w:name="_GoBack"/>
      <w:bookmarkEnd w:id="0"/>
    </w:p>
    <w:sectPr w:rsidR="00A9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KKGJ A+ Gulliver RM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ulliverI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ulliverR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64"/>
    <w:rsid w:val="00A932F9"/>
    <w:rsid w:val="00D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1F2A-5B37-461B-AD46-EF9B74E1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6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2016-03-01T21:47:00Z</dcterms:created>
  <dcterms:modified xsi:type="dcterms:W3CDTF">2016-03-01T21:47:00Z</dcterms:modified>
</cp:coreProperties>
</file>