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9" w:rsidRPr="00285B71" w:rsidRDefault="007B7269" w:rsidP="007B7269">
      <w:pPr>
        <w:widowControl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S5 Table.</w:t>
      </w:r>
      <w:bookmarkStart w:id="0" w:name="_GoBack"/>
      <w:bookmarkEnd w:id="0"/>
      <w:r w:rsidRPr="00285B71">
        <w:rPr>
          <w:rFonts w:ascii="Times New Roman" w:hAnsi="Times New Roman"/>
        </w:rPr>
        <w:t xml:space="preserve"> Pairwise </w:t>
      </w:r>
      <w:proofErr w:type="spellStart"/>
      <w:r w:rsidRPr="00285B71">
        <w:rPr>
          <w:rFonts w:ascii="Times New Roman" w:hAnsi="Times New Roman"/>
        </w:rPr>
        <w:t>Fst</w:t>
      </w:r>
      <w:proofErr w:type="spellEnd"/>
      <w:r w:rsidRPr="00285B71">
        <w:rPr>
          <w:rFonts w:ascii="Times New Roman" w:hAnsi="Times New Roman"/>
        </w:rPr>
        <w:t xml:space="preserve"> values for alfalfa (</w:t>
      </w:r>
      <w:r w:rsidRPr="00285B71">
        <w:rPr>
          <w:rFonts w:ascii="Times New Roman" w:hAnsi="Times New Roman"/>
          <w:i/>
        </w:rPr>
        <w:t>Medicago sativa</w:t>
      </w:r>
      <w:r w:rsidRPr="00285B71">
        <w:rPr>
          <w:rFonts w:ascii="Times New Roman" w:hAnsi="Times New Roman"/>
        </w:rPr>
        <w:t xml:space="preserve">) populations examined. Populations prefixed by “A” were not colonized by </w:t>
      </w:r>
      <w:r w:rsidRPr="00285B71">
        <w:rPr>
          <w:rFonts w:ascii="Times New Roman" w:hAnsi="Times New Roman"/>
          <w:i/>
        </w:rPr>
        <w:t xml:space="preserve">L. </w:t>
      </w:r>
      <w:proofErr w:type="gramStart"/>
      <w:r w:rsidRPr="00285B71">
        <w:rPr>
          <w:rFonts w:ascii="Times New Roman" w:hAnsi="Times New Roman"/>
          <w:i/>
        </w:rPr>
        <w:t>melissa</w:t>
      </w:r>
      <w:proofErr w:type="gramEnd"/>
      <w:r w:rsidRPr="00285B71">
        <w:rPr>
          <w:rFonts w:ascii="Times New Roman" w:hAnsi="Times New Roman"/>
        </w:rPr>
        <w:t xml:space="preserve"> See main text for analytical and sequencing details.</w:t>
      </w:r>
    </w:p>
    <w:p w:rsidR="007B7269" w:rsidRPr="00285B71" w:rsidRDefault="007B7269" w:rsidP="007B7269">
      <w:pPr>
        <w:widowControl w:val="0"/>
        <w:contextualSpacing/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1522"/>
        <w:gridCol w:w="1525"/>
        <w:gridCol w:w="1516"/>
        <w:gridCol w:w="1516"/>
        <w:gridCol w:w="1253"/>
      </w:tblGrid>
      <w:tr w:rsidR="007B7269" w:rsidRPr="00285B71" w:rsidTr="0065523F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AFAL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AWFS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GVL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SCC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VUH</w:t>
            </w:r>
          </w:p>
        </w:tc>
      </w:tr>
      <w:tr w:rsidR="007B7269" w:rsidRPr="00285B71" w:rsidTr="0065523F">
        <w:tc>
          <w:tcPr>
            <w:tcW w:w="1596" w:type="dxa"/>
            <w:tcBorders>
              <w:top w:val="single" w:sz="4" w:space="0" w:color="auto"/>
            </w:tcBorders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AFAL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</w:tr>
      <w:tr w:rsidR="007B7269" w:rsidRPr="00285B71" w:rsidTr="0065523F">
        <w:tc>
          <w:tcPr>
            <w:tcW w:w="1596" w:type="dxa"/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AWFS</w:t>
            </w:r>
          </w:p>
        </w:tc>
        <w:tc>
          <w:tcPr>
            <w:tcW w:w="1596" w:type="dxa"/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596" w:type="dxa"/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596" w:type="dxa"/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596" w:type="dxa"/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308" w:type="dxa"/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</w:tr>
      <w:tr w:rsidR="007B7269" w:rsidRPr="00285B71" w:rsidTr="0065523F">
        <w:tc>
          <w:tcPr>
            <w:tcW w:w="1596" w:type="dxa"/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GVL</w:t>
            </w:r>
          </w:p>
        </w:tc>
        <w:tc>
          <w:tcPr>
            <w:tcW w:w="1596" w:type="dxa"/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596" w:type="dxa"/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596" w:type="dxa"/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596" w:type="dxa"/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308" w:type="dxa"/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7B7269" w:rsidRPr="00285B71" w:rsidTr="0065523F">
        <w:tc>
          <w:tcPr>
            <w:tcW w:w="1596" w:type="dxa"/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SCC</w:t>
            </w:r>
          </w:p>
        </w:tc>
        <w:tc>
          <w:tcPr>
            <w:tcW w:w="1596" w:type="dxa"/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596" w:type="dxa"/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596" w:type="dxa"/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596" w:type="dxa"/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08" w:type="dxa"/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</w:tr>
      <w:tr w:rsidR="007B7269" w:rsidRPr="00285B71" w:rsidTr="0065523F"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VUH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bottom"/>
          </w:tcPr>
          <w:p w:rsidR="007B7269" w:rsidRPr="00285B71" w:rsidRDefault="007B7269" w:rsidP="0065523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</w:tbl>
    <w:p w:rsidR="007B7269" w:rsidRPr="00285B71" w:rsidRDefault="007B7269" w:rsidP="007B7269">
      <w:pPr>
        <w:widowControl w:val="0"/>
        <w:contextualSpacing/>
        <w:rPr>
          <w:rFonts w:ascii="Times New Roman" w:hAnsi="Times New Roman"/>
          <w:b/>
        </w:rPr>
      </w:pPr>
    </w:p>
    <w:p w:rsidR="00AA25F4" w:rsidRDefault="00AA25F4"/>
    <w:sectPr w:rsidR="00AA25F4" w:rsidSect="000442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69"/>
    <w:rsid w:val="000442C9"/>
    <w:rsid w:val="007B7269"/>
    <w:rsid w:val="00AA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3ED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6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269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6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269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Macintosh Word</Application>
  <DocSecurity>0</DocSecurity>
  <Lines>2</Lines>
  <Paragraphs>1</Paragraphs>
  <ScaleCrop>false</ScaleCrop>
  <Company>get money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harrison</dc:creator>
  <cp:keywords/>
  <dc:description/>
  <cp:lastModifiedBy>joshua harrison</cp:lastModifiedBy>
  <cp:revision>1</cp:revision>
  <dcterms:created xsi:type="dcterms:W3CDTF">2015-09-29T16:36:00Z</dcterms:created>
  <dcterms:modified xsi:type="dcterms:W3CDTF">2015-09-29T16:36:00Z</dcterms:modified>
</cp:coreProperties>
</file>