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72" w:rsidRPr="00C05A77" w:rsidRDefault="009D3372" w:rsidP="009D3372">
      <w:pPr>
        <w:adjustRightInd w:val="0"/>
        <w:snapToGrid w:val="0"/>
        <w:spacing w:line="320" w:lineRule="exact"/>
        <w:ind w:left="-2"/>
        <w:jc w:val="left"/>
        <w:rPr>
          <w:rFonts w:ascii="Times New Roman" w:hAnsi="Times New Roman"/>
          <w:b/>
          <w:color w:val="000000"/>
        </w:rPr>
      </w:pPr>
      <w:r w:rsidRPr="00C05A77">
        <w:rPr>
          <w:rFonts w:ascii="Times New Roman" w:hAnsi="Times New Roman"/>
          <w:b/>
          <w:color w:val="000000"/>
        </w:rPr>
        <w:t xml:space="preserve">S1 Table. </w:t>
      </w:r>
      <w:r>
        <w:rPr>
          <w:rFonts w:ascii="Times New Roman" w:hAnsi="Times New Roman"/>
          <w:b/>
          <w:color w:val="000000"/>
        </w:rPr>
        <w:t xml:space="preserve"> </w:t>
      </w:r>
      <w:proofErr w:type="gramStart"/>
      <w:r w:rsidRPr="00C05A77">
        <w:rPr>
          <w:rFonts w:ascii="Times New Roman" w:hAnsi="Times New Roman"/>
          <w:b/>
          <w:color w:val="000000"/>
        </w:rPr>
        <w:t>Inter-subunit interactions in GAOR2.</w:t>
      </w:r>
      <w:proofErr w:type="gramEnd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843"/>
        <w:gridCol w:w="2268"/>
        <w:gridCol w:w="1701"/>
        <w:gridCol w:w="1676"/>
      </w:tblGrid>
      <w:tr w:rsidR="009D3372" w:rsidRPr="00C05A77" w:rsidTr="008C6757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D3372" w:rsidRPr="00C05A77" w:rsidRDefault="009D3372" w:rsidP="008C6757">
            <w:pPr>
              <w:adjustRightInd w:val="0"/>
              <w:snapToGrid w:val="0"/>
              <w:spacing w:line="320" w:lineRule="exact"/>
              <w:jc w:val="left"/>
              <w:rPr>
                <w:color w:val="000000"/>
                <w:sz w:val="20"/>
                <w:szCs w:val="20"/>
              </w:rPr>
            </w:pPr>
            <w:r w:rsidRPr="00C05A77">
              <w:rPr>
                <w:color w:val="000000"/>
                <w:sz w:val="20"/>
                <w:szCs w:val="20"/>
              </w:rPr>
              <w:t>Subunit pair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3372" w:rsidRPr="00C05A77" w:rsidRDefault="009D3372" w:rsidP="008C6757">
            <w:pPr>
              <w:adjustRightInd w:val="0"/>
              <w:snapToGrid w:val="0"/>
              <w:spacing w:line="320" w:lineRule="exact"/>
              <w:jc w:val="left"/>
              <w:rPr>
                <w:color w:val="000000"/>
                <w:sz w:val="20"/>
                <w:szCs w:val="20"/>
              </w:rPr>
            </w:pPr>
            <w:r w:rsidRPr="00C05A77">
              <w:rPr>
                <w:color w:val="000000"/>
                <w:sz w:val="20"/>
                <w:szCs w:val="20"/>
              </w:rPr>
              <w:t>Interface area (Å</w:t>
            </w:r>
            <w:r w:rsidRPr="00C05A77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C05A7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3372" w:rsidRPr="00C05A77" w:rsidRDefault="009D3372" w:rsidP="008C6757">
            <w:pPr>
              <w:adjustRightInd w:val="0"/>
              <w:snapToGrid w:val="0"/>
              <w:spacing w:line="320" w:lineRule="exact"/>
              <w:jc w:val="left"/>
              <w:rPr>
                <w:color w:val="000000"/>
                <w:sz w:val="20"/>
                <w:szCs w:val="20"/>
              </w:rPr>
            </w:pPr>
            <w:r w:rsidRPr="00C05A77">
              <w:rPr>
                <w:color w:val="000000"/>
                <w:sz w:val="20"/>
                <w:szCs w:val="20"/>
              </w:rPr>
              <w:t xml:space="preserve">No. </w:t>
            </w:r>
            <w:proofErr w:type="gramStart"/>
            <w:r w:rsidRPr="00C05A77">
              <w:rPr>
                <w:color w:val="000000"/>
                <w:sz w:val="20"/>
                <w:szCs w:val="20"/>
              </w:rPr>
              <w:t>of</w:t>
            </w:r>
            <w:proofErr w:type="gramEnd"/>
            <w:r w:rsidRPr="00C05A77">
              <w:rPr>
                <w:color w:val="000000"/>
                <w:sz w:val="20"/>
                <w:szCs w:val="20"/>
              </w:rPr>
              <w:t xml:space="preserve"> hydrogen bonds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3372" w:rsidRPr="00C05A77" w:rsidRDefault="009D3372" w:rsidP="008C6757">
            <w:pPr>
              <w:adjustRightInd w:val="0"/>
              <w:snapToGrid w:val="0"/>
              <w:spacing w:line="320" w:lineRule="exact"/>
              <w:jc w:val="left"/>
              <w:rPr>
                <w:color w:val="000000"/>
                <w:sz w:val="20"/>
                <w:szCs w:val="20"/>
              </w:rPr>
            </w:pPr>
            <w:r w:rsidRPr="00C05A77">
              <w:rPr>
                <w:color w:val="000000"/>
                <w:sz w:val="20"/>
                <w:szCs w:val="20"/>
              </w:rPr>
              <w:t xml:space="preserve">No. </w:t>
            </w:r>
            <w:proofErr w:type="gramStart"/>
            <w:r w:rsidRPr="00C05A77">
              <w:rPr>
                <w:color w:val="000000"/>
                <w:sz w:val="20"/>
                <w:szCs w:val="20"/>
              </w:rPr>
              <w:t>of</w:t>
            </w:r>
            <w:proofErr w:type="gramEnd"/>
            <w:r w:rsidRPr="00C05A77">
              <w:rPr>
                <w:color w:val="000000"/>
                <w:sz w:val="20"/>
                <w:szCs w:val="20"/>
              </w:rPr>
              <w:t xml:space="preserve"> salt bridges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9D3372" w:rsidRPr="00C05A77" w:rsidRDefault="009D3372" w:rsidP="008C6757">
            <w:pPr>
              <w:adjustRightInd w:val="0"/>
              <w:snapToGrid w:val="0"/>
              <w:spacing w:line="320" w:lineRule="exact"/>
              <w:jc w:val="left"/>
              <w:rPr>
                <w:color w:val="000000"/>
                <w:sz w:val="20"/>
                <w:szCs w:val="20"/>
              </w:rPr>
            </w:pPr>
            <w:r w:rsidRPr="00C05A77">
              <w:rPr>
                <w:color w:val="000000"/>
                <w:sz w:val="20"/>
                <w:szCs w:val="20"/>
              </w:rPr>
              <w:t xml:space="preserve">No. </w:t>
            </w:r>
            <w:proofErr w:type="gramStart"/>
            <w:r w:rsidRPr="00C05A77">
              <w:rPr>
                <w:color w:val="000000"/>
                <w:sz w:val="20"/>
                <w:szCs w:val="20"/>
              </w:rPr>
              <w:t>of</w:t>
            </w:r>
            <w:proofErr w:type="gramEnd"/>
            <w:r w:rsidRPr="00C05A77">
              <w:rPr>
                <w:color w:val="000000"/>
                <w:sz w:val="20"/>
                <w:szCs w:val="20"/>
              </w:rPr>
              <w:t xml:space="preserve"> residues</w:t>
            </w:r>
          </w:p>
        </w:tc>
      </w:tr>
      <w:tr w:rsidR="009D3372" w:rsidRPr="00C05A77" w:rsidTr="008C6757">
        <w:tc>
          <w:tcPr>
            <w:tcW w:w="1526" w:type="dxa"/>
            <w:tcBorders>
              <w:top w:val="single" w:sz="4" w:space="0" w:color="auto"/>
            </w:tcBorders>
          </w:tcPr>
          <w:p w:rsidR="009D3372" w:rsidRPr="00C05A77" w:rsidRDefault="009D3372" w:rsidP="008C6757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C05A77">
              <w:rPr>
                <w:color w:val="000000"/>
                <w:sz w:val="20"/>
                <w:szCs w:val="20"/>
              </w:rPr>
              <w:t>L–S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D3372" w:rsidRPr="00C05A77" w:rsidRDefault="009D3372" w:rsidP="008C6757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C05A77">
              <w:rPr>
                <w:color w:val="000000"/>
                <w:sz w:val="20"/>
                <w:szCs w:val="20"/>
              </w:rPr>
              <w:t>2,122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3372" w:rsidRPr="00C05A77" w:rsidRDefault="009D3372" w:rsidP="008C6757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C05A7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D3372" w:rsidRPr="00C05A77" w:rsidRDefault="009D3372" w:rsidP="008C6757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C05A7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:rsidR="009D3372" w:rsidRPr="00C05A77" w:rsidRDefault="009D3372" w:rsidP="008C6757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C05A77">
              <w:rPr>
                <w:color w:val="000000"/>
                <w:sz w:val="20"/>
                <w:szCs w:val="20"/>
              </w:rPr>
              <w:t>62 (L), 56 (S)</w:t>
            </w:r>
          </w:p>
        </w:tc>
      </w:tr>
      <w:tr w:rsidR="009D3372" w:rsidRPr="00C05A77" w:rsidTr="008C6757">
        <w:tc>
          <w:tcPr>
            <w:tcW w:w="1526" w:type="dxa"/>
          </w:tcPr>
          <w:p w:rsidR="009D3372" w:rsidRPr="00C05A77" w:rsidRDefault="009D3372" w:rsidP="008C6757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C05A77">
              <w:rPr>
                <w:color w:val="000000"/>
                <w:sz w:val="20"/>
                <w:szCs w:val="20"/>
              </w:rPr>
              <w:t>L–L</w:t>
            </w:r>
            <w:r w:rsidRPr="00C05A77">
              <w:rPr>
                <w:rFonts w:ascii="Times New Roman" w:hAnsi="Times New Roman"/>
                <w:color w:val="000000"/>
                <w:sz w:val="20"/>
                <w:szCs w:val="20"/>
              </w:rPr>
              <w:t>′</w:t>
            </w:r>
          </w:p>
        </w:tc>
        <w:tc>
          <w:tcPr>
            <w:tcW w:w="1843" w:type="dxa"/>
          </w:tcPr>
          <w:p w:rsidR="009D3372" w:rsidRPr="00C05A77" w:rsidRDefault="009D3372" w:rsidP="008C6757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C05A77">
              <w:rPr>
                <w:color w:val="000000"/>
                <w:sz w:val="20"/>
                <w:szCs w:val="20"/>
              </w:rPr>
              <w:t>2,077</w:t>
            </w:r>
          </w:p>
        </w:tc>
        <w:tc>
          <w:tcPr>
            <w:tcW w:w="2268" w:type="dxa"/>
          </w:tcPr>
          <w:p w:rsidR="009D3372" w:rsidRPr="00C05A77" w:rsidRDefault="009D3372" w:rsidP="008C6757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C05A7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9D3372" w:rsidRPr="00C05A77" w:rsidRDefault="009D3372" w:rsidP="008C6757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C05A7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676" w:type="dxa"/>
          </w:tcPr>
          <w:p w:rsidR="009D3372" w:rsidRPr="00C05A77" w:rsidRDefault="009D3372" w:rsidP="008C6757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C05A77">
              <w:rPr>
                <w:color w:val="000000"/>
                <w:sz w:val="20"/>
                <w:szCs w:val="20"/>
              </w:rPr>
              <w:t>59 (L and L</w:t>
            </w:r>
            <w:r w:rsidRPr="00C05A77">
              <w:rPr>
                <w:rFonts w:ascii="Times New Roman" w:hAnsi="Times New Roman"/>
                <w:color w:val="000000"/>
                <w:sz w:val="20"/>
                <w:szCs w:val="20"/>
              </w:rPr>
              <w:t>′</w:t>
            </w:r>
            <w:r w:rsidRPr="00C05A77">
              <w:rPr>
                <w:color w:val="000000"/>
                <w:sz w:val="20"/>
                <w:szCs w:val="20"/>
              </w:rPr>
              <w:t>)</w:t>
            </w:r>
          </w:p>
        </w:tc>
      </w:tr>
      <w:tr w:rsidR="009D3372" w:rsidRPr="00C05A77" w:rsidTr="008C6757">
        <w:tc>
          <w:tcPr>
            <w:tcW w:w="1526" w:type="dxa"/>
          </w:tcPr>
          <w:p w:rsidR="009D3372" w:rsidRPr="00C05A77" w:rsidRDefault="009D3372" w:rsidP="008C6757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C05A77">
              <w:rPr>
                <w:color w:val="000000"/>
                <w:sz w:val="20"/>
                <w:szCs w:val="20"/>
              </w:rPr>
              <w:t>M–S</w:t>
            </w:r>
          </w:p>
        </w:tc>
        <w:tc>
          <w:tcPr>
            <w:tcW w:w="1843" w:type="dxa"/>
          </w:tcPr>
          <w:p w:rsidR="009D3372" w:rsidRPr="00C05A77" w:rsidRDefault="009D3372" w:rsidP="008C6757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C05A77">
              <w:rPr>
                <w:color w:val="000000"/>
                <w:sz w:val="20"/>
                <w:szCs w:val="20"/>
              </w:rPr>
              <w:t>1,586</w:t>
            </w:r>
          </w:p>
        </w:tc>
        <w:tc>
          <w:tcPr>
            <w:tcW w:w="2268" w:type="dxa"/>
          </w:tcPr>
          <w:p w:rsidR="009D3372" w:rsidRPr="00C05A77" w:rsidRDefault="009D3372" w:rsidP="008C6757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C05A7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D3372" w:rsidRPr="00C05A77" w:rsidRDefault="009D3372" w:rsidP="008C6757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C05A7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76" w:type="dxa"/>
          </w:tcPr>
          <w:p w:rsidR="009D3372" w:rsidRPr="00C05A77" w:rsidRDefault="009D3372" w:rsidP="008C6757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C05A77">
              <w:rPr>
                <w:color w:val="000000"/>
                <w:sz w:val="20"/>
                <w:szCs w:val="20"/>
              </w:rPr>
              <w:t>46 (M), 44 (S)</w:t>
            </w:r>
          </w:p>
        </w:tc>
      </w:tr>
      <w:tr w:rsidR="009D3372" w:rsidRPr="00C05A77" w:rsidTr="008C6757">
        <w:tc>
          <w:tcPr>
            <w:tcW w:w="1526" w:type="dxa"/>
          </w:tcPr>
          <w:p w:rsidR="009D3372" w:rsidRPr="00C05A77" w:rsidRDefault="009D3372" w:rsidP="008C6757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C05A77">
              <w:rPr>
                <w:color w:val="000000"/>
                <w:sz w:val="20"/>
                <w:szCs w:val="20"/>
              </w:rPr>
              <w:t>L–M</w:t>
            </w:r>
          </w:p>
        </w:tc>
        <w:tc>
          <w:tcPr>
            <w:tcW w:w="1843" w:type="dxa"/>
          </w:tcPr>
          <w:p w:rsidR="009D3372" w:rsidRPr="00C05A77" w:rsidRDefault="009D3372" w:rsidP="008C6757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C05A77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2268" w:type="dxa"/>
          </w:tcPr>
          <w:p w:rsidR="009D3372" w:rsidRPr="00C05A77" w:rsidRDefault="009D3372" w:rsidP="008C6757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C05A7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D3372" w:rsidRPr="00C05A77" w:rsidRDefault="009D3372" w:rsidP="008C6757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C05A7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76" w:type="dxa"/>
          </w:tcPr>
          <w:p w:rsidR="009D3372" w:rsidRPr="00C05A77" w:rsidRDefault="009D3372" w:rsidP="008C6757"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C05A77">
              <w:rPr>
                <w:color w:val="000000"/>
                <w:sz w:val="20"/>
                <w:szCs w:val="20"/>
              </w:rPr>
              <w:t>32 (L), 24 (M)</w:t>
            </w:r>
          </w:p>
        </w:tc>
      </w:tr>
    </w:tbl>
    <w:p w:rsidR="009D3372" w:rsidRDefault="009D3372" w:rsidP="009D3372">
      <w:pPr>
        <w:adjustRightInd w:val="0"/>
        <w:snapToGrid w:val="0"/>
        <w:spacing w:line="360" w:lineRule="auto"/>
        <w:jc w:val="left"/>
        <w:rPr>
          <w:color w:val="000000"/>
        </w:rPr>
      </w:pPr>
      <w:r w:rsidRPr="00C05A77">
        <w:rPr>
          <w:color w:val="000000"/>
        </w:rPr>
        <w:t xml:space="preserve">Calculated by the </w:t>
      </w:r>
      <w:proofErr w:type="spellStart"/>
      <w:r w:rsidRPr="00C05A77">
        <w:rPr>
          <w:color w:val="000000"/>
        </w:rPr>
        <w:t>PDBePISA</w:t>
      </w:r>
      <w:proofErr w:type="spellEnd"/>
      <w:r w:rsidRPr="00C05A77">
        <w:rPr>
          <w:color w:val="000000"/>
        </w:rPr>
        <w:t xml:space="preserve"> server [</w:t>
      </w:r>
      <w:r>
        <w:rPr>
          <w:color w:val="000000"/>
        </w:rPr>
        <w:t>3</w:t>
      </w:r>
      <w:r w:rsidRPr="00C05A77">
        <w:rPr>
          <w:color w:val="000000"/>
        </w:rPr>
        <w:t>].</w:t>
      </w:r>
    </w:p>
    <w:p w:rsidR="00A87D6B" w:rsidRDefault="00A87D6B">
      <w:bookmarkStart w:id="0" w:name="_GoBack"/>
      <w:bookmarkEnd w:id="0"/>
    </w:p>
    <w:sectPr w:rsidR="00A87D6B" w:rsidSect="007465A5">
      <w:type w:val="oddPage"/>
      <w:pgSz w:w="11900" w:h="16820"/>
      <w:pgMar w:top="1077" w:right="1077" w:bottom="1077" w:left="1077" w:header="851" w:footer="992" w:gutter="0"/>
      <w:cols w:space="425"/>
      <w:docGrid w:type="linesAndChars" w:linePitch="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HorizontalSpacing w:val="120"/>
  <w:drawingGridVerticalSpacing w:val="185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72"/>
    <w:rsid w:val="004B724D"/>
    <w:rsid w:val="007465A5"/>
    <w:rsid w:val="009D3372"/>
    <w:rsid w:val="00A87D6B"/>
    <w:rsid w:val="00EC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A7E0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72"/>
    <w:pPr>
      <w:widowControl w:val="0"/>
      <w:jc w:val="both"/>
    </w:pPr>
    <w:rPr>
      <w:rFonts w:ascii="Times" w:eastAsia="ＭＳ 明朝" w:hAnsi="Times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72"/>
    <w:pPr>
      <w:widowControl w:val="0"/>
      <w:jc w:val="both"/>
    </w:pPr>
    <w:rPr>
      <w:rFonts w:ascii="Times" w:eastAsia="ＭＳ 明朝" w:hAnsi="Times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Macintosh Word</Application>
  <DocSecurity>0</DocSecurity>
  <Lines>2</Lines>
  <Paragraphs>1</Paragraphs>
  <ScaleCrop>false</ScaleCrop>
  <Company>UT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T</dc:creator>
  <cp:keywords/>
  <dc:description/>
  <cp:lastModifiedBy>W T</cp:lastModifiedBy>
  <cp:revision>1</cp:revision>
  <dcterms:created xsi:type="dcterms:W3CDTF">2016-01-08T14:44:00Z</dcterms:created>
  <dcterms:modified xsi:type="dcterms:W3CDTF">2016-01-08T14:45:00Z</dcterms:modified>
</cp:coreProperties>
</file>