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301"/>
      </w:tblGrid>
      <w:tr w:rsidR="00860637" w:rsidRPr="00860637" w:rsidTr="00616D90">
        <w:tc>
          <w:tcPr>
            <w:tcW w:w="4928" w:type="dxa"/>
            <w:tcBorders>
              <w:bottom w:val="single" w:sz="12" w:space="0" w:color="auto"/>
            </w:tcBorders>
          </w:tcPr>
          <w:p w:rsidR="00860637" w:rsidRPr="00860637" w:rsidRDefault="00860637" w:rsidP="00860637">
            <w:pPr>
              <w:rPr>
                <w:b/>
                <w:sz w:val="24"/>
                <w:szCs w:val="24"/>
              </w:rPr>
            </w:pPr>
            <w:r w:rsidRPr="00860637">
              <w:rPr>
                <w:b/>
                <w:sz w:val="24"/>
                <w:szCs w:val="24"/>
              </w:rPr>
              <w:t>Name of the microorganism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860637" w:rsidRPr="00860637" w:rsidRDefault="00860637" w:rsidP="00860637">
            <w:pPr>
              <w:rPr>
                <w:b/>
                <w:sz w:val="24"/>
                <w:szCs w:val="24"/>
              </w:rPr>
            </w:pPr>
            <w:r w:rsidRPr="00860637">
              <w:rPr>
                <w:b/>
                <w:sz w:val="24"/>
                <w:szCs w:val="24"/>
              </w:rPr>
              <w:t>Nucleotide Accession Number</w:t>
            </w:r>
          </w:p>
        </w:tc>
      </w:tr>
      <w:tr w:rsidR="00860637" w:rsidRPr="00860637" w:rsidTr="00616D90">
        <w:tc>
          <w:tcPr>
            <w:tcW w:w="4928" w:type="dxa"/>
            <w:tcBorders>
              <w:top w:val="single" w:sz="12" w:space="0" w:color="auto"/>
            </w:tcBorders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Acidithiobacillus caldus</w:t>
            </w:r>
            <w:r w:rsidRPr="00860637">
              <w:rPr>
                <w:sz w:val="24"/>
                <w:szCs w:val="24"/>
              </w:rPr>
              <w:t xml:space="preserve"> SM-1 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NC_015850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Acidithiobacillus caldus</w:t>
            </w:r>
            <w:r w:rsidRPr="00860637">
              <w:rPr>
                <w:sz w:val="24"/>
                <w:szCs w:val="24"/>
              </w:rPr>
              <w:t xml:space="preserve"> SM-1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NC_015850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Acidithiobacillus ferrivorans</w:t>
            </w:r>
            <w:r w:rsidRPr="00860637">
              <w:rPr>
                <w:sz w:val="24"/>
                <w:szCs w:val="24"/>
              </w:rPr>
              <w:t xml:space="preserve"> SS3 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NC_015942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Acidithiobacillus ferrooxidans</w:t>
            </w:r>
            <w:r w:rsidRPr="00860637">
              <w:rPr>
                <w:sz w:val="24"/>
                <w:szCs w:val="24"/>
              </w:rPr>
              <w:t xml:space="preserve"> ATCC 23270 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NC_011761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Alcanivorax borkumensis</w:t>
            </w:r>
            <w:r w:rsidRPr="00860637">
              <w:rPr>
                <w:sz w:val="24"/>
                <w:szCs w:val="24"/>
              </w:rPr>
              <w:t xml:space="preserve"> SK2 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NC_008260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 xml:space="preserve">Cupriavidus basilensis </w:t>
            </w:r>
            <w:r w:rsidRPr="00860637">
              <w:rPr>
                <w:sz w:val="24"/>
                <w:szCs w:val="24"/>
              </w:rPr>
              <w:t xml:space="preserve">OR16 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NZ_AHJE01000000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“</w:t>
            </w:r>
            <w:r w:rsidRPr="00860637">
              <w:rPr>
                <w:i/>
                <w:sz w:val="24"/>
                <w:szCs w:val="24"/>
              </w:rPr>
              <w:t>Ferrovum myxofaciens</w:t>
            </w:r>
            <w:r w:rsidRPr="00860637">
              <w:rPr>
                <w:sz w:val="24"/>
                <w:szCs w:val="24"/>
              </w:rPr>
              <w:t>” P3G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NZ_JPOQ00000000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“</w:t>
            </w:r>
            <w:r w:rsidRPr="00860637">
              <w:rPr>
                <w:i/>
                <w:sz w:val="24"/>
                <w:szCs w:val="24"/>
              </w:rPr>
              <w:t>Ferrovum</w:t>
            </w:r>
            <w:r w:rsidRPr="00860637">
              <w:rPr>
                <w:sz w:val="24"/>
                <w:szCs w:val="24"/>
              </w:rPr>
              <w:t>”-like population FKB7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4565632.3 (MG-RAST)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i/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Gallionella capsiferriformans</w:t>
            </w:r>
            <w:r w:rsidRPr="00860637">
              <w:rPr>
                <w:sz w:val="24"/>
                <w:szCs w:val="24"/>
              </w:rPr>
              <w:t xml:space="preserve"> ES-2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NC_014394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Mariprofundus ferrooxydans</w:t>
            </w:r>
            <w:r w:rsidRPr="00860637">
              <w:rPr>
                <w:sz w:val="24"/>
                <w:szCs w:val="24"/>
              </w:rPr>
              <w:t xml:space="preserve"> PV-1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NZ_AATS00000000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Nitrosospira multiformis</w:t>
            </w:r>
            <w:r w:rsidRPr="00860637">
              <w:rPr>
                <w:sz w:val="24"/>
                <w:szCs w:val="24"/>
              </w:rPr>
              <w:t xml:space="preserve"> ATCC 25196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NC_007614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Prochlorococcus marinus</w:t>
            </w:r>
            <w:r w:rsidRPr="00860637">
              <w:rPr>
                <w:sz w:val="24"/>
                <w:szCs w:val="24"/>
              </w:rPr>
              <w:t xml:space="preserve"> AS9601 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NC_008816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Pseudogulbenkiania ferrooxidans</w:t>
            </w:r>
            <w:r w:rsidRPr="00860637">
              <w:rPr>
                <w:sz w:val="24"/>
                <w:szCs w:val="24"/>
              </w:rPr>
              <w:t xml:space="preserve"> 2002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NZ_ACIS00000000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Rhodomicrobium vannielii</w:t>
            </w:r>
            <w:r w:rsidRPr="00860637">
              <w:rPr>
                <w:sz w:val="24"/>
                <w:szCs w:val="24"/>
              </w:rPr>
              <w:t xml:space="preserve"> ATCC 17100 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NC_014664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Rhodopseudomonas palustris</w:t>
            </w:r>
            <w:r w:rsidRPr="00860637">
              <w:rPr>
                <w:sz w:val="24"/>
                <w:szCs w:val="24"/>
              </w:rPr>
              <w:t xml:space="preserve"> TIE-1 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NC_011004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Rhodopseudomonas palustris</w:t>
            </w:r>
            <w:r w:rsidRPr="00860637">
              <w:rPr>
                <w:sz w:val="24"/>
                <w:szCs w:val="24"/>
              </w:rPr>
              <w:t xml:space="preserve"> TIE-1 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NC_011004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Sideroxydans lithotrophicus</w:t>
            </w:r>
            <w:r w:rsidRPr="00860637">
              <w:rPr>
                <w:sz w:val="24"/>
                <w:szCs w:val="24"/>
              </w:rPr>
              <w:t xml:space="preserve"> ES-1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NC_013959</w:t>
            </w:r>
          </w:p>
        </w:tc>
      </w:tr>
      <w:tr w:rsidR="00860637" w:rsidRPr="00860637" w:rsidTr="00616D90">
        <w:tc>
          <w:tcPr>
            <w:tcW w:w="4928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>Thiobacillus denitrificans</w:t>
            </w:r>
            <w:r w:rsidRPr="00860637">
              <w:rPr>
                <w:sz w:val="24"/>
                <w:szCs w:val="24"/>
              </w:rPr>
              <w:t xml:space="preserve"> ATCC 25259</w:t>
            </w:r>
          </w:p>
        </w:tc>
        <w:tc>
          <w:tcPr>
            <w:tcW w:w="3301" w:type="dxa"/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NC_007404</w:t>
            </w:r>
          </w:p>
        </w:tc>
      </w:tr>
      <w:tr w:rsidR="00860637" w:rsidRPr="00860637" w:rsidTr="00616D90">
        <w:tc>
          <w:tcPr>
            <w:tcW w:w="4928" w:type="dxa"/>
            <w:tcBorders>
              <w:bottom w:val="single" w:sz="4" w:space="0" w:color="auto"/>
            </w:tcBorders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i/>
                <w:sz w:val="24"/>
                <w:szCs w:val="24"/>
              </w:rPr>
              <w:t xml:space="preserve">Thiobacillus prosperus V6 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860637" w:rsidRPr="00860637" w:rsidRDefault="00860637" w:rsidP="00860637">
            <w:pPr>
              <w:rPr>
                <w:sz w:val="24"/>
                <w:szCs w:val="24"/>
              </w:rPr>
            </w:pPr>
            <w:r w:rsidRPr="00860637">
              <w:rPr>
                <w:sz w:val="24"/>
                <w:szCs w:val="24"/>
              </w:rPr>
              <w:t>EU653292</w:t>
            </w:r>
          </w:p>
        </w:tc>
      </w:tr>
    </w:tbl>
    <w:p w:rsidR="00196C22" w:rsidRDefault="00860637">
      <w:bookmarkStart w:id="0" w:name="_GoBack"/>
      <w:bookmarkEnd w:id="0"/>
    </w:p>
    <w:sectPr w:rsidR="00196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37"/>
    <w:rsid w:val="000215B3"/>
    <w:rsid w:val="00161A6F"/>
    <w:rsid w:val="004250A6"/>
    <w:rsid w:val="00472821"/>
    <w:rsid w:val="00826344"/>
    <w:rsid w:val="00860637"/>
    <w:rsid w:val="009B2648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FB27-9611-4440-9918-211BDDAB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Ullrich</dc:creator>
  <cp:keywords/>
  <dc:description/>
  <cp:lastModifiedBy>Sophie Ullrich</cp:lastModifiedBy>
  <cp:revision>1</cp:revision>
  <dcterms:created xsi:type="dcterms:W3CDTF">2015-09-24T12:12:00Z</dcterms:created>
  <dcterms:modified xsi:type="dcterms:W3CDTF">2015-09-24T12:12:00Z</dcterms:modified>
</cp:coreProperties>
</file>