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8A" w:rsidRPr="00F06541" w:rsidRDefault="00C85A0F" w:rsidP="000C2F8A">
      <w:pPr>
        <w:tabs>
          <w:tab w:val="left" w:pos="7852"/>
        </w:tabs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4"/>
          <w:szCs w:val="24"/>
          <w:lang w:val="en-CA" w:eastAsia="en-CA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val="en-CA" w:eastAsia="en-CA"/>
        </w:rPr>
        <w:t xml:space="preserve">S1 </w:t>
      </w:r>
      <w:r w:rsidR="000C2F8A" w:rsidRPr="00F06541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val="en-CA" w:eastAsia="en-CA"/>
        </w:rPr>
        <w:t>Table.</w:t>
      </w:r>
      <w:r w:rsidR="000C2F8A" w:rsidRPr="00F06541">
        <w:rPr>
          <w:rFonts w:ascii="Calibri" w:eastAsia="Times New Roman" w:hAnsi="Calibri" w:cs="Times New Roman"/>
          <w:color w:val="000000"/>
          <w:kern w:val="28"/>
          <w:sz w:val="24"/>
          <w:szCs w:val="24"/>
          <w:lang w:val="en-CA" w:eastAsia="en-CA"/>
        </w:rPr>
        <w:t xml:space="preserve"> Reason for exclusion at stage 2 (assessment of full text reports)</w:t>
      </w:r>
      <w:r w:rsidR="00956693" w:rsidRPr="00F06541">
        <w:rPr>
          <w:rFonts w:ascii="Calibri" w:eastAsia="Times New Roman" w:hAnsi="Calibri" w:cs="Times New Roman"/>
          <w:color w:val="000000"/>
          <w:kern w:val="28"/>
          <w:sz w:val="24"/>
          <w:szCs w:val="24"/>
          <w:lang w:val="en-CA" w:eastAsia="en-CA"/>
        </w:rPr>
        <w:t>: Categories are as reported in original review</w:t>
      </w:r>
    </w:p>
    <w:p w:rsidR="000C2F8A" w:rsidRDefault="000C2F8A" w:rsidP="000C2F8A">
      <w:pPr>
        <w:tabs>
          <w:tab w:val="left" w:pos="7852"/>
        </w:tabs>
        <w:spacing w:after="0" w:line="240" w:lineRule="auto"/>
        <w:rPr>
          <w:rFonts w:ascii="Calibri" w:eastAsia="Times New Roman" w:hAnsi="Calibri" w:cs="Times New Roman"/>
          <w:b/>
          <w:color w:val="000000"/>
          <w:kern w:val="28"/>
          <w:sz w:val="20"/>
          <w:szCs w:val="20"/>
          <w:lang w:val="en-CA" w:eastAsia="en-CA"/>
        </w:rPr>
      </w:pPr>
    </w:p>
    <w:tbl>
      <w:tblPr>
        <w:tblpPr w:leftFromText="180" w:rightFromText="180" w:vertAnchor="text" w:horzAnchor="margin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6"/>
        <w:gridCol w:w="886"/>
      </w:tblGrid>
      <w:tr w:rsidR="00541DA2" w:rsidRPr="00F06541" w:rsidTr="00243E3D">
        <w:tc>
          <w:tcPr>
            <w:tcW w:w="835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b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b/>
                <w:kern w:val="28"/>
                <w:sz w:val="24"/>
                <w:szCs w:val="24"/>
                <w:lang w:val="en-CA" w:eastAsia="en-CA"/>
              </w:rPr>
              <w:t>Reason</w:t>
            </w:r>
          </w:p>
        </w:tc>
        <w:tc>
          <w:tcPr>
            <w:tcW w:w="88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b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b/>
                <w:kern w:val="28"/>
                <w:sz w:val="24"/>
                <w:szCs w:val="24"/>
                <w:lang w:val="en-CA" w:eastAsia="en-CA"/>
              </w:rPr>
              <w:t>n</w:t>
            </w:r>
          </w:p>
        </w:tc>
      </w:tr>
      <w:tr w:rsidR="00541DA2" w:rsidRPr="00F06541" w:rsidTr="00243E3D">
        <w:tc>
          <w:tcPr>
            <w:tcW w:w="835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Review/overview/discussion only, no outcome recommendations</w:t>
            </w:r>
          </w:p>
        </w:tc>
        <w:tc>
          <w:tcPr>
            <w:tcW w:w="886" w:type="dxa"/>
            <w:shd w:val="clear" w:color="auto" w:fill="auto"/>
          </w:tcPr>
          <w:p w:rsidR="00541DA2" w:rsidRPr="00F06541" w:rsidRDefault="00541DA2" w:rsidP="00243E3D">
            <w:pPr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94</w:t>
            </w:r>
          </w:p>
        </w:tc>
      </w:tr>
      <w:tr w:rsidR="00541DA2" w:rsidRPr="00F06541" w:rsidTr="00243E3D">
        <w:tc>
          <w:tcPr>
            <w:tcW w:w="835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Core outcomes/ outcome recommendations not made</w:t>
            </w:r>
          </w:p>
        </w:tc>
        <w:tc>
          <w:tcPr>
            <w:tcW w:w="886" w:type="dxa"/>
            <w:shd w:val="clear" w:color="auto" w:fill="auto"/>
          </w:tcPr>
          <w:p w:rsidR="00541DA2" w:rsidRPr="00F06541" w:rsidRDefault="00541DA2" w:rsidP="00243E3D">
            <w:pPr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24</w:t>
            </w:r>
          </w:p>
        </w:tc>
      </w:tr>
      <w:tr w:rsidR="00541DA2" w:rsidRPr="00F06541" w:rsidTr="00243E3D">
        <w:tc>
          <w:tcPr>
            <w:tcW w:w="835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Health-related quality of life (HRQL)</w:t>
            </w:r>
            <w:r w:rsidR="00956693"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*</w:t>
            </w:r>
          </w:p>
        </w:tc>
        <w:tc>
          <w:tcPr>
            <w:tcW w:w="886" w:type="dxa"/>
            <w:shd w:val="clear" w:color="auto" w:fill="auto"/>
          </w:tcPr>
          <w:p w:rsidR="00541DA2" w:rsidRPr="00F06541" w:rsidRDefault="00541DA2" w:rsidP="00243E3D">
            <w:pPr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5</w:t>
            </w:r>
          </w:p>
        </w:tc>
      </w:tr>
      <w:tr w:rsidR="00541DA2" w:rsidRPr="00F06541" w:rsidTr="00243E3D">
        <w:tc>
          <w:tcPr>
            <w:tcW w:w="835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 xml:space="preserve">Studies relating to how, rather than which, outcomes should be measured </w:t>
            </w:r>
          </w:p>
        </w:tc>
        <w:tc>
          <w:tcPr>
            <w:tcW w:w="88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56</w:t>
            </w:r>
          </w:p>
        </w:tc>
      </w:tr>
      <w:tr w:rsidR="00541DA2" w:rsidRPr="00F06541" w:rsidTr="00243E3D">
        <w:tc>
          <w:tcPr>
            <w:tcW w:w="835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ICF core set development</w:t>
            </w:r>
          </w:p>
        </w:tc>
        <w:tc>
          <w:tcPr>
            <w:tcW w:w="88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0</w:t>
            </w:r>
          </w:p>
        </w:tc>
      </w:tr>
      <w:tr w:rsidR="00541DA2" w:rsidRPr="00F06541" w:rsidTr="00243E3D">
        <w:tc>
          <w:tcPr>
            <w:tcW w:w="835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Quality indicators – included an aspect of outcomes</w:t>
            </w:r>
          </w:p>
        </w:tc>
        <w:tc>
          <w:tcPr>
            <w:tcW w:w="886" w:type="dxa"/>
            <w:shd w:val="clear" w:color="auto" w:fill="auto"/>
          </w:tcPr>
          <w:p w:rsidR="00541DA2" w:rsidRPr="00F06541" w:rsidRDefault="00541DA2" w:rsidP="00243E3D">
            <w:pPr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0</w:t>
            </w:r>
          </w:p>
        </w:tc>
      </w:tr>
      <w:tr w:rsidR="00541DA2" w:rsidRPr="00F06541" w:rsidTr="00243E3D">
        <w:tc>
          <w:tcPr>
            <w:tcW w:w="835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Not relevant</w:t>
            </w:r>
          </w:p>
        </w:tc>
        <w:tc>
          <w:tcPr>
            <w:tcW w:w="886" w:type="dxa"/>
            <w:shd w:val="clear" w:color="auto" w:fill="auto"/>
          </w:tcPr>
          <w:p w:rsidR="00541DA2" w:rsidRPr="00F06541" w:rsidRDefault="00541DA2" w:rsidP="00243E3D">
            <w:pPr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133</w:t>
            </w:r>
          </w:p>
        </w:tc>
      </w:tr>
      <w:tr w:rsidR="00541DA2" w:rsidRPr="00F06541" w:rsidTr="00243E3D">
        <w:tc>
          <w:tcPr>
            <w:tcW w:w="835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ICF core set validation</w:t>
            </w:r>
          </w:p>
        </w:tc>
        <w:tc>
          <w:tcPr>
            <w:tcW w:w="88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0</w:t>
            </w:r>
          </w:p>
        </w:tc>
      </w:tr>
      <w:tr w:rsidR="00541DA2" w:rsidRPr="00F06541" w:rsidTr="00243E3D">
        <w:tc>
          <w:tcPr>
            <w:tcW w:w="835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Quality indicators – structure and/or process of care only</w:t>
            </w:r>
          </w:p>
        </w:tc>
        <w:tc>
          <w:tcPr>
            <w:tcW w:w="886" w:type="dxa"/>
            <w:shd w:val="clear" w:color="auto" w:fill="auto"/>
          </w:tcPr>
          <w:p w:rsidR="00541DA2" w:rsidRPr="00F06541" w:rsidRDefault="00541DA2" w:rsidP="00243E3D">
            <w:pPr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2</w:t>
            </w:r>
          </w:p>
        </w:tc>
      </w:tr>
      <w:tr w:rsidR="00541DA2" w:rsidRPr="00F06541" w:rsidTr="00243E3D">
        <w:tc>
          <w:tcPr>
            <w:tcW w:w="835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One outcome/ domain only</w:t>
            </w:r>
          </w:p>
        </w:tc>
        <w:tc>
          <w:tcPr>
            <w:tcW w:w="886" w:type="dxa"/>
            <w:shd w:val="clear" w:color="auto" w:fill="auto"/>
          </w:tcPr>
          <w:p w:rsidR="00541DA2" w:rsidRPr="00F06541" w:rsidRDefault="00541DA2" w:rsidP="00243E3D">
            <w:pPr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7</w:t>
            </w:r>
          </w:p>
        </w:tc>
      </w:tr>
      <w:tr w:rsidR="00541DA2" w:rsidRPr="00F06541" w:rsidTr="00243E3D">
        <w:tc>
          <w:tcPr>
            <w:tcW w:w="835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 xml:space="preserve">Recommendations for clinical management in practice not research </w:t>
            </w:r>
          </w:p>
        </w:tc>
        <w:tc>
          <w:tcPr>
            <w:tcW w:w="886" w:type="dxa"/>
            <w:shd w:val="clear" w:color="auto" w:fill="auto"/>
          </w:tcPr>
          <w:p w:rsidR="00541DA2" w:rsidRPr="00F06541" w:rsidRDefault="00541DA2" w:rsidP="00243E3D">
            <w:pPr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38</w:t>
            </w:r>
          </w:p>
        </w:tc>
      </w:tr>
      <w:tr w:rsidR="00541DA2" w:rsidRPr="00F06541" w:rsidTr="00243E3D">
        <w:tc>
          <w:tcPr>
            <w:tcW w:w="835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Instrument development</w:t>
            </w:r>
          </w:p>
        </w:tc>
        <w:tc>
          <w:tcPr>
            <w:tcW w:w="886" w:type="dxa"/>
            <w:shd w:val="clear" w:color="auto" w:fill="auto"/>
          </w:tcPr>
          <w:p w:rsidR="00541DA2" w:rsidRPr="00F06541" w:rsidRDefault="00541DA2" w:rsidP="00243E3D">
            <w:pPr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2</w:t>
            </w:r>
          </w:p>
        </w:tc>
      </w:tr>
      <w:tr w:rsidR="00541DA2" w:rsidRPr="00F06541" w:rsidTr="00243E3D">
        <w:tc>
          <w:tcPr>
            <w:tcW w:w="835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Recommendations by single author only</w:t>
            </w:r>
          </w:p>
        </w:tc>
        <w:tc>
          <w:tcPr>
            <w:tcW w:w="886" w:type="dxa"/>
            <w:shd w:val="clear" w:color="auto" w:fill="auto"/>
          </w:tcPr>
          <w:p w:rsidR="00541DA2" w:rsidRPr="00F06541" w:rsidRDefault="00541DA2" w:rsidP="00243E3D">
            <w:pPr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1</w:t>
            </w:r>
          </w:p>
        </w:tc>
      </w:tr>
      <w:tr w:rsidR="00541DA2" w:rsidRPr="00F06541" w:rsidTr="00243E3D">
        <w:tc>
          <w:tcPr>
            <w:tcW w:w="835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Registry development</w:t>
            </w:r>
          </w:p>
        </w:tc>
        <w:tc>
          <w:tcPr>
            <w:tcW w:w="886" w:type="dxa"/>
            <w:shd w:val="clear" w:color="auto" w:fill="auto"/>
          </w:tcPr>
          <w:p w:rsidR="00541DA2" w:rsidRPr="00F06541" w:rsidRDefault="00541DA2" w:rsidP="00243E3D">
            <w:pPr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0</w:t>
            </w:r>
          </w:p>
        </w:tc>
      </w:tr>
      <w:tr w:rsidR="00541DA2" w:rsidRPr="00F06541" w:rsidTr="00243E3D">
        <w:tc>
          <w:tcPr>
            <w:tcW w:w="835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Describes features of registry</w:t>
            </w:r>
          </w:p>
        </w:tc>
        <w:tc>
          <w:tcPr>
            <w:tcW w:w="886" w:type="dxa"/>
            <w:shd w:val="clear" w:color="auto" w:fill="auto"/>
          </w:tcPr>
          <w:p w:rsidR="00541DA2" w:rsidRPr="00F06541" w:rsidRDefault="00541DA2" w:rsidP="00243E3D">
            <w:pPr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0</w:t>
            </w:r>
          </w:p>
        </w:tc>
      </w:tr>
      <w:tr w:rsidR="00541DA2" w:rsidRPr="00F06541" w:rsidTr="00243E3D">
        <w:tc>
          <w:tcPr>
            <w:tcW w:w="835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Preclinical/ Early phase only (0, I, II)</w:t>
            </w:r>
          </w:p>
        </w:tc>
        <w:tc>
          <w:tcPr>
            <w:tcW w:w="886" w:type="dxa"/>
            <w:shd w:val="clear" w:color="auto" w:fill="auto"/>
          </w:tcPr>
          <w:p w:rsidR="00541DA2" w:rsidRPr="00F06541" w:rsidRDefault="00541DA2" w:rsidP="00243E3D">
            <w:pPr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2</w:t>
            </w:r>
          </w:p>
        </w:tc>
      </w:tr>
      <w:tr w:rsidR="00541DA2" w:rsidRPr="00F06541" w:rsidTr="00243E3D">
        <w:tc>
          <w:tcPr>
            <w:tcW w:w="8356" w:type="dxa"/>
            <w:shd w:val="clear" w:color="auto" w:fill="auto"/>
          </w:tcPr>
          <w:p w:rsidR="00234F68" w:rsidRPr="00F06541" w:rsidRDefault="00541DA2" w:rsidP="00234F68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Ongoing studies</w:t>
            </w:r>
          </w:p>
        </w:tc>
        <w:tc>
          <w:tcPr>
            <w:tcW w:w="88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9</w:t>
            </w:r>
          </w:p>
        </w:tc>
      </w:tr>
      <w:tr w:rsidR="00541DA2" w:rsidRPr="00F06541" w:rsidTr="00243E3D">
        <w:tc>
          <w:tcPr>
            <w:tcW w:w="835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Duplicate</w:t>
            </w:r>
          </w:p>
        </w:tc>
        <w:tc>
          <w:tcPr>
            <w:tcW w:w="886" w:type="dxa"/>
            <w:shd w:val="clear" w:color="auto" w:fill="auto"/>
          </w:tcPr>
          <w:p w:rsidR="00541DA2" w:rsidRPr="00F06541" w:rsidRDefault="00541DA2" w:rsidP="00243E3D">
            <w:pPr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11</w:t>
            </w:r>
          </w:p>
        </w:tc>
      </w:tr>
      <w:tr w:rsidR="00541DA2" w:rsidRPr="00F06541" w:rsidTr="00243E3D">
        <w:tc>
          <w:tcPr>
            <w:tcW w:w="835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Quantitative description (e.g. frequency of symptoms)</w:t>
            </w:r>
          </w:p>
        </w:tc>
        <w:tc>
          <w:tcPr>
            <w:tcW w:w="886" w:type="dxa"/>
            <w:shd w:val="clear" w:color="auto" w:fill="auto"/>
          </w:tcPr>
          <w:p w:rsidR="00541DA2" w:rsidRPr="00F06541" w:rsidRDefault="00541DA2" w:rsidP="00243E3D">
            <w:pPr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0</w:t>
            </w:r>
          </w:p>
        </w:tc>
      </w:tr>
      <w:tr w:rsidR="00541DA2" w:rsidRPr="00F06541" w:rsidTr="00243E3D">
        <w:tc>
          <w:tcPr>
            <w:tcW w:w="835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 xml:space="preserve">Studies reporting the design/ rationale of single trial  </w:t>
            </w:r>
          </w:p>
        </w:tc>
        <w:tc>
          <w:tcPr>
            <w:tcW w:w="88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1</w:t>
            </w:r>
          </w:p>
        </w:tc>
      </w:tr>
      <w:tr w:rsidR="00541DA2" w:rsidRPr="00F06541" w:rsidTr="00243E3D">
        <w:tc>
          <w:tcPr>
            <w:tcW w:w="835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Oral presentation only</w:t>
            </w:r>
          </w:p>
        </w:tc>
        <w:tc>
          <w:tcPr>
            <w:tcW w:w="886" w:type="dxa"/>
            <w:shd w:val="clear" w:color="auto" w:fill="auto"/>
          </w:tcPr>
          <w:p w:rsidR="00541DA2" w:rsidRPr="00F06541" w:rsidRDefault="00541DA2" w:rsidP="00243E3D">
            <w:pPr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0</w:t>
            </w:r>
          </w:p>
        </w:tc>
      </w:tr>
      <w:tr w:rsidR="00541DA2" w:rsidRPr="00F06541" w:rsidTr="00243E3D">
        <w:tc>
          <w:tcPr>
            <w:tcW w:w="835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Value attributed to outcomes</w:t>
            </w:r>
          </w:p>
        </w:tc>
        <w:tc>
          <w:tcPr>
            <w:tcW w:w="886" w:type="dxa"/>
            <w:shd w:val="clear" w:color="auto" w:fill="auto"/>
          </w:tcPr>
          <w:p w:rsidR="00541DA2" w:rsidRPr="00F06541" w:rsidRDefault="00541DA2" w:rsidP="00243E3D">
            <w:pPr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1</w:t>
            </w:r>
          </w:p>
        </w:tc>
      </w:tr>
      <w:tr w:rsidR="00541DA2" w:rsidRPr="00F06541" w:rsidTr="00243E3D">
        <w:tc>
          <w:tcPr>
            <w:tcW w:w="835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Studies reporting the use of a COS</w:t>
            </w:r>
            <w:r w:rsidR="00234F68"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*</w:t>
            </w:r>
            <w:r w:rsidR="00956693"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*</w:t>
            </w:r>
          </w:p>
        </w:tc>
        <w:tc>
          <w:tcPr>
            <w:tcW w:w="886" w:type="dxa"/>
            <w:shd w:val="clear" w:color="auto" w:fill="auto"/>
          </w:tcPr>
          <w:p w:rsidR="00541DA2" w:rsidRPr="00F06541" w:rsidRDefault="00541DA2" w:rsidP="00243E3D">
            <w:pPr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1</w:t>
            </w:r>
          </w:p>
        </w:tc>
      </w:tr>
      <w:tr w:rsidR="00541DA2" w:rsidRPr="00F06541" w:rsidTr="00243E3D">
        <w:tc>
          <w:tcPr>
            <w:tcW w:w="8356" w:type="dxa"/>
            <w:shd w:val="clear" w:color="auto" w:fill="auto"/>
          </w:tcPr>
          <w:p w:rsidR="00956693" w:rsidRPr="00F06541" w:rsidRDefault="00541DA2" w:rsidP="00956693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Systematic reviews of clinical trials</w:t>
            </w:r>
            <w:r w:rsidR="00234F68"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*</w:t>
            </w:r>
            <w:r w:rsidR="00956693"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*</w:t>
            </w:r>
          </w:p>
        </w:tc>
        <w:tc>
          <w:tcPr>
            <w:tcW w:w="886" w:type="dxa"/>
            <w:shd w:val="clear" w:color="auto" w:fill="auto"/>
          </w:tcPr>
          <w:p w:rsidR="00541DA2" w:rsidRPr="00F06541" w:rsidRDefault="00541DA2" w:rsidP="00243E3D">
            <w:pPr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2</w:t>
            </w:r>
          </w:p>
        </w:tc>
      </w:tr>
      <w:tr w:rsidR="00541DA2" w:rsidRPr="00F06541" w:rsidTr="00243E3D">
        <w:tc>
          <w:tcPr>
            <w:tcW w:w="835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Studies that elicit stakeholder group opinion regarding which outcome domains or outcomes are important</w:t>
            </w:r>
            <w:r w:rsidR="00234F68"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*</w:t>
            </w:r>
            <w:r w:rsidR="00956693"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*</w:t>
            </w:r>
          </w:p>
        </w:tc>
        <w:tc>
          <w:tcPr>
            <w:tcW w:w="886" w:type="dxa"/>
            <w:shd w:val="clear" w:color="auto" w:fill="auto"/>
          </w:tcPr>
          <w:p w:rsidR="00541DA2" w:rsidRPr="00F06541" w:rsidRDefault="00541DA2" w:rsidP="00243E3D">
            <w:pPr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6</w:t>
            </w:r>
          </w:p>
        </w:tc>
      </w:tr>
      <w:tr w:rsidR="00541DA2" w:rsidRPr="00F06541" w:rsidTr="00243E3D">
        <w:tc>
          <w:tcPr>
            <w:tcW w:w="835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Assessed in original review</w:t>
            </w:r>
            <w:r w:rsidR="00234F68"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*</w:t>
            </w:r>
            <w:r w:rsidR="00956693"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*</w:t>
            </w:r>
          </w:p>
        </w:tc>
        <w:tc>
          <w:tcPr>
            <w:tcW w:w="886" w:type="dxa"/>
            <w:shd w:val="clear" w:color="auto" w:fill="auto"/>
          </w:tcPr>
          <w:p w:rsidR="00541DA2" w:rsidRPr="00F06541" w:rsidRDefault="00541DA2" w:rsidP="00243E3D">
            <w:pPr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14</w:t>
            </w:r>
          </w:p>
        </w:tc>
      </w:tr>
      <w:tr w:rsidR="00541DA2" w:rsidRPr="00F06541" w:rsidTr="00243E3D">
        <w:tc>
          <w:tcPr>
            <w:tcW w:w="835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Linked to studies published in original review</w:t>
            </w:r>
            <w:r w:rsidR="00234F68"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*</w:t>
            </w:r>
            <w:r w:rsidR="00956693"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*</w:t>
            </w:r>
          </w:p>
        </w:tc>
        <w:tc>
          <w:tcPr>
            <w:tcW w:w="886" w:type="dxa"/>
            <w:shd w:val="clear" w:color="auto" w:fill="auto"/>
          </w:tcPr>
          <w:p w:rsidR="00541DA2" w:rsidRPr="00F06541" w:rsidRDefault="00541DA2" w:rsidP="00243E3D">
            <w:pPr>
              <w:spacing w:after="0" w:line="240" w:lineRule="auto"/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kern w:val="28"/>
                <w:sz w:val="24"/>
                <w:szCs w:val="24"/>
                <w:lang w:val="en-CA" w:eastAsia="en-CA"/>
              </w:rPr>
              <w:t>2</w:t>
            </w:r>
          </w:p>
        </w:tc>
      </w:tr>
      <w:tr w:rsidR="00541DA2" w:rsidRPr="00F06541" w:rsidTr="00243E3D">
        <w:tc>
          <w:tcPr>
            <w:tcW w:w="835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b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b/>
                <w:kern w:val="28"/>
                <w:sz w:val="24"/>
                <w:szCs w:val="24"/>
                <w:lang w:val="en-CA" w:eastAsia="en-CA"/>
              </w:rPr>
              <w:t>TOTAL</w:t>
            </w:r>
          </w:p>
        </w:tc>
        <w:tc>
          <w:tcPr>
            <w:tcW w:w="886" w:type="dxa"/>
            <w:shd w:val="clear" w:color="auto" w:fill="auto"/>
          </w:tcPr>
          <w:p w:rsidR="00541DA2" w:rsidRPr="00F06541" w:rsidRDefault="00541DA2" w:rsidP="00243E3D">
            <w:pPr>
              <w:tabs>
                <w:tab w:val="left" w:pos="7852"/>
              </w:tabs>
              <w:spacing w:after="0" w:line="240" w:lineRule="auto"/>
              <w:rPr>
                <w:rFonts w:eastAsia="Times New Roman" w:cs="Times New Roman"/>
                <w:b/>
                <w:kern w:val="28"/>
                <w:sz w:val="24"/>
                <w:szCs w:val="24"/>
                <w:lang w:val="en-CA" w:eastAsia="en-CA"/>
              </w:rPr>
            </w:pPr>
            <w:r w:rsidRPr="00F06541">
              <w:rPr>
                <w:rFonts w:eastAsia="Times New Roman" w:cs="Times New Roman"/>
                <w:b/>
                <w:kern w:val="28"/>
                <w:sz w:val="24"/>
                <w:szCs w:val="24"/>
                <w:lang w:val="en-CA" w:eastAsia="en-CA"/>
              </w:rPr>
              <w:t>400</w:t>
            </w:r>
          </w:p>
        </w:tc>
      </w:tr>
    </w:tbl>
    <w:p w:rsidR="000C2F8A" w:rsidRPr="001D0046" w:rsidRDefault="000C2F8A" w:rsidP="000C2F8A">
      <w:pPr>
        <w:tabs>
          <w:tab w:val="left" w:pos="7852"/>
        </w:tabs>
        <w:spacing w:after="0" w:line="240" w:lineRule="auto"/>
        <w:rPr>
          <w:rFonts w:ascii="Calibri" w:eastAsia="Times New Roman" w:hAnsi="Calibri" w:cs="Times New Roman"/>
          <w:b/>
          <w:color w:val="000000"/>
          <w:kern w:val="28"/>
          <w:sz w:val="20"/>
          <w:szCs w:val="20"/>
          <w:lang w:val="en-CA" w:eastAsia="en-CA"/>
        </w:rPr>
      </w:pPr>
    </w:p>
    <w:p w:rsidR="000C2F8A" w:rsidRPr="001D0046" w:rsidRDefault="000C2F8A" w:rsidP="000C2F8A">
      <w:pPr>
        <w:tabs>
          <w:tab w:val="left" w:pos="7852"/>
        </w:tabs>
        <w:spacing w:after="0" w:line="240" w:lineRule="auto"/>
        <w:rPr>
          <w:rFonts w:ascii="Calibri" w:eastAsia="Times New Roman" w:hAnsi="Calibri" w:cs="Times New Roman"/>
          <w:b/>
          <w:color w:val="000000"/>
          <w:kern w:val="28"/>
          <w:sz w:val="20"/>
          <w:szCs w:val="20"/>
          <w:lang w:val="en-CA" w:eastAsia="en-CA"/>
        </w:rPr>
      </w:pPr>
    </w:p>
    <w:p w:rsidR="000C2F8A" w:rsidRPr="00592F4A" w:rsidRDefault="000C2F8A" w:rsidP="00592F4A">
      <w:pPr>
        <w:spacing w:after="0" w:line="240" w:lineRule="auto"/>
        <w:rPr>
          <w:i/>
          <w:sz w:val="20"/>
          <w:szCs w:val="20"/>
        </w:rPr>
      </w:pPr>
      <w:r w:rsidRPr="000F5F80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0F5F80">
        <w:rPr>
          <w:i/>
          <w:sz w:val="20"/>
          <w:szCs w:val="20"/>
        </w:rPr>
        <w:t xml:space="preserve">These studies included qualitative </w:t>
      </w:r>
      <w:r w:rsidRPr="00592F4A">
        <w:rPr>
          <w:i/>
          <w:sz w:val="20"/>
          <w:szCs w:val="20"/>
        </w:rPr>
        <w:t xml:space="preserve">studies describing the impact of a treatment on a patient’s quality of life, studies to determine particular domains of quality of life, and single patient narratives of the impact of a condition or treatment on their quality of life. The focus of these studies was quality of life only. </w:t>
      </w:r>
    </w:p>
    <w:p w:rsidR="000C2F8A" w:rsidRPr="00592F4A" w:rsidRDefault="000C2F8A" w:rsidP="00592F4A">
      <w:pPr>
        <w:spacing w:after="0" w:line="240" w:lineRule="auto"/>
        <w:rPr>
          <w:sz w:val="20"/>
          <w:szCs w:val="20"/>
          <w:lang w:val="en-US"/>
        </w:rPr>
      </w:pPr>
    </w:p>
    <w:p w:rsidR="000C2F8A" w:rsidRPr="001D0046" w:rsidRDefault="00956693" w:rsidP="000C2F8A">
      <w:pPr>
        <w:spacing w:after="160" w:line="259" w:lineRule="auto"/>
        <w:rPr>
          <w:lang w:val="en-US"/>
        </w:rPr>
      </w:pPr>
      <w:r w:rsidRPr="00592F4A">
        <w:rPr>
          <w:i/>
          <w:sz w:val="20"/>
          <w:szCs w:val="20"/>
          <w:lang w:val="en-US"/>
        </w:rPr>
        <w:t xml:space="preserve">** These </w:t>
      </w:r>
      <w:r w:rsidR="00592F4A" w:rsidRPr="00592F4A">
        <w:rPr>
          <w:i/>
          <w:sz w:val="20"/>
          <w:szCs w:val="20"/>
          <w:lang w:val="en-US"/>
        </w:rPr>
        <w:t xml:space="preserve">studies did not fit into any of the existing categories identified in the original review and so additional </w:t>
      </w:r>
      <w:r w:rsidRPr="00592F4A">
        <w:rPr>
          <w:i/>
          <w:sz w:val="20"/>
          <w:szCs w:val="20"/>
          <w:lang w:val="en-US"/>
        </w:rPr>
        <w:t xml:space="preserve">categories </w:t>
      </w:r>
      <w:r w:rsidR="00592F4A" w:rsidRPr="00592F4A">
        <w:rPr>
          <w:i/>
          <w:sz w:val="20"/>
          <w:szCs w:val="20"/>
          <w:lang w:val="en-US"/>
        </w:rPr>
        <w:t>were created.</w:t>
      </w:r>
      <w:r w:rsidRPr="00592F4A">
        <w:rPr>
          <w:i/>
          <w:sz w:val="20"/>
          <w:szCs w:val="20"/>
          <w:lang w:val="en-US"/>
        </w:rPr>
        <w:t xml:space="preserve"> </w:t>
      </w:r>
    </w:p>
    <w:p w:rsidR="000C2F8A" w:rsidRPr="001D0046" w:rsidRDefault="000C2F8A" w:rsidP="000C2F8A">
      <w:pPr>
        <w:spacing w:after="160" w:line="259" w:lineRule="auto"/>
        <w:rPr>
          <w:lang w:val="en-US"/>
        </w:rPr>
      </w:pPr>
    </w:p>
    <w:p w:rsidR="007A1B0D" w:rsidRDefault="007A1B0D" w:rsidP="000C2F8A">
      <w:pPr>
        <w:tabs>
          <w:tab w:val="left" w:pos="7852"/>
        </w:tabs>
        <w:spacing w:after="0" w:line="240" w:lineRule="auto"/>
        <w:rPr>
          <w:rFonts w:ascii="Calibri" w:eastAsia="Times New Roman" w:hAnsi="Calibri" w:cs="Times New Roman"/>
          <w:b/>
          <w:kern w:val="28"/>
          <w:lang w:val="en-CA" w:eastAsia="en-CA"/>
        </w:rPr>
      </w:pPr>
    </w:p>
    <w:p w:rsidR="007A1B0D" w:rsidRDefault="007A1B0D" w:rsidP="000C2F8A">
      <w:pPr>
        <w:tabs>
          <w:tab w:val="left" w:pos="7852"/>
        </w:tabs>
        <w:spacing w:after="0" w:line="240" w:lineRule="auto"/>
        <w:rPr>
          <w:rFonts w:ascii="Calibri" w:eastAsia="Times New Roman" w:hAnsi="Calibri" w:cs="Times New Roman"/>
          <w:b/>
          <w:kern w:val="28"/>
          <w:lang w:val="en-CA" w:eastAsia="en-CA"/>
        </w:rPr>
      </w:pPr>
    </w:p>
    <w:p w:rsidR="007F4450" w:rsidRDefault="007F4450"/>
    <w:sectPr w:rsidR="007F4450" w:rsidSect="00252ED2">
      <w:head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9B" w:rsidRDefault="00200D9B">
      <w:pPr>
        <w:spacing w:after="0" w:line="240" w:lineRule="auto"/>
      </w:pPr>
      <w:r>
        <w:separator/>
      </w:r>
    </w:p>
  </w:endnote>
  <w:endnote w:type="continuationSeparator" w:id="0">
    <w:p w:rsidR="00200D9B" w:rsidRDefault="0020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9B" w:rsidRDefault="00200D9B">
      <w:pPr>
        <w:spacing w:after="0" w:line="240" w:lineRule="auto"/>
      </w:pPr>
      <w:r>
        <w:separator/>
      </w:r>
    </w:p>
  </w:footnote>
  <w:footnote w:type="continuationSeparator" w:id="0">
    <w:p w:rsidR="00200D9B" w:rsidRDefault="00200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11" w:rsidRDefault="005C7F11">
    <w:pPr>
      <w:pStyle w:val="Header"/>
      <w:jc w:val="right"/>
    </w:pPr>
  </w:p>
  <w:p w:rsidR="005C7F11" w:rsidRDefault="005C7F11" w:rsidP="00AB40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4FA"/>
    <w:multiLevelType w:val="hybridMultilevel"/>
    <w:tmpl w:val="00D8D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16DC7"/>
    <w:multiLevelType w:val="hybridMultilevel"/>
    <w:tmpl w:val="550E5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70917"/>
    <w:multiLevelType w:val="hybridMultilevel"/>
    <w:tmpl w:val="9EE8C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01228"/>
    <w:multiLevelType w:val="hybridMultilevel"/>
    <w:tmpl w:val="949818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704DD"/>
    <w:multiLevelType w:val="hybridMultilevel"/>
    <w:tmpl w:val="00D8D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8A"/>
    <w:rsid w:val="000317A2"/>
    <w:rsid w:val="000C2F8A"/>
    <w:rsid w:val="001656C2"/>
    <w:rsid w:val="00200D9B"/>
    <w:rsid w:val="00230BB3"/>
    <w:rsid w:val="00234F68"/>
    <w:rsid w:val="00243E3D"/>
    <w:rsid w:val="00252ED2"/>
    <w:rsid w:val="00294163"/>
    <w:rsid w:val="003100FF"/>
    <w:rsid w:val="00342E83"/>
    <w:rsid w:val="003A346A"/>
    <w:rsid w:val="003A3549"/>
    <w:rsid w:val="004273C7"/>
    <w:rsid w:val="004D26C8"/>
    <w:rsid w:val="004F0142"/>
    <w:rsid w:val="00541DA2"/>
    <w:rsid w:val="00543157"/>
    <w:rsid w:val="00561E2E"/>
    <w:rsid w:val="00592F4A"/>
    <w:rsid w:val="005C3F58"/>
    <w:rsid w:val="005C55B1"/>
    <w:rsid w:val="005C7F11"/>
    <w:rsid w:val="00693628"/>
    <w:rsid w:val="0073146F"/>
    <w:rsid w:val="007744D2"/>
    <w:rsid w:val="00795377"/>
    <w:rsid w:val="007A1B0D"/>
    <w:rsid w:val="007F4450"/>
    <w:rsid w:val="00801A99"/>
    <w:rsid w:val="00827905"/>
    <w:rsid w:val="00835585"/>
    <w:rsid w:val="008426A6"/>
    <w:rsid w:val="00872480"/>
    <w:rsid w:val="008B3067"/>
    <w:rsid w:val="00956693"/>
    <w:rsid w:val="009905E8"/>
    <w:rsid w:val="009F4773"/>
    <w:rsid w:val="00A518D7"/>
    <w:rsid w:val="00A605BD"/>
    <w:rsid w:val="00AB405F"/>
    <w:rsid w:val="00AE3DE8"/>
    <w:rsid w:val="00B4329E"/>
    <w:rsid w:val="00B82EF2"/>
    <w:rsid w:val="00B85E61"/>
    <w:rsid w:val="00B8782A"/>
    <w:rsid w:val="00BA03D5"/>
    <w:rsid w:val="00BE5647"/>
    <w:rsid w:val="00C47EEF"/>
    <w:rsid w:val="00C85A0F"/>
    <w:rsid w:val="00D60880"/>
    <w:rsid w:val="00DC6767"/>
    <w:rsid w:val="00DE1348"/>
    <w:rsid w:val="00DF3BF8"/>
    <w:rsid w:val="00E13366"/>
    <w:rsid w:val="00E56E27"/>
    <w:rsid w:val="00E849A8"/>
    <w:rsid w:val="00E85AEE"/>
    <w:rsid w:val="00F06541"/>
    <w:rsid w:val="00F13A42"/>
    <w:rsid w:val="00F47ACA"/>
    <w:rsid w:val="00FB36B3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8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F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2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C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C2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F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F8A"/>
    <w:pPr>
      <w:ind w:left="720"/>
      <w:contextualSpacing/>
    </w:pPr>
  </w:style>
  <w:style w:type="table" w:styleId="TableGrid">
    <w:name w:val="Table Grid"/>
    <w:basedOn w:val="TableNormal"/>
    <w:uiPriority w:val="59"/>
    <w:rsid w:val="000C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F8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2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F8A"/>
  </w:style>
  <w:style w:type="paragraph" w:styleId="Footer">
    <w:name w:val="footer"/>
    <w:basedOn w:val="Normal"/>
    <w:link w:val="FooterChar"/>
    <w:uiPriority w:val="99"/>
    <w:unhideWhenUsed/>
    <w:rsid w:val="000C2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F8A"/>
  </w:style>
  <w:style w:type="character" w:styleId="Hyperlink">
    <w:name w:val="Hyperlink"/>
    <w:basedOn w:val="DefaultParagraphFont"/>
    <w:uiPriority w:val="99"/>
    <w:unhideWhenUsed/>
    <w:rsid w:val="000C2F8A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C2F8A"/>
  </w:style>
  <w:style w:type="character" w:styleId="Strong">
    <w:name w:val="Strong"/>
    <w:uiPriority w:val="22"/>
    <w:qFormat/>
    <w:rsid w:val="000C2F8A"/>
    <w:rPr>
      <w:b/>
      <w:bCs/>
    </w:rPr>
  </w:style>
  <w:style w:type="paragraph" w:styleId="NoSpacing">
    <w:name w:val="No Spacing"/>
    <w:uiPriority w:val="1"/>
    <w:qFormat/>
    <w:rsid w:val="000C2F8A"/>
    <w:pPr>
      <w:spacing w:after="0" w:line="240" w:lineRule="auto"/>
    </w:pPr>
    <w:rPr>
      <w:lang w:val="nl-NL"/>
    </w:rPr>
  </w:style>
  <w:style w:type="character" w:styleId="Emphasis">
    <w:name w:val="Emphasis"/>
    <w:basedOn w:val="DefaultParagraphFont"/>
    <w:uiPriority w:val="20"/>
    <w:qFormat/>
    <w:rsid w:val="000C2F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C2F8A"/>
    <w:rPr>
      <w:color w:val="800080" w:themeColor="followedHyperlink"/>
      <w:u w:val="single"/>
    </w:rPr>
  </w:style>
  <w:style w:type="paragraph" w:customStyle="1" w:styleId="Default">
    <w:name w:val="Default"/>
    <w:rsid w:val="000C2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8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F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2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C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C2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F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F8A"/>
    <w:pPr>
      <w:ind w:left="720"/>
      <w:contextualSpacing/>
    </w:pPr>
  </w:style>
  <w:style w:type="table" w:styleId="TableGrid">
    <w:name w:val="Table Grid"/>
    <w:basedOn w:val="TableNormal"/>
    <w:uiPriority w:val="59"/>
    <w:rsid w:val="000C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F8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2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F8A"/>
  </w:style>
  <w:style w:type="paragraph" w:styleId="Footer">
    <w:name w:val="footer"/>
    <w:basedOn w:val="Normal"/>
    <w:link w:val="FooterChar"/>
    <w:uiPriority w:val="99"/>
    <w:unhideWhenUsed/>
    <w:rsid w:val="000C2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F8A"/>
  </w:style>
  <w:style w:type="character" w:styleId="Hyperlink">
    <w:name w:val="Hyperlink"/>
    <w:basedOn w:val="DefaultParagraphFont"/>
    <w:uiPriority w:val="99"/>
    <w:unhideWhenUsed/>
    <w:rsid w:val="000C2F8A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C2F8A"/>
  </w:style>
  <w:style w:type="character" w:styleId="Strong">
    <w:name w:val="Strong"/>
    <w:uiPriority w:val="22"/>
    <w:qFormat/>
    <w:rsid w:val="000C2F8A"/>
    <w:rPr>
      <w:b/>
      <w:bCs/>
    </w:rPr>
  </w:style>
  <w:style w:type="paragraph" w:styleId="NoSpacing">
    <w:name w:val="No Spacing"/>
    <w:uiPriority w:val="1"/>
    <w:qFormat/>
    <w:rsid w:val="000C2F8A"/>
    <w:pPr>
      <w:spacing w:after="0" w:line="240" w:lineRule="auto"/>
    </w:pPr>
    <w:rPr>
      <w:lang w:val="nl-NL"/>
    </w:rPr>
  </w:style>
  <w:style w:type="character" w:styleId="Emphasis">
    <w:name w:val="Emphasis"/>
    <w:basedOn w:val="DefaultParagraphFont"/>
    <w:uiPriority w:val="20"/>
    <w:qFormat/>
    <w:rsid w:val="000C2F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C2F8A"/>
    <w:rPr>
      <w:color w:val="800080" w:themeColor="followedHyperlink"/>
      <w:u w:val="single"/>
    </w:rPr>
  </w:style>
  <w:style w:type="paragraph" w:customStyle="1" w:styleId="Default">
    <w:name w:val="Default"/>
    <w:rsid w:val="000C2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7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5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22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9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53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54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68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46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301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74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9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84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648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3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178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04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150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E33A-141D-4F9F-8AD4-097FBEED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Gorst, Sarah [sgorst]</dc:creator>
  <cp:lastModifiedBy>Gorst, Sarah [sgorst]</cp:lastModifiedBy>
  <cp:revision>6</cp:revision>
  <dcterms:created xsi:type="dcterms:W3CDTF">2015-09-25T10:15:00Z</dcterms:created>
  <dcterms:modified xsi:type="dcterms:W3CDTF">2016-01-04T14:12:00Z</dcterms:modified>
</cp:coreProperties>
</file>