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4F" w:rsidRPr="00C94A4D" w:rsidRDefault="008B354F" w:rsidP="008B354F">
      <w:pPr>
        <w:spacing w:after="0"/>
        <w:jc w:val="both"/>
        <w:rPr>
          <w:rFonts w:cs="Arial"/>
          <w:b/>
          <w:sz w:val="40"/>
          <w:szCs w:val="40"/>
        </w:rPr>
      </w:pPr>
      <w:r w:rsidRPr="00C94A4D">
        <w:rPr>
          <w:rFonts w:cs="Arial"/>
          <w:b/>
          <w:sz w:val="40"/>
          <w:szCs w:val="40"/>
        </w:rPr>
        <w:t>S</w:t>
      </w:r>
      <w:r>
        <w:rPr>
          <w:rFonts w:cs="Arial"/>
          <w:b/>
          <w:sz w:val="40"/>
          <w:szCs w:val="40"/>
        </w:rPr>
        <w:t xml:space="preserve">upporting </w:t>
      </w:r>
      <w:r w:rsidR="001E4B30">
        <w:rPr>
          <w:rFonts w:cs="Arial"/>
          <w:b/>
          <w:sz w:val="40"/>
          <w:szCs w:val="40"/>
        </w:rPr>
        <w:t>File</w:t>
      </w:r>
      <w:r>
        <w:rPr>
          <w:rFonts w:cs="Arial"/>
          <w:b/>
          <w:sz w:val="40"/>
          <w:szCs w:val="40"/>
        </w:rPr>
        <w:t xml:space="preserve"> S1</w:t>
      </w:r>
    </w:p>
    <w:p w:rsidR="008B354F" w:rsidRDefault="008B354F" w:rsidP="008B354F">
      <w:pPr>
        <w:spacing w:after="0"/>
        <w:jc w:val="both"/>
        <w:rPr>
          <w:rFonts w:cs="Arial"/>
          <w:b/>
          <w:sz w:val="24"/>
          <w:szCs w:val="24"/>
        </w:rPr>
      </w:pPr>
    </w:p>
    <w:p w:rsidR="008B354F" w:rsidRDefault="008B354F" w:rsidP="008B354F">
      <w:pPr>
        <w:spacing w:after="0"/>
        <w:jc w:val="both"/>
        <w:rPr>
          <w:rFonts w:cs="Arial"/>
          <w:b/>
          <w:sz w:val="24"/>
          <w:szCs w:val="24"/>
        </w:rPr>
      </w:pPr>
    </w:p>
    <w:p w:rsidR="008B354F" w:rsidRPr="00C94A4D" w:rsidRDefault="004F7F0E" w:rsidP="008B354F">
      <w:pPr>
        <w:spacing w:after="0"/>
        <w:rPr>
          <w:b/>
          <w:bCs/>
          <w:sz w:val="32"/>
          <w:szCs w:val="32"/>
        </w:rPr>
      </w:pPr>
      <w:r>
        <w:rPr>
          <w:b/>
          <w:bCs/>
          <w:sz w:val="32"/>
          <w:szCs w:val="32"/>
        </w:rPr>
        <w:t>Method</w:t>
      </w:r>
      <w:r w:rsidR="00CB742D">
        <w:rPr>
          <w:b/>
          <w:bCs/>
          <w:sz w:val="32"/>
          <w:szCs w:val="32"/>
        </w:rPr>
        <w:t>s A</w:t>
      </w:r>
    </w:p>
    <w:p w:rsidR="008B354F" w:rsidRDefault="008B354F" w:rsidP="008B354F">
      <w:pPr>
        <w:spacing w:after="0"/>
        <w:jc w:val="both"/>
        <w:rPr>
          <w:rFonts w:cs="Arial"/>
          <w:b/>
          <w:sz w:val="24"/>
          <w:szCs w:val="24"/>
        </w:rPr>
      </w:pPr>
    </w:p>
    <w:p w:rsidR="008B354F" w:rsidRPr="00721EA2" w:rsidRDefault="008B354F" w:rsidP="008B354F">
      <w:pPr>
        <w:spacing w:after="0"/>
        <w:jc w:val="both"/>
        <w:rPr>
          <w:rFonts w:cs="Arial"/>
          <w:b/>
          <w:sz w:val="24"/>
          <w:szCs w:val="24"/>
        </w:rPr>
      </w:pPr>
      <w:r w:rsidRPr="00721EA2">
        <w:rPr>
          <w:rFonts w:cs="Arial"/>
          <w:b/>
          <w:sz w:val="24"/>
          <w:szCs w:val="24"/>
        </w:rPr>
        <w:t>Deriving phase-locking from two coupled phase-oscillators</w:t>
      </w:r>
    </w:p>
    <w:p w:rsidR="008B354F" w:rsidRPr="00721EA2" w:rsidRDefault="008B354F" w:rsidP="008B354F">
      <w:pPr>
        <w:spacing w:after="0"/>
        <w:jc w:val="both"/>
        <w:rPr>
          <w:rFonts w:cs="Arial"/>
        </w:rPr>
      </w:pPr>
      <w:r w:rsidRPr="00721EA2">
        <w:rPr>
          <w:rFonts w:cs="Arial"/>
        </w:rPr>
        <w:t>In this study we use</w:t>
      </w:r>
      <w:r>
        <w:rPr>
          <w:rFonts w:cs="Arial"/>
        </w:rPr>
        <w:t>d</w:t>
      </w:r>
      <w:r w:rsidRPr="00721EA2">
        <w:rPr>
          <w:rFonts w:cs="Arial"/>
        </w:rPr>
        <w:t xml:space="preserve"> a common</w:t>
      </w:r>
      <w:r>
        <w:rPr>
          <w:rFonts w:cs="Arial"/>
        </w:rPr>
        <w:t>ly</w:t>
      </w:r>
      <w:r w:rsidRPr="00721EA2">
        <w:rPr>
          <w:rFonts w:cs="Arial"/>
        </w:rPr>
        <w:t xml:space="preserve"> applied measure to test for </w:t>
      </w:r>
      <w:r>
        <w:rPr>
          <w:rFonts w:cs="Arial"/>
        </w:rPr>
        <w:t xml:space="preserve">a </w:t>
      </w:r>
      <w:r w:rsidRPr="00721EA2">
        <w:rPr>
          <w:rFonts w:cs="Arial"/>
        </w:rPr>
        <w:t xml:space="preserve">non-uniform phase-relation distribution which is defined as the mean </w:t>
      </w:r>
      <w:r>
        <w:rPr>
          <w:rFonts w:cs="Arial"/>
        </w:rPr>
        <w:t xml:space="preserve">resultant </w:t>
      </w:r>
      <w:r w:rsidRPr="00721EA2">
        <w:rPr>
          <w:rFonts w:cs="Arial"/>
        </w:rPr>
        <w:t>vector length</w:t>
      </w:r>
      <w:r>
        <w:rPr>
          <w:rFonts w:cs="Arial"/>
        </w:rPr>
        <w:t>.</w:t>
      </w:r>
    </w:p>
    <w:p w:rsidR="008B354F" w:rsidRPr="007D3541" w:rsidRDefault="008B354F" w:rsidP="008B354F">
      <w:pPr>
        <w:spacing w:after="0"/>
        <w:jc w:val="both"/>
        <w:rPr>
          <w:rFonts w:cs="Arial"/>
          <w:sz w:val="20"/>
          <w:szCs w:val="20"/>
        </w:rPr>
      </w:pPr>
    </w:p>
    <w:p w:rsidR="008B354F" w:rsidRDefault="008B354F" w:rsidP="008B354F">
      <w:pPr>
        <w:spacing w:after="0"/>
        <w:jc w:val="both"/>
        <w:rPr>
          <w:rFonts w:cs="Arial"/>
          <w:color w:val="FF0000"/>
          <w:sz w:val="20"/>
          <w:szCs w:val="20"/>
        </w:rPr>
      </w:pPr>
    </w:p>
    <w:p w:rsidR="008B354F" w:rsidRPr="00284AA6" w:rsidRDefault="008B354F" w:rsidP="008B354F">
      <w:pPr>
        <w:pStyle w:val="MTDisplayEquation"/>
        <w:rPr>
          <w:rFonts w:cs="Arial"/>
        </w:rPr>
      </w:pPr>
      <w:r>
        <w:tab/>
      </w:r>
      <w:r w:rsidRPr="00FF6FCA">
        <w:rPr>
          <w:position w:val="-30"/>
        </w:rPr>
        <w:object w:dxaOrig="2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38.55pt" o:ole="">
            <v:imagedata r:id="rId8" o:title=""/>
          </v:shape>
          <o:OLEObject Type="Embed" ProgID="Equation.DSMT4" ShapeID="_x0000_i1025" DrawAspect="Content" ObjectID="_1512392578" r:id="rId9"/>
        </w:object>
      </w:r>
    </w:p>
    <w:p w:rsidR="008B354F" w:rsidRPr="009B164D" w:rsidRDefault="008B354F" w:rsidP="008B354F">
      <w:pPr>
        <w:spacing w:after="0"/>
        <w:jc w:val="both"/>
        <w:rPr>
          <w:rFonts w:cs="Arial"/>
          <w:color w:val="FF0000"/>
          <w:sz w:val="20"/>
          <w:szCs w:val="20"/>
        </w:rPr>
      </w:pPr>
    </w:p>
    <w:p w:rsidR="008B354F" w:rsidRPr="00A33848" w:rsidRDefault="008B354F" w:rsidP="008B354F">
      <w:pPr>
        <w:spacing w:after="0"/>
        <w:jc w:val="both"/>
        <w:rPr>
          <w:rFonts w:cs="Arial"/>
        </w:rPr>
      </w:pPr>
      <w:proofErr w:type="gramStart"/>
      <w:r w:rsidRPr="00A33848">
        <w:rPr>
          <w:rFonts w:cs="Arial"/>
        </w:rPr>
        <w:t>where</w:t>
      </w:r>
      <w:proofErr w:type="gramEnd"/>
      <w:r w:rsidRPr="00A33848">
        <w:rPr>
          <w:rFonts w:cs="Arial"/>
        </w:rPr>
        <w:t xml:space="preserve"> </w:t>
      </w:r>
      <w:r>
        <w:rPr>
          <w:rFonts w:cs="Arial"/>
          <w:i/>
        </w:rPr>
        <w:t>T</w:t>
      </w:r>
      <w:r w:rsidRPr="00A33848">
        <w:rPr>
          <w:rFonts w:cs="Arial"/>
          <w:i/>
        </w:rPr>
        <w:t xml:space="preserve"> </w:t>
      </w:r>
      <w:r w:rsidRPr="00A33848">
        <w:rPr>
          <w:rFonts w:cs="Arial"/>
        </w:rPr>
        <w:t xml:space="preserve">is number of sample points and </w:t>
      </w:r>
      <w:r w:rsidRPr="00A33848">
        <w:rPr>
          <w:rFonts w:cs="Arial"/>
          <w:i/>
        </w:rPr>
        <w:t>t</w:t>
      </w:r>
      <w:r w:rsidRPr="00A33848">
        <w:rPr>
          <w:rFonts w:cs="Arial"/>
        </w:rPr>
        <w:t xml:space="preserve"> is the time variable. If the phase-relation distribution is uniform</w:t>
      </w:r>
      <w:r>
        <w:rPr>
          <w:rFonts w:cs="Arial"/>
        </w:rPr>
        <w:t xml:space="preserve"> (each phase has equal probability)</w:t>
      </w:r>
      <w:r w:rsidRPr="00A33848">
        <w:rPr>
          <w:rFonts w:cs="Arial"/>
        </w:rPr>
        <w:t xml:space="preserve">, </w:t>
      </w:r>
      <w:r>
        <w:rPr>
          <w:rFonts w:cs="Arial"/>
        </w:rPr>
        <w:t xml:space="preserve">the PL will give a value of 0 </w:t>
      </w:r>
      <w:r w:rsidR="008209A3">
        <w:rPr>
          <w:rFonts w:cs="Arial"/>
        </w:rPr>
        <w:fldChar w:fldCharType="begin" w:fldLock="1"/>
      </w:r>
      <w:r>
        <w:rPr>
          <w:rFonts w:cs="Arial"/>
        </w:rPr>
        <w:instrText>ADDIN CSL_CITATION { "citationItems" : [ { "id" : "ITEM-1", "itemData" : { "DOI" : "10.1119/1.1475332", "ISSN" : "00029505", "author" : [ { "dropping-particle" : "", "family" : "Pikovsky", "given" : "Arkady", "non-dropping-particle" : "", "parse-names" : false, "suffix" : "" }, { "dropping-particle" : "", "family" : "Rosenblum", "given" : "Michael", "non-dropping-particle" : "", "parse-names" : false, "suffix" : "" }, { "dropping-particle" : "", "family" : "Kurths", "given" : "Ju\u0308rgen", "non-dropping-particle" : "", "parse-names" : false, "suffix" : "" }, { "dropping-particle" : "", "family" : "Hilborn", "given" : "Robert C.", "non-dropping-particle" : "", "parse-names" : false, "suffix" : "" } ], "container-title" : "American Journal of Physics", "id" : "ITEM-1", "issue" : "6", "issued" : { "date-parts" : [ [ "2002" ] ] }, "page" : "655", "title" : "Synchronization: A Universal Concept in Nonlinear Science", "type" : "article-journal", "volume" : "70" }, "uris" : [ "http://www.mendeley.com/documents/?uuid=c5f72270-7411-4b26-ae67-46d72aae986c" ] } ], "mendeley" : { "formattedCitation" : "[7]", "plainTextFormattedCitation" : "[7]", "previouslyFormattedCitation" : "[7]" }, "properties" : { "noteIndex" : 0 }, "schema" : "https://github.com/citation-style-language/schema/raw/master/csl-citation.json" }</w:instrText>
      </w:r>
      <w:r w:rsidR="008209A3">
        <w:rPr>
          <w:rFonts w:cs="Arial"/>
        </w:rPr>
        <w:fldChar w:fldCharType="separate"/>
      </w:r>
      <w:r w:rsidRPr="00387110">
        <w:rPr>
          <w:rFonts w:cs="Arial"/>
          <w:noProof/>
        </w:rPr>
        <w:t>[7]</w:t>
      </w:r>
      <w:r w:rsidR="008209A3">
        <w:rPr>
          <w:rFonts w:cs="Arial"/>
        </w:rPr>
        <w:fldChar w:fldCharType="end"/>
      </w:r>
      <w:r w:rsidRPr="00A33848">
        <w:rPr>
          <w:rFonts w:cs="Arial"/>
        </w:rPr>
        <w:t xml:space="preserve">, while if there is a particular peak in the distribution, the PLV will give a value &gt; 0. There are also different measures that might be more favorable </w:t>
      </w:r>
      <w:r w:rsidR="008209A3" w:rsidRPr="00A33848">
        <w:rPr>
          <w:rFonts w:cs="Arial"/>
        </w:rPr>
        <w:fldChar w:fldCharType="begin" w:fldLock="1"/>
      </w:r>
      <w:r>
        <w:rPr>
          <w:rFonts w:cs="Arial"/>
        </w:rPr>
        <w:instrText>ADDIN CSL_CITATION { "citationItems" : [ { "id" : "ITEM-1", "itemData" : { "DOI" : "10.1152/jn.00106.2010", "ISBN" : "1522-1598 (Electronic)\\n0022-3077 (Linking)", "ISSN" : "0022-3077", "PMID" : "20463205", "abstract" : "Neuronal oscillations of different frequencies can interact in several ways. There has been particular interest in the modulation of the amplitude of high-frequency oscillations by the phase of low-frequency oscillations, since recent evidence suggests a functional role for this type of cross-frequency coupling (CFC). Phase-amplitude coupling has been reported in continuous electrophysiological signals obtained from the brain at both local and macroscopic levels. In the present work, we present a new measure for assessing phase-amplitude CFC. This measure is defined as an adaptation of the Kullback-Leibler distance-a function that is used to infer the distance between two distributions-and calculates how much an empirical amplitude distribution-like function over phase bins deviates from the uniform distribution. We show that a CFC measure defined this way is well suited for assessing the intensity of phase-amplitude coupling. We also review seven other CFC measures; we show that, by some performance benchmarks, our measure is especially attractive for this task. We also discuss some technical aspects related to the measure, such as the length of the epochs used for these analyses and the utility of surrogate control analyses. Finally, we apply the measure and a related CFC tool to actual hippocampal recordings obtained from freely moving rats and show, for the first time, that the CA3 and CA1 regions present different CFC characteristics.", "author" : [ { "dropping-particle" : "", "family" : "Tort", "given" : "Adriano B L", "non-dropping-particle" : "", "parse-names" : false, "suffix" : "" }, { "dropping-particle" : "", "family" : "Komorowski", "given" : "Robert", "non-dropping-particle" : "", "parse-names" : false, "suffix" : "" }, { "dropping-particle" : "", "family" : "Eichenbaum", "given" : "Howard", "non-dropping-particle" : "", "parse-names" : false, "suffix" : "" }, { "dropping-particle" : "", "family" : "Kopell", "given" : "Nancy", "non-dropping-particle" : "", "parse-names" : false, "suffix" : "" } ], "container-title" : "Journal of neurophysiology", "id" : "ITEM-1", "issued" : { "date-parts" : [ [ "2010" ] ] }, "page" : "1195-1210", "title" : "Measuring phase-amplitude coupling between neuronal oscillations of different frequencies.", "type" : "article-journal", "volume" : "104" }, "uris" : [ "http://www.mendeley.com/documents/?uuid=39eea035-f2aa-4d45-b010-eb9e0a25b076" ] } ], "mendeley" : { "formattedCitation" : "[100]", "plainTextFormattedCitation" : "[100]", "previouslyFormattedCitation" : "[100]" }, "properties" : { "noteIndex" : 0 }, "schema" : "https://github.com/citation-style-language/schema/raw/master/csl-citation.json" }</w:instrText>
      </w:r>
      <w:r w:rsidR="008209A3" w:rsidRPr="00A33848">
        <w:rPr>
          <w:rFonts w:cs="Arial"/>
        </w:rPr>
        <w:fldChar w:fldCharType="separate"/>
      </w:r>
      <w:r w:rsidRPr="004724EC">
        <w:rPr>
          <w:rFonts w:cs="Arial"/>
          <w:noProof/>
        </w:rPr>
        <w:t>[100]</w:t>
      </w:r>
      <w:r w:rsidR="008209A3" w:rsidRPr="00A33848">
        <w:rPr>
          <w:rFonts w:cs="Arial"/>
        </w:rPr>
        <w:fldChar w:fldCharType="end"/>
      </w:r>
      <w:r>
        <w:rPr>
          <w:rFonts w:cs="Arial"/>
        </w:rPr>
        <w:t>.</w:t>
      </w:r>
    </w:p>
    <w:p w:rsidR="008B354F" w:rsidRPr="00A33848" w:rsidRDefault="008B354F" w:rsidP="008B354F">
      <w:pPr>
        <w:spacing w:after="0"/>
        <w:ind w:firstLine="720"/>
        <w:jc w:val="both"/>
        <w:rPr>
          <w:rFonts w:cs="Arial"/>
        </w:rPr>
      </w:pPr>
      <w:r w:rsidRPr="00A33848">
        <w:rPr>
          <w:rFonts w:cs="Arial"/>
        </w:rPr>
        <w:t>The true phase locking value PL</w:t>
      </w:r>
      <w:r w:rsidRPr="00A33848">
        <w:rPr>
          <w:rFonts w:cs="Arial"/>
          <w:vertAlign w:val="subscript"/>
        </w:rPr>
        <w:t xml:space="preserve"> </w:t>
      </w:r>
      <w:r w:rsidRPr="00A33848">
        <w:rPr>
          <w:rFonts w:cs="Arial"/>
        </w:rPr>
        <w:t xml:space="preserve">between two coupled oscillators is related in a simple manner to the sinusoidal coupling function defining the PRC </w:t>
      </w:r>
      <w:r w:rsidR="008209A3" w:rsidRPr="00A33848">
        <w:rPr>
          <w:rFonts w:cs="Arial"/>
        </w:rPr>
        <w:fldChar w:fldCharType="begin" w:fldLock="1"/>
      </w:r>
      <w:r>
        <w:rPr>
          <w:rFonts w:cs="Arial"/>
        </w:rPr>
        <w:instrText>ADDIN CSL_CITATION { "citationItems" : [ { "id" : "ITEM-1", "itemData" : { "PMID" : "9886635", "abstract" : "We consider all models of the thalamo-cortical system that satisfy\nthe following two assumptions: (1) each cortical column is an autonomous\noscillator; (2) connections between cortical columns and the thalamus\nare weak. Our goal is to deduce from these assumptions general principles\nof thalamo-cortical interactions that are independent of the equations\ndescribing the system. We find that the existence of synaptic connections\nbetween any two cortical columns does not guarantee that the columns\ninteract: They interact only when there is a certain nearly resonant\nrelation between their frequencies, which implies that the interactions\nare frequency modulated (FM). When the resonance relation holds,\nthe cortical columns interact through phase modulations. Thus, communications\nbetween weakly connected cortical oscillators employ a principle\nsimilar to that in FM radio: The frequency of oscillation encodes\nthe channel of communication, while the information is transmitted\nvia phase modulations. If the thalamic input has an appropriate frequency,\nthen it can dynamically link any two cortical columns, even those\nthat have non-resonant frequencies and would otherwise be unlinked.\nThus, by adjusting its temporal activity, the thalamus has control\nover information processing taking place in the cortex. Our results\nsuggest that the mean firing rate (frequency) of periodically spiking\nneuron does not carry any information other than identifying a channel\nof communication. Information (i.e. neural code) is carried through\nmodulations of interspike intervals.", "author" : [ { "dropping-particle" : "", "family" : "Hoppensteadt", "given" : "F C", "non-dropping-particle" : "", "parse-names" : false, "suffix" : "" }, { "dropping-particle" : "", "family" : "Izhikevich", "given" : "E M", "non-dropping-particle" : "", "parse-names" : false, "suffix" : "" } ], "container-title" : "Biosystems", "id" : "ITEM-1", "issue" : "1-3", "issued" : { "date-parts" : [ [ "1998" ] ] }, "page" : "85-94", "title" : "Thalamo-cortical interactions modeled by weakly connected oscillators: could the brain use FM radio principles?", "type" : "article-journal", "volume" : "48" }, "uris" : [ "http://www.mendeley.com/documents/?uuid=a81f60e2-907d-43d1-b5e7-a63d585d4528" ] } ], "mendeley" : { "formattedCitation" : "[70]", "plainTextFormattedCitation" : "[70]", "previouslyFormattedCitation" : "[69]" }, "properties" : { "noteIndex" : 0 }, "schema" : "https://github.com/citation-style-language/schema/raw/master/csl-citation.json" }</w:instrText>
      </w:r>
      <w:r w:rsidR="008209A3" w:rsidRPr="00A33848">
        <w:rPr>
          <w:rFonts w:cs="Arial"/>
        </w:rPr>
        <w:fldChar w:fldCharType="separate"/>
      </w:r>
      <w:r w:rsidRPr="00B06FDE">
        <w:rPr>
          <w:rFonts w:cs="Arial"/>
          <w:noProof/>
        </w:rPr>
        <w:t>[70]</w:t>
      </w:r>
      <w:r w:rsidR="008209A3" w:rsidRPr="00A33848">
        <w:rPr>
          <w:rFonts w:cs="Arial"/>
        </w:rPr>
        <w:fldChar w:fldCharType="end"/>
      </w:r>
      <w:r w:rsidRPr="00A33848">
        <w:rPr>
          <w:rFonts w:cs="Arial"/>
        </w:rPr>
        <w:t xml:space="preserve">. If the detuning |∆ω| is smaller or equal </w:t>
      </w:r>
      <w:r>
        <w:rPr>
          <w:rFonts w:cs="Arial"/>
        </w:rPr>
        <w:t>to</w:t>
      </w:r>
      <w:r w:rsidRPr="00A33848">
        <w:rPr>
          <w:rFonts w:cs="Arial"/>
        </w:rPr>
        <w:t xml:space="preserve"> the amplitude of the coupling function </w:t>
      </w:r>
      <w:r w:rsidRPr="00025957">
        <w:rPr>
          <w:position w:val="-4"/>
        </w:rPr>
        <w:object w:dxaOrig="220" w:dyaOrig="200">
          <v:shape id="_x0000_i1026" type="#_x0000_t75" style="width:10.75pt;height:10.75pt" o:ole="">
            <v:imagedata r:id="rId10" o:title=""/>
          </v:shape>
          <o:OLEObject Type="Embed" ProgID="Equation.DSMT4" ShapeID="_x0000_i1026" DrawAspect="Content" ObjectID="_1512392579" r:id="rId11"/>
        </w:object>
      </w:r>
      <w:r w:rsidRPr="00A33848">
        <w:rPr>
          <w:rFonts w:cs="Arial"/>
        </w:rPr>
        <w:t xml:space="preserve"> then the phase locking value is 1. This is the case when full synchrony among oscillators is achieved. In this case, the instantaneous phase relation is constant over time and no phase precession is present. This is because the detuning ∆ω and the associated tendency to phase </w:t>
      </w:r>
      <w:proofErr w:type="spellStart"/>
      <w:r w:rsidRPr="00A33848">
        <w:rPr>
          <w:rFonts w:cs="Arial"/>
        </w:rPr>
        <w:t>precess</w:t>
      </w:r>
      <w:proofErr w:type="spellEnd"/>
      <w:r w:rsidRPr="00A33848">
        <w:rPr>
          <w:rFonts w:cs="Arial"/>
        </w:rPr>
        <w:t>, cannot overcome the ‘attractor’ defined by the PRC with the strength</w:t>
      </w:r>
      <w:r>
        <w:t xml:space="preserve"> κ</w:t>
      </w:r>
      <w:r w:rsidRPr="00A33848">
        <w:rPr>
          <w:rFonts w:cs="Arial"/>
        </w:rPr>
        <w:t>. The true phase locking value PLV</w:t>
      </w:r>
      <w:r w:rsidRPr="00A33848">
        <w:rPr>
          <w:rFonts w:cs="Arial"/>
          <w:vertAlign w:val="subscript"/>
        </w:rPr>
        <w:t>T</w:t>
      </w:r>
      <w:r w:rsidRPr="00A33848">
        <w:rPr>
          <w:rFonts w:cs="Arial"/>
        </w:rPr>
        <w:t xml:space="preserve"> then equals to:</w:t>
      </w:r>
    </w:p>
    <w:p w:rsidR="008B354F" w:rsidRPr="00721EA2" w:rsidRDefault="008B354F" w:rsidP="008B354F">
      <w:pPr>
        <w:spacing w:after="0"/>
        <w:jc w:val="both"/>
        <w:rPr>
          <w:rFonts w:cs="Arial"/>
        </w:rPr>
      </w:pPr>
    </w:p>
    <w:p w:rsidR="008B354F" w:rsidRPr="007D3541" w:rsidRDefault="008B354F" w:rsidP="008B354F">
      <w:pPr>
        <w:pStyle w:val="MTDisplayEquation"/>
        <w:rPr>
          <w:rFonts w:cs="Arial"/>
        </w:rPr>
      </w:pPr>
      <w:r>
        <w:tab/>
      </w:r>
      <w:r w:rsidRPr="00FF6FCA">
        <w:rPr>
          <w:position w:val="-14"/>
        </w:rPr>
        <w:object w:dxaOrig="3159" w:dyaOrig="400">
          <v:shape id="_x0000_i1027" type="#_x0000_t75" style="width:157.05pt;height:20.4pt" o:ole="">
            <v:imagedata r:id="rId12" o:title=""/>
          </v:shape>
          <o:OLEObject Type="Embed" ProgID="Equation.DSMT4" ShapeID="_x0000_i1027" DrawAspect="Content" ObjectID="_1512392580" r:id="rId13"/>
        </w:object>
      </w:r>
    </w:p>
    <w:p w:rsidR="008B354F" w:rsidRPr="00721EA2" w:rsidRDefault="008B354F" w:rsidP="008B354F">
      <w:pPr>
        <w:spacing w:after="0"/>
        <w:jc w:val="both"/>
        <w:rPr>
          <w:rFonts w:cs="Arial"/>
        </w:rPr>
      </w:pPr>
    </w:p>
    <w:p w:rsidR="008B354F" w:rsidRPr="00721EA2" w:rsidRDefault="008B354F" w:rsidP="008B354F">
      <w:pPr>
        <w:spacing w:after="0"/>
        <w:jc w:val="both"/>
        <w:rPr>
          <w:rFonts w:cs="Arial"/>
        </w:rPr>
      </w:pPr>
      <w:r>
        <w:rPr>
          <w:rFonts w:cs="Arial"/>
        </w:rPr>
        <w:t>However, i</w:t>
      </w:r>
      <w:r w:rsidRPr="00716114">
        <w:rPr>
          <w:rFonts w:cs="Arial"/>
        </w:rPr>
        <w:t xml:space="preserve">n the case </w:t>
      </w:r>
      <w:r>
        <w:rPr>
          <w:rFonts w:cs="Arial"/>
        </w:rPr>
        <w:t>in which</w:t>
      </w:r>
      <w:r w:rsidRPr="00721EA2">
        <w:rPr>
          <w:rFonts w:cs="Arial"/>
        </w:rPr>
        <w:t xml:space="preserve"> frequency detuning ∆</w:t>
      </w:r>
      <w:proofErr w:type="gramStart"/>
      <w:r w:rsidRPr="00721EA2">
        <w:rPr>
          <w:rFonts w:cs="Arial"/>
        </w:rPr>
        <w:t>ω(</w:t>
      </w:r>
      <w:proofErr w:type="gramEnd"/>
      <w:r w:rsidRPr="00721EA2">
        <w:rPr>
          <w:rFonts w:cs="Arial"/>
        </w:rPr>
        <w:t xml:space="preserve">t) is stronger than the coupling strength </w:t>
      </w:r>
      <w:r>
        <w:rPr>
          <w:rFonts w:cs="Arial"/>
        </w:rPr>
        <w:t>(</w:t>
      </w:r>
      <w:r w:rsidRPr="00025957">
        <w:rPr>
          <w:position w:val="-4"/>
        </w:rPr>
        <w:object w:dxaOrig="220" w:dyaOrig="200">
          <v:shape id="_x0000_i1028" type="#_x0000_t75" style="width:10.75pt;height:10.75pt" o:ole="">
            <v:imagedata r:id="rId14" o:title=""/>
          </v:shape>
          <o:OLEObject Type="Embed" ProgID="Equation.DSMT4" ShapeID="_x0000_i1028" DrawAspect="Content" ObjectID="_1512392581" r:id="rId15"/>
        </w:object>
      </w:r>
      <w:r w:rsidRPr="00716114">
        <w:rPr>
          <w:rFonts w:cs="Arial"/>
        </w:rPr>
        <w:t>: ∆</w:t>
      </w:r>
      <w:r w:rsidRPr="00721EA2">
        <w:rPr>
          <w:rFonts w:cs="Arial"/>
        </w:rPr>
        <w:t>ω</w:t>
      </w:r>
      <w:r w:rsidRPr="00716114">
        <w:rPr>
          <w:rFonts w:cs="Arial"/>
        </w:rPr>
        <w:t>(t) &gt;</w:t>
      </w:r>
      <w:r w:rsidRPr="00FF6FCA">
        <w:rPr>
          <w:position w:val="-6"/>
        </w:rPr>
        <w:object w:dxaOrig="240" w:dyaOrig="220">
          <v:shape id="_x0000_i1029" type="#_x0000_t75" style="width:10.75pt;height:10.75pt" o:ole="">
            <v:imagedata r:id="rId16" o:title=""/>
          </v:shape>
          <o:OLEObject Type="Embed" ProgID="Equation.DSMT4" ShapeID="_x0000_i1029" DrawAspect="Content" ObjectID="_1512392582" r:id="rId17"/>
        </w:object>
      </w:r>
      <w:r w:rsidRPr="00716114">
        <w:rPr>
          <w:rFonts w:cs="Arial"/>
        </w:rPr>
        <w:t xml:space="preserve"> </w:t>
      </w:r>
      <w:r>
        <w:rPr>
          <w:rFonts w:cs="Arial"/>
        </w:rPr>
        <w:t>)</w:t>
      </w:r>
      <w:r w:rsidRPr="00721EA2">
        <w:rPr>
          <w:rFonts w:cs="Arial"/>
        </w:rPr>
        <w:t xml:space="preserve">, the attractor is not strong enough to </w:t>
      </w:r>
      <w:r>
        <w:rPr>
          <w:rFonts w:cs="Arial"/>
        </w:rPr>
        <w:t>prevent</w:t>
      </w:r>
      <w:r w:rsidRPr="00721EA2">
        <w:rPr>
          <w:rFonts w:cs="Arial"/>
        </w:rPr>
        <w:t xml:space="preserve"> phase precession. Hence, full synchrony is no</w:t>
      </w:r>
      <w:r>
        <w:rPr>
          <w:rFonts w:cs="Arial"/>
        </w:rPr>
        <w:t xml:space="preserve"> longer </w:t>
      </w:r>
      <w:r w:rsidRPr="00721EA2">
        <w:rPr>
          <w:rFonts w:cs="Arial"/>
        </w:rPr>
        <w:t>possible</w:t>
      </w:r>
      <w:r>
        <w:rPr>
          <w:rFonts w:cs="Arial"/>
        </w:rPr>
        <w:t xml:space="preserve">. </w:t>
      </w:r>
      <w:r w:rsidRPr="00721EA2">
        <w:rPr>
          <w:rFonts w:cs="Arial"/>
        </w:rPr>
        <w:t xml:space="preserve">Yet, </w:t>
      </w:r>
      <w:r>
        <w:rPr>
          <w:rFonts w:cs="Arial"/>
        </w:rPr>
        <w:t xml:space="preserve">the </w:t>
      </w:r>
      <w:r w:rsidRPr="00721EA2">
        <w:rPr>
          <w:rFonts w:cs="Arial"/>
        </w:rPr>
        <w:t xml:space="preserve">phase relation distribution is not uniform and oscillators are still more likely to be in their preferred relationship. This is because </w:t>
      </w:r>
      <w:r>
        <w:rPr>
          <w:rFonts w:cs="Arial"/>
        </w:rPr>
        <w:t xml:space="preserve">the rate of </w:t>
      </w:r>
      <w:r w:rsidRPr="00721EA2">
        <w:rPr>
          <w:rFonts w:cs="Arial"/>
        </w:rPr>
        <w:t>phase precession (or instantaneous frequency difference) changes as a function of phase-relation. When the oscillators are at their preferred relationship, the phase precession speed is minimized (the point of the PRC with the strongest phase adjustment opposite to the phase precession), whereas at the non-preferred phase-relation, the phase precession speed is maximal. The modulation of the instantaneous phase relation lead</w:t>
      </w:r>
      <w:r>
        <w:rPr>
          <w:rFonts w:cs="Arial"/>
        </w:rPr>
        <w:t>s</w:t>
      </w:r>
      <w:r w:rsidRPr="00721EA2">
        <w:rPr>
          <w:rFonts w:cs="Arial"/>
        </w:rPr>
        <w:t xml:space="preserve"> to non-uniform phase-relations and thus to phase-locking of &gt;0.</w:t>
      </w:r>
    </w:p>
    <w:p w:rsidR="008B354F" w:rsidRPr="003B0340" w:rsidRDefault="008B354F" w:rsidP="008B354F">
      <w:pPr>
        <w:spacing w:after="0"/>
        <w:ind w:firstLine="720"/>
        <w:jc w:val="both"/>
        <w:rPr>
          <w:rFonts w:cs="Arial"/>
        </w:rPr>
      </w:pPr>
      <w:r w:rsidRPr="003B0340">
        <w:rPr>
          <w:rFonts w:cs="Arial"/>
        </w:rPr>
        <w:t>For deriving the PL for |∆ω| &gt;</w:t>
      </w:r>
      <w:r>
        <w:rPr>
          <w:rFonts w:cs="Arial"/>
        </w:rPr>
        <w:t>κ</w:t>
      </w:r>
      <w:r w:rsidRPr="003B0340">
        <w:rPr>
          <w:rFonts w:cs="Arial"/>
        </w:rPr>
        <w:t>, we computed the resultant vector length of the phase-relation probability density distribution (</w:t>
      </w:r>
      <w:proofErr w:type="spellStart"/>
      <w:r w:rsidRPr="003B0340">
        <w:rPr>
          <w:rFonts w:cs="Arial"/>
        </w:rPr>
        <w:t>pdf</w:t>
      </w:r>
      <w:proofErr w:type="spellEnd"/>
      <w:r w:rsidRPr="003B0340">
        <w:rPr>
          <w:rFonts w:cs="Arial"/>
        </w:rPr>
        <w:t xml:space="preserve">), which can be derived from the Adler equation (see equation 3) that describes the time derivative of the phase-relation as a function of the phase-relation and a </w:t>
      </w:r>
      <w:r w:rsidRPr="003B0340">
        <w:rPr>
          <w:rFonts w:cs="Arial"/>
        </w:rPr>
        <w:lastRenderedPageBreak/>
        <w:t>frequency difference constant. Notice that the time derivative of the phase-relation is the instantaneous frequency dif</w:t>
      </w:r>
      <w:r>
        <w:rPr>
          <w:rFonts w:cs="Arial"/>
        </w:rPr>
        <w:t>ference. In the case of |∆ω| &gt; κ</w:t>
      </w:r>
      <w:r w:rsidRPr="003B0340">
        <w:rPr>
          <w:rFonts w:cs="Arial"/>
        </w:rPr>
        <w:t xml:space="preserve"> the time derivative is always non-zero (no fixed point). To derive the</w:t>
      </w:r>
      <w:r>
        <w:rPr>
          <w:rFonts w:cs="Arial"/>
        </w:rPr>
        <w:t xml:space="preserve"> </w:t>
      </w:r>
      <w:proofErr w:type="spellStart"/>
      <w:r>
        <w:rPr>
          <w:rFonts w:cs="Arial"/>
        </w:rPr>
        <w:t>pdf</w:t>
      </w:r>
      <w:proofErr w:type="spellEnd"/>
      <w:r w:rsidRPr="003B0340">
        <w:rPr>
          <w:rFonts w:cs="Arial"/>
        </w:rPr>
        <w:t>, we first rearrange</w:t>
      </w:r>
      <w:r>
        <w:rPr>
          <w:rFonts w:cs="Arial"/>
        </w:rPr>
        <w:t>d</w:t>
      </w:r>
      <w:r w:rsidR="00EB2D4E">
        <w:rPr>
          <w:rFonts w:cs="Arial"/>
        </w:rPr>
        <w:t xml:space="preserve"> the terms of the Adler equation (see main manuscript equation 6) </w:t>
      </w:r>
      <w:r w:rsidRPr="003B0340">
        <w:rPr>
          <w:rFonts w:cs="Arial"/>
        </w:rPr>
        <w:t>to</w:t>
      </w:r>
    </w:p>
    <w:p w:rsidR="008B354F" w:rsidRDefault="008B354F" w:rsidP="008B354F">
      <w:pPr>
        <w:spacing w:after="0"/>
        <w:ind w:firstLine="720"/>
        <w:jc w:val="both"/>
        <w:rPr>
          <w:rFonts w:cs="Arial"/>
          <w:color w:val="FF0000"/>
        </w:rPr>
      </w:pPr>
    </w:p>
    <w:p w:rsidR="008B354F" w:rsidRPr="00371F0E" w:rsidRDefault="008B354F" w:rsidP="008B354F">
      <w:pPr>
        <w:pStyle w:val="MTDisplayEquation"/>
        <w:rPr>
          <w:rFonts w:cs="Arial"/>
        </w:rPr>
      </w:pPr>
      <w:r>
        <w:tab/>
      </w:r>
      <w:r w:rsidRPr="00FF6FCA">
        <w:rPr>
          <w:position w:val="-32"/>
        </w:rPr>
        <w:object w:dxaOrig="2620" w:dyaOrig="700">
          <v:shape id="_x0000_i1030" type="#_x0000_t75" style="width:130.95pt;height:33.45pt" o:ole="">
            <v:imagedata r:id="rId18" o:title=""/>
          </v:shape>
          <o:OLEObject Type="Embed" ProgID="Equation.DSMT4" ShapeID="_x0000_i1030" DrawAspect="Content" ObjectID="_1512392583" r:id="rId19"/>
        </w:object>
      </w:r>
    </w:p>
    <w:p w:rsidR="008B354F" w:rsidRDefault="008B354F" w:rsidP="008B354F">
      <w:pPr>
        <w:spacing w:after="0"/>
        <w:jc w:val="both"/>
        <w:rPr>
          <w:rFonts w:cs="Arial"/>
        </w:rPr>
      </w:pPr>
    </w:p>
    <w:p w:rsidR="008B354F" w:rsidRDefault="008B354F" w:rsidP="008B354F">
      <w:pPr>
        <w:spacing w:after="0"/>
        <w:jc w:val="both"/>
        <w:rPr>
          <w:rFonts w:cs="Arial"/>
        </w:rPr>
      </w:pPr>
      <w:proofErr w:type="gramStart"/>
      <w:r>
        <w:rPr>
          <w:rFonts w:cs="Arial"/>
        </w:rPr>
        <w:t>where</w:t>
      </w:r>
      <w:proofErr w:type="gramEnd"/>
      <w:r>
        <w:rPr>
          <w:rFonts w:cs="Arial"/>
        </w:rPr>
        <w:t xml:space="preserve"> the time derivative is a function of phase derivative and the inverse of the Adler function. Integrating this function over the phase space gives the characteristic time period T for which the oscillators need to make a full phase precession </w:t>
      </w:r>
      <w:r w:rsidR="008209A3">
        <w:rPr>
          <w:rFonts w:cs="Arial"/>
        </w:rPr>
        <w:fldChar w:fldCharType="begin" w:fldLock="1"/>
      </w:r>
      <w:r>
        <w:rPr>
          <w:rFonts w:cs="Arial"/>
        </w:rPr>
        <w:instrText>ADDIN CSL_CITATION { "citationItems" : [ { "id" : "ITEM-1", "itemData" : { "DOI" : "10.1119/1.1475332", "ISSN" : "00029505", "author" : [ { "dropping-particle" : "", "family" : "Pikovsky", "given" : "Arkady", "non-dropping-particle" : "", "parse-names" : false, "suffix" : "" }, { "dropping-particle" : "", "family" : "Rosenblum", "given" : "Michael", "non-dropping-particle" : "", "parse-names" : false, "suffix" : "" }, { "dropping-particle" : "", "family" : "Kurths", "given" : "Ju\u0308rgen", "non-dropping-particle" : "", "parse-names" : false, "suffix" : "" }, { "dropping-particle" : "", "family" : "Hilborn", "given" : "Robert C.", "non-dropping-particle" : "", "parse-names" : false, "suffix" : "" } ], "container-title" : "American Journal of Physics", "id" : "ITEM-1", "issue" : "6", "issued" : { "date-parts" : [ [ "2002" ] ] }, "page" : "655", "title" : "Synchronization: A Universal Concept in Nonlinear Science", "type" : "article-journal", "volume" : "70" }, "uris" : [ "http://www.mendeley.com/documents/?uuid=c5f72270-7411-4b26-ae67-46d72aae986c" ] } ], "mendeley" : { "formattedCitation" : "[7]", "plainTextFormattedCitation" : "[7]", "previouslyFormattedCitation" : "[7]" }, "properties" : { "noteIndex" : 0 }, "schema" : "https://github.com/citation-style-language/schema/raw/master/csl-citation.json" }</w:instrText>
      </w:r>
      <w:r w:rsidR="008209A3">
        <w:rPr>
          <w:rFonts w:cs="Arial"/>
        </w:rPr>
        <w:fldChar w:fldCharType="separate"/>
      </w:r>
      <w:r w:rsidRPr="00544243">
        <w:rPr>
          <w:rFonts w:cs="Arial"/>
          <w:noProof/>
        </w:rPr>
        <w:t>[7]</w:t>
      </w:r>
      <w:r w:rsidR="008209A3">
        <w:rPr>
          <w:rFonts w:cs="Arial"/>
        </w:rPr>
        <w:fldChar w:fldCharType="end"/>
      </w:r>
      <w:r>
        <w:rPr>
          <w:rFonts w:cs="Arial"/>
        </w:rPr>
        <w:t xml:space="preserve">. Because the (noiseless) oscillators repeat exactly the same patterns at intervals T, considering only period T is sufficient for the full determination of the </w:t>
      </w:r>
      <w:proofErr w:type="spellStart"/>
      <w:r>
        <w:rPr>
          <w:rFonts w:cs="Arial"/>
        </w:rPr>
        <w:t>pdf</w:t>
      </w:r>
      <w:proofErr w:type="spellEnd"/>
      <w:r>
        <w:rPr>
          <w:rFonts w:cs="Arial"/>
        </w:rPr>
        <w:t xml:space="preserve">. </w:t>
      </w:r>
    </w:p>
    <w:p w:rsidR="008B354F" w:rsidRPr="00371F0E" w:rsidRDefault="008B354F" w:rsidP="008B354F">
      <w:pPr>
        <w:spacing w:after="0"/>
        <w:ind w:firstLine="720"/>
        <w:jc w:val="both"/>
        <w:rPr>
          <w:rFonts w:cs="Arial"/>
        </w:rPr>
      </w:pPr>
    </w:p>
    <w:p w:rsidR="008B354F" w:rsidRDefault="008B354F" w:rsidP="008B354F">
      <w:pPr>
        <w:pStyle w:val="MTDisplayEquation"/>
        <w:rPr>
          <w:rFonts w:cs="Arial"/>
        </w:rPr>
      </w:pPr>
      <w:r>
        <w:tab/>
      </w:r>
      <w:r w:rsidRPr="00FF6FCA">
        <w:rPr>
          <w:position w:val="-32"/>
        </w:rPr>
        <w:object w:dxaOrig="2840" w:dyaOrig="760">
          <v:shape id="_x0000_i1031" type="#_x0000_t75" style="width:138.9pt;height:38.55pt" o:ole="">
            <v:imagedata r:id="rId20" o:title=""/>
          </v:shape>
          <o:OLEObject Type="Embed" ProgID="Equation.DSMT4" ShapeID="_x0000_i1031" DrawAspect="Content" ObjectID="_1512392584" r:id="rId21"/>
        </w:object>
      </w:r>
    </w:p>
    <w:p w:rsidR="008B354F" w:rsidRDefault="008B354F" w:rsidP="008B354F">
      <w:pPr>
        <w:spacing w:after="0"/>
        <w:ind w:firstLine="720"/>
        <w:jc w:val="both"/>
        <w:rPr>
          <w:rFonts w:cs="Arial"/>
          <w:sz w:val="20"/>
          <w:szCs w:val="20"/>
        </w:rPr>
      </w:pPr>
    </w:p>
    <w:p w:rsidR="008B354F" w:rsidRPr="000F18AC" w:rsidRDefault="008B354F" w:rsidP="008B354F">
      <w:pPr>
        <w:spacing w:after="0"/>
        <w:jc w:val="both"/>
        <w:rPr>
          <w:rFonts w:cs="Arial"/>
        </w:rPr>
      </w:pPr>
      <w:r w:rsidRPr="000F18AC">
        <w:rPr>
          <w:rFonts w:cs="Arial"/>
        </w:rPr>
        <w:t>It can be easily seen that integrating around a small phase interval, divided by T, gives the probability value (the amount of time the phase-relation θ spent in the phase interval [</w:t>
      </w:r>
      <w:proofErr w:type="spellStart"/>
      <w:r w:rsidRPr="000F18AC">
        <w:rPr>
          <w:rFonts w:cs="Arial"/>
        </w:rPr>
        <w:t>a</w:t>
      </w:r>
      <w:proofErr w:type="gramStart"/>
      <w:r w:rsidRPr="000F18AC">
        <w:rPr>
          <w:rFonts w:cs="Arial"/>
        </w:rPr>
        <w:t>,b</w:t>
      </w:r>
      <w:proofErr w:type="spellEnd"/>
      <w:proofErr w:type="gramEnd"/>
      <w:r w:rsidRPr="000F18AC">
        <w:rPr>
          <w:rFonts w:cs="Arial"/>
        </w:rPr>
        <w:t>] within the time</w:t>
      </w:r>
      <w:r>
        <w:rPr>
          <w:rFonts w:cs="Arial"/>
        </w:rPr>
        <w:t xml:space="preserve"> scale</w:t>
      </w:r>
      <w:r w:rsidRPr="000F18AC">
        <w:rPr>
          <w:rFonts w:cs="Arial"/>
        </w:rPr>
        <w:t xml:space="preserve"> T). </w:t>
      </w:r>
    </w:p>
    <w:p w:rsidR="008B354F" w:rsidRPr="00371F0E" w:rsidRDefault="008B354F" w:rsidP="008B354F">
      <w:pPr>
        <w:spacing w:after="0"/>
        <w:ind w:firstLine="720"/>
        <w:jc w:val="both"/>
        <w:rPr>
          <w:rFonts w:cs="Arial"/>
        </w:rPr>
      </w:pPr>
    </w:p>
    <w:p w:rsidR="008B354F" w:rsidRPr="00371F0E" w:rsidRDefault="008B354F" w:rsidP="008B354F">
      <w:pPr>
        <w:pStyle w:val="MTDisplayEquation"/>
        <w:rPr>
          <w:rFonts w:cs="Arial"/>
        </w:rPr>
      </w:pPr>
      <w:r>
        <w:tab/>
      </w:r>
      <w:r w:rsidRPr="00FF6FCA">
        <w:rPr>
          <w:position w:val="-32"/>
        </w:rPr>
        <w:object w:dxaOrig="4020" w:dyaOrig="760">
          <v:shape id="_x0000_i1032" type="#_x0000_t75" style="width:201.85pt;height:38.55pt" o:ole="">
            <v:imagedata r:id="rId22" o:title=""/>
          </v:shape>
          <o:OLEObject Type="Embed" ProgID="Equation.DSMT4" ShapeID="_x0000_i1032" DrawAspect="Content" ObjectID="_1512392585" r:id="rId23"/>
        </w:object>
      </w:r>
    </w:p>
    <w:p w:rsidR="008B354F" w:rsidRDefault="008B354F" w:rsidP="008B354F">
      <w:pPr>
        <w:spacing w:after="0"/>
        <w:jc w:val="both"/>
        <w:rPr>
          <w:rFonts w:cs="Arial"/>
        </w:rPr>
      </w:pPr>
      <w:r>
        <w:rPr>
          <w:rFonts w:cs="Arial"/>
        </w:rPr>
        <w:t xml:space="preserve">The inverse of the Adler function therefore describes the probability density function. </w:t>
      </w:r>
    </w:p>
    <w:p w:rsidR="008B354F" w:rsidRPr="00371F0E" w:rsidRDefault="008B354F" w:rsidP="008B354F">
      <w:pPr>
        <w:spacing w:after="0"/>
        <w:jc w:val="both"/>
        <w:rPr>
          <w:rFonts w:cs="Arial"/>
        </w:rPr>
      </w:pPr>
    </w:p>
    <w:p w:rsidR="008B354F" w:rsidRPr="00371F0E" w:rsidRDefault="008B354F" w:rsidP="008B354F">
      <w:pPr>
        <w:pStyle w:val="MTDisplayEquation"/>
        <w:rPr>
          <w:rFonts w:cs="Arial"/>
        </w:rPr>
      </w:pPr>
      <w:r>
        <w:tab/>
      </w:r>
      <w:r w:rsidRPr="00FF6FCA">
        <w:rPr>
          <w:position w:val="-32"/>
        </w:rPr>
        <w:object w:dxaOrig="3080" w:dyaOrig="700">
          <v:shape id="_x0000_i1033" type="#_x0000_t75" style="width:154.75pt;height:33.45pt" o:ole="">
            <v:imagedata r:id="rId24" o:title=""/>
          </v:shape>
          <o:OLEObject Type="Embed" ProgID="Equation.DSMT4" ShapeID="_x0000_i1033" DrawAspect="Content" ObjectID="_1512392586" r:id="rId25"/>
        </w:object>
      </w:r>
    </w:p>
    <w:p w:rsidR="008B354F" w:rsidRDefault="008B354F" w:rsidP="008B354F">
      <w:pPr>
        <w:spacing w:after="0"/>
        <w:jc w:val="both"/>
        <w:rPr>
          <w:rFonts w:cs="Arial"/>
        </w:rPr>
      </w:pPr>
    </w:p>
    <w:p w:rsidR="008B354F" w:rsidRPr="00371F0E" w:rsidRDefault="008B354F" w:rsidP="008B354F">
      <w:pPr>
        <w:spacing w:after="0"/>
        <w:jc w:val="both"/>
        <w:rPr>
          <w:rFonts w:cs="Arial"/>
        </w:rPr>
      </w:pPr>
      <w:r>
        <w:rPr>
          <w:rFonts w:cs="Arial"/>
        </w:rPr>
        <w:t>To compute the true phase-locking value PLV</w:t>
      </w:r>
      <w:r>
        <w:rPr>
          <w:rFonts w:cs="Arial"/>
          <w:vertAlign w:val="subscript"/>
        </w:rPr>
        <w:t>T</w:t>
      </w:r>
      <w:r>
        <w:rPr>
          <w:rFonts w:cs="Arial"/>
        </w:rPr>
        <w:t xml:space="preserve">, one needs to integrate over all the phases with their associated probability densities. </w:t>
      </w:r>
    </w:p>
    <w:p w:rsidR="008B354F" w:rsidRDefault="008B354F" w:rsidP="008B354F">
      <w:pPr>
        <w:pStyle w:val="MTDisplayEquation"/>
        <w:rPr>
          <w:rFonts w:cs="Arial"/>
        </w:rPr>
      </w:pPr>
      <w:r>
        <w:tab/>
      </w:r>
      <w:r w:rsidRPr="00FF6FCA">
        <w:rPr>
          <w:position w:val="-32"/>
        </w:rPr>
        <w:object w:dxaOrig="4400" w:dyaOrig="760">
          <v:shape id="_x0000_i1034" type="#_x0000_t75" style="width:222.25pt;height:38.55pt" o:ole="">
            <v:imagedata r:id="rId26" o:title=""/>
          </v:shape>
          <o:OLEObject Type="Embed" ProgID="Equation.DSMT4" ShapeID="_x0000_i1034" DrawAspect="Content" ObjectID="_1512392587" r:id="rId27"/>
        </w:object>
      </w:r>
    </w:p>
    <w:p w:rsidR="008B354F" w:rsidRPr="003B0340" w:rsidRDefault="008B354F" w:rsidP="008B354F">
      <w:pPr>
        <w:spacing w:after="0"/>
        <w:ind w:firstLine="720"/>
        <w:jc w:val="both"/>
        <w:rPr>
          <w:rFonts w:cs="Arial"/>
          <w:sz w:val="20"/>
          <w:szCs w:val="20"/>
        </w:rPr>
      </w:pPr>
    </w:p>
    <w:p w:rsidR="008B354F" w:rsidRPr="00721EA2" w:rsidRDefault="008B354F" w:rsidP="008B354F">
      <w:pPr>
        <w:spacing w:after="0"/>
        <w:jc w:val="both"/>
        <w:rPr>
          <w:rFonts w:cs="Arial"/>
        </w:rPr>
      </w:pPr>
      <w:r w:rsidRPr="00721EA2">
        <w:rPr>
          <w:rFonts w:cs="Arial"/>
        </w:rPr>
        <w:t>Complete asynchrony is only possible when the oscillators are no</w:t>
      </w:r>
      <w:r>
        <w:rPr>
          <w:rFonts w:cs="Arial"/>
        </w:rPr>
        <w:t xml:space="preserve">t </w:t>
      </w:r>
      <w:r w:rsidRPr="00721EA2">
        <w:rPr>
          <w:rFonts w:cs="Arial"/>
        </w:rPr>
        <w:t>coupled and hence there are no phase-relation dependent modulations of phase precession speed</w:t>
      </w:r>
      <w:r>
        <w:rPr>
          <w:rFonts w:cs="Arial"/>
        </w:rPr>
        <w:t xml:space="preserve"> (</w:t>
      </w:r>
      <w:proofErr w:type="spellStart"/>
      <w:r>
        <w:rPr>
          <w:rFonts w:cs="Arial"/>
        </w:rPr>
        <w:t>pdf</w:t>
      </w:r>
      <w:proofErr w:type="spellEnd"/>
      <w:r>
        <w:rPr>
          <w:rFonts w:cs="Arial"/>
        </w:rPr>
        <w:t xml:space="preserve"> is described by a constant)</w:t>
      </w:r>
      <w:r w:rsidRPr="00721EA2">
        <w:rPr>
          <w:rFonts w:cs="Arial"/>
        </w:rPr>
        <w:t xml:space="preserve">. </w:t>
      </w:r>
    </w:p>
    <w:p w:rsidR="008B354F" w:rsidRPr="00721EA2" w:rsidRDefault="008B354F" w:rsidP="008B354F">
      <w:pPr>
        <w:spacing w:after="0"/>
        <w:jc w:val="both"/>
        <w:rPr>
          <w:rFonts w:cs="Arial"/>
        </w:rPr>
      </w:pPr>
    </w:p>
    <w:p w:rsidR="008B354F" w:rsidRPr="007D3541" w:rsidRDefault="008B354F" w:rsidP="008B354F">
      <w:pPr>
        <w:pStyle w:val="MTDisplayEquation"/>
        <w:rPr>
          <w:rFonts w:cs="Arial"/>
        </w:rPr>
      </w:pPr>
      <w:r>
        <w:tab/>
      </w:r>
      <w:r w:rsidRPr="00FF6FCA">
        <w:rPr>
          <w:position w:val="-14"/>
        </w:rPr>
        <w:object w:dxaOrig="3220" w:dyaOrig="400">
          <v:shape id="_x0000_i1035" type="#_x0000_t75" style="width:159.3pt;height:20.4pt" o:ole="">
            <v:imagedata r:id="rId28" o:title=""/>
          </v:shape>
          <o:OLEObject Type="Embed" ProgID="Equation.DSMT4" ShapeID="_x0000_i1035" DrawAspect="Content" ObjectID="_1512392588" r:id="rId29"/>
        </w:object>
      </w:r>
    </w:p>
    <w:p w:rsidR="008B354F" w:rsidRPr="00721EA2" w:rsidRDefault="008B354F" w:rsidP="008B354F">
      <w:pPr>
        <w:spacing w:after="0"/>
        <w:jc w:val="both"/>
        <w:rPr>
          <w:rFonts w:cs="Arial"/>
          <w:b/>
          <w:sz w:val="28"/>
          <w:szCs w:val="28"/>
        </w:rPr>
      </w:pPr>
    </w:p>
    <w:p w:rsidR="008B354F" w:rsidRPr="009E2E03" w:rsidRDefault="008B354F" w:rsidP="008B354F">
      <w:pPr>
        <w:spacing w:after="0"/>
        <w:jc w:val="both"/>
        <w:rPr>
          <w:rFonts w:cs="Arial"/>
          <w:b/>
          <w:sz w:val="28"/>
          <w:szCs w:val="28"/>
        </w:rPr>
      </w:pPr>
      <w:r w:rsidRPr="009E2E03">
        <w:rPr>
          <w:rFonts w:cs="Arial"/>
          <w:b/>
          <w:sz w:val="28"/>
          <w:szCs w:val="28"/>
        </w:rPr>
        <w:t>Modulation sideband induced by PrFM</w:t>
      </w:r>
    </w:p>
    <w:p w:rsidR="008B354F" w:rsidRDefault="008B354F" w:rsidP="008B354F">
      <w:pPr>
        <w:spacing w:after="0"/>
        <w:jc w:val="both"/>
        <w:rPr>
          <w:rFonts w:cs="Arial"/>
        </w:rPr>
      </w:pPr>
      <w:r w:rsidRPr="009E2E03">
        <w:rPr>
          <w:rFonts w:cs="Arial"/>
        </w:rPr>
        <w:lastRenderedPageBreak/>
        <w:t>For demonstration purposes, we assume as</w:t>
      </w:r>
      <w:r>
        <w:rPr>
          <w:rFonts w:cs="Arial"/>
        </w:rPr>
        <w:t xml:space="preserve"> a</w:t>
      </w:r>
      <w:r w:rsidRPr="009E2E03">
        <w:rPr>
          <w:rFonts w:cs="Arial"/>
        </w:rPr>
        <w:t xml:space="preserve"> first step that the oscillatory processes have no intrinsic (dynamical) and extrinsic (measurement) noise. Further, we assume that oscillator </w:t>
      </w:r>
      <w:r w:rsidRPr="00025957">
        <w:rPr>
          <w:position w:val="-4"/>
        </w:rPr>
        <w:object w:dxaOrig="279" w:dyaOrig="260">
          <v:shape id="_x0000_i1036" type="#_x0000_t75" style="width:14.15pt;height:15.85pt" o:ole="">
            <v:imagedata r:id="rId30" o:title=""/>
          </v:shape>
          <o:OLEObject Type="Embed" ProgID="Equation.DSMT4" ShapeID="_x0000_i1036" DrawAspect="Content" ObjectID="_1512392589" r:id="rId31"/>
        </w:object>
      </w:r>
      <w:r w:rsidRPr="009E2E03">
        <w:rPr>
          <w:rFonts w:cs="Arial"/>
        </w:rPr>
        <w:t xml:space="preserve"> is unperturbed and </w:t>
      </w:r>
      <w:proofErr w:type="spellStart"/>
      <w:r w:rsidRPr="009E2E03">
        <w:rPr>
          <w:rFonts w:cs="Arial"/>
        </w:rPr>
        <w:t>unidirectionally</w:t>
      </w:r>
      <w:proofErr w:type="spellEnd"/>
      <w:r w:rsidRPr="009E2E03">
        <w:rPr>
          <w:rFonts w:cs="Arial"/>
        </w:rPr>
        <w:t xml:space="preserve"> coupled to oscillator</w:t>
      </w:r>
      <w:r>
        <w:rPr>
          <w:rFonts w:cs="Arial"/>
        </w:rPr>
        <w:t xml:space="preserve"> </w:t>
      </w:r>
      <w:r>
        <w:t>Y</w:t>
      </w:r>
      <w:r>
        <w:rPr>
          <w:rFonts w:cs="Arial"/>
        </w:rPr>
        <w:t xml:space="preserve"> </w:t>
      </w:r>
      <w:r w:rsidRPr="009E2E03">
        <w:rPr>
          <w:rFonts w:cs="Arial"/>
        </w:rPr>
        <w:t xml:space="preserve">with a coupling strength of κ=1. Oscillator Y exhibited PrFM. The oscillators have a frequency difference such that | </w:t>
      </w:r>
      <w:r w:rsidRPr="00FF6FCA">
        <w:rPr>
          <w:position w:val="-12"/>
        </w:rPr>
        <w:object w:dxaOrig="380" w:dyaOrig="360">
          <v:shape id="_x0000_i1037" type="#_x0000_t75" style="width:20.4pt;height:20.4pt" o:ole="">
            <v:imagedata r:id="rId32" o:title=""/>
          </v:shape>
          <o:OLEObject Type="Embed" ProgID="Equation.DSMT4" ShapeID="_x0000_i1037" DrawAspect="Content" ObjectID="_1512392590" r:id="rId33"/>
        </w:object>
      </w:r>
      <w:r w:rsidRPr="009E2E03">
        <w:rPr>
          <w:rFonts w:cs="Arial"/>
        </w:rPr>
        <w:t xml:space="preserve">- </w:t>
      </w:r>
      <w:r w:rsidRPr="00FF6FCA">
        <w:rPr>
          <w:position w:val="-12"/>
        </w:rPr>
        <w:object w:dxaOrig="320" w:dyaOrig="360">
          <v:shape id="_x0000_i1038" type="#_x0000_t75" style="width:15.85pt;height:20.4pt" o:ole="">
            <v:imagedata r:id="rId34" o:title=""/>
          </v:shape>
          <o:OLEObject Type="Embed" ProgID="Equation.DSMT4" ShapeID="_x0000_i1038" DrawAspect="Content" ObjectID="_1512392591" r:id="rId35"/>
        </w:object>
      </w:r>
      <w:r w:rsidRPr="009E2E03">
        <w:rPr>
          <w:rFonts w:cs="Arial"/>
        </w:rPr>
        <w:t xml:space="preserve">| &gt; κ. The parameter </w:t>
      </w:r>
      <w:r w:rsidRPr="00FF6FCA">
        <w:rPr>
          <w:position w:val="-6"/>
        </w:rPr>
        <w:object w:dxaOrig="200" w:dyaOrig="220">
          <v:shape id="_x0000_i1039" type="#_x0000_t75" style="width:10.75pt;height:10.75pt" o:ole="">
            <v:imagedata r:id="rId36" o:title=""/>
          </v:shape>
          <o:OLEObject Type="Embed" ProgID="Equation.DSMT4" ShapeID="_x0000_i1039" DrawAspect="Content" ObjectID="_1512392592" r:id="rId37"/>
        </w:object>
      </w:r>
      <w:r w:rsidRPr="009E2E03">
        <w:rPr>
          <w:rFonts w:cs="Arial"/>
        </w:rPr>
        <w:t xml:space="preserve"> is the initial phase-offset between the oscillators. </w:t>
      </w:r>
      <w:r>
        <w:rPr>
          <w:rFonts w:cs="Arial"/>
        </w:rPr>
        <w:t>The discrete phase-evolution of oscillator X and o</w:t>
      </w:r>
      <w:r w:rsidRPr="009E2E03">
        <w:rPr>
          <w:rFonts w:cs="Arial"/>
        </w:rPr>
        <w:t xml:space="preserve">scillator </w:t>
      </w:r>
      <w:r>
        <w:rPr>
          <w:rFonts w:cs="Arial"/>
          <w:i/>
        </w:rPr>
        <w:t>Y</w:t>
      </w:r>
      <w:r w:rsidRPr="009E2E03">
        <w:rPr>
          <w:rFonts w:cs="Arial"/>
        </w:rPr>
        <w:t xml:space="preserve"> is defined as follows:</w:t>
      </w:r>
    </w:p>
    <w:p w:rsidR="008B354F" w:rsidRPr="009E2E03" w:rsidRDefault="008B354F" w:rsidP="008B354F">
      <w:pPr>
        <w:pStyle w:val="MTDisplayEquation"/>
        <w:jc w:val="center"/>
        <w:rPr>
          <w:rFonts w:cs="Arial"/>
        </w:rPr>
      </w:pPr>
      <w:r w:rsidRPr="00FF6FCA">
        <w:rPr>
          <w:position w:val="-24"/>
        </w:rPr>
        <w:object w:dxaOrig="2040" w:dyaOrig="660">
          <v:shape id="_x0000_i1040" type="#_x0000_t75" style="width:103.2pt;height:33.45pt" o:ole="">
            <v:imagedata r:id="rId38" o:title=""/>
          </v:shape>
          <o:OLEObject Type="Embed" ProgID="Equation.DSMT4" ShapeID="_x0000_i1040" DrawAspect="Content" ObjectID="_1512392593" r:id="rId39"/>
        </w:object>
      </w:r>
    </w:p>
    <w:p w:rsidR="008B354F" w:rsidRPr="009E2E03" w:rsidRDefault="008B354F" w:rsidP="008B354F">
      <w:pPr>
        <w:spacing w:after="0"/>
        <w:jc w:val="both"/>
        <w:rPr>
          <w:rFonts w:cs="Arial"/>
        </w:rPr>
      </w:pPr>
    </w:p>
    <w:p w:rsidR="008B354F" w:rsidRPr="009E2E03" w:rsidRDefault="008B354F" w:rsidP="008B354F">
      <w:pPr>
        <w:spacing w:after="0"/>
        <w:jc w:val="both"/>
        <w:rPr>
          <w:rFonts w:cs="Arial"/>
        </w:rPr>
      </w:pPr>
    </w:p>
    <w:p w:rsidR="008B354F" w:rsidRPr="009E2E03" w:rsidRDefault="008B354F" w:rsidP="008B354F">
      <w:pPr>
        <w:pStyle w:val="MTDisplayEquation"/>
        <w:rPr>
          <w:rFonts w:cs="Arial"/>
        </w:rPr>
      </w:pPr>
      <w:r>
        <w:tab/>
      </w:r>
      <w:r w:rsidRPr="00FF6FCA">
        <w:rPr>
          <w:position w:val="-24"/>
        </w:rPr>
        <w:object w:dxaOrig="4340" w:dyaOrig="660">
          <v:shape id="_x0000_i1041" type="#_x0000_t75" style="width:3in;height:33.45pt" o:ole="">
            <v:imagedata r:id="rId40" o:title=""/>
          </v:shape>
          <o:OLEObject Type="Embed" ProgID="Equation.DSMT4" ShapeID="_x0000_i1041" DrawAspect="Content" ObjectID="_1512392594" r:id="rId41"/>
        </w:object>
      </w:r>
    </w:p>
    <w:p w:rsidR="008B354F" w:rsidRPr="009E2E03" w:rsidRDefault="008B354F" w:rsidP="008B354F">
      <w:pPr>
        <w:spacing w:after="0"/>
        <w:jc w:val="both"/>
        <w:rPr>
          <w:rFonts w:cs="Arial"/>
          <w:b/>
        </w:rPr>
      </w:pPr>
    </w:p>
    <w:p w:rsidR="008B354F" w:rsidRDefault="008B354F" w:rsidP="008B354F">
      <w:pPr>
        <w:spacing w:after="0"/>
        <w:jc w:val="both"/>
        <w:rPr>
          <w:rFonts w:cs="Arial"/>
        </w:rPr>
      </w:pPr>
      <w:r w:rsidRPr="009E2E03">
        <w:rPr>
          <w:rFonts w:cs="Arial"/>
        </w:rPr>
        <w:t xml:space="preserve">We now demonstrate that the (true) PLV between the oscillators is equal to the absolute Fourier transform (amplitude) of the modulated oscillator </w:t>
      </w:r>
      <w:r>
        <w:t>Y</w:t>
      </w:r>
      <w:r w:rsidRPr="009E2E03">
        <w:rPr>
          <w:rFonts w:cs="Arial"/>
        </w:rPr>
        <w:t xml:space="preserve"> evaluated at frequency </w:t>
      </w:r>
      <w:proofErr w:type="spellStart"/>
      <w:r w:rsidRPr="009A395D">
        <w:rPr>
          <w:rFonts w:cs="Arial"/>
          <w:color w:val="000000"/>
        </w:rPr>
        <w:t>ω</w:t>
      </w:r>
      <w:r>
        <w:rPr>
          <w:rFonts w:cs="Arial"/>
          <w:color w:val="000000"/>
          <w:vertAlign w:val="subscript"/>
        </w:rPr>
        <w:t>X</w:t>
      </w:r>
      <w:proofErr w:type="spellEnd"/>
      <w:r>
        <w:rPr>
          <w:rFonts w:cs="Arial"/>
          <w:color w:val="000000"/>
          <w:vertAlign w:val="subscript"/>
        </w:rPr>
        <w:t>.</w:t>
      </w:r>
      <w:r>
        <w:rPr>
          <w:rFonts w:cs="Arial"/>
        </w:rPr>
        <w:t xml:space="preserve"> The PLV equation </w:t>
      </w:r>
      <w:r w:rsidRPr="009E2E03">
        <w:rPr>
          <w:rFonts w:cs="Arial"/>
        </w:rPr>
        <w:t>can be changed to the equivalent form of:</w:t>
      </w:r>
    </w:p>
    <w:p w:rsidR="008B354F" w:rsidRPr="009E2E03" w:rsidRDefault="008B354F" w:rsidP="008B354F">
      <w:pPr>
        <w:spacing w:after="0"/>
        <w:jc w:val="both"/>
        <w:rPr>
          <w:rFonts w:cs="Arial"/>
        </w:rPr>
      </w:pPr>
    </w:p>
    <w:p w:rsidR="008B354F" w:rsidRPr="009E2E03" w:rsidRDefault="008B354F" w:rsidP="008B354F">
      <w:pPr>
        <w:pStyle w:val="MTDisplayEquation"/>
        <w:rPr>
          <w:rFonts w:cs="Arial"/>
        </w:rPr>
      </w:pPr>
      <w:r>
        <w:tab/>
      </w:r>
      <w:r w:rsidRPr="00FF6FCA">
        <w:rPr>
          <w:position w:val="-30"/>
        </w:rPr>
        <w:object w:dxaOrig="3340" w:dyaOrig="720">
          <v:shape id="_x0000_i1042" type="#_x0000_t75" style="width:166.7pt;height:38.55pt" o:ole="">
            <v:imagedata r:id="rId42" o:title=""/>
          </v:shape>
          <o:OLEObject Type="Embed" ProgID="Equation.DSMT4" ShapeID="_x0000_i1042" DrawAspect="Content" ObjectID="_1512392595" r:id="rId43"/>
        </w:object>
      </w:r>
    </w:p>
    <w:p w:rsidR="008B354F" w:rsidRPr="009E2E03" w:rsidRDefault="008B354F" w:rsidP="008B354F">
      <w:pPr>
        <w:spacing w:after="0"/>
        <w:jc w:val="both"/>
        <w:rPr>
          <w:rFonts w:cs="Arial"/>
        </w:rPr>
      </w:pPr>
    </w:p>
    <w:p w:rsidR="008B354F" w:rsidRPr="009E2E03" w:rsidRDefault="008B354F" w:rsidP="008B354F">
      <w:pPr>
        <w:spacing w:after="0"/>
        <w:jc w:val="both"/>
        <w:rPr>
          <w:rFonts w:cs="Arial"/>
        </w:rPr>
      </w:pPr>
      <w:r w:rsidRPr="009E2E03">
        <w:rPr>
          <w:rFonts w:cs="Arial"/>
        </w:rPr>
        <w:t xml:space="preserve">The absolute (discrete) Fourier coefficient (amplitude), evaluated at </w:t>
      </w:r>
      <w:r>
        <w:rPr>
          <w:rFonts w:cs="Arial"/>
        </w:rPr>
        <w:t xml:space="preserve">discrete </w:t>
      </w:r>
      <w:r w:rsidRPr="009E2E03">
        <w:rPr>
          <w:rFonts w:cs="Arial"/>
        </w:rPr>
        <w:t>frequency</w:t>
      </w:r>
      <w:r w:rsidRPr="00B0278D">
        <w:rPr>
          <w:rFonts w:cs="Arial"/>
          <w:color w:val="000000"/>
        </w:rPr>
        <w:t xml:space="preserve"> </w:t>
      </w:r>
      <w:proofErr w:type="spellStart"/>
      <w:r w:rsidRPr="009A395D">
        <w:rPr>
          <w:rFonts w:cs="Arial"/>
          <w:color w:val="000000"/>
        </w:rPr>
        <w:t>ω</w:t>
      </w:r>
      <w:r>
        <w:rPr>
          <w:rFonts w:cs="Arial"/>
          <w:color w:val="000000"/>
          <w:vertAlign w:val="subscript"/>
        </w:rPr>
        <w:t>X</w:t>
      </w:r>
      <w:proofErr w:type="spellEnd"/>
      <w:r w:rsidRPr="009E2E03">
        <w:rPr>
          <w:rFonts w:cs="Arial"/>
        </w:rPr>
        <w:t>, can be formulated as follows:</w:t>
      </w:r>
    </w:p>
    <w:p w:rsidR="008B354F" w:rsidRPr="009E2E03" w:rsidRDefault="008B354F" w:rsidP="008B354F">
      <w:pPr>
        <w:spacing w:after="0"/>
        <w:jc w:val="both"/>
        <w:rPr>
          <w:rFonts w:cs="Arial"/>
        </w:rPr>
      </w:pPr>
    </w:p>
    <w:p w:rsidR="008B354F" w:rsidRPr="009E2E03" w:rsidRDefault="008B354F" w:rsidP="008B354F">
      <w:pPr>
        <w:pStyle w:val="MTDisplayEquation"/>
        <w:rPr>
          <w:rFonts w:cs="Arial"/>
        </w:rPr>
      </w:pPr>
      <w:r>
        <w:tab/>
      </w:r>
      <w:r w:rsidRPr="00FF6FCA">
        <w:rPr>
          <w:position w:val="-30"/>
        </w:rPr>
        <w:object w:dxaOrig="3580" w:dyaOrig="720">
          <v:shape id="_x0000_i1043" type="#_x0000_t75" style="width:177.45pt;height:38.55pt" o:ole="">
            <v:imagedata r:id="rId44" o:title=""/>
          </v:shape>
          <o:OLEObject Type="Embed" ProgID="Equation.DSMT4" ShapeID="_x0000_i1043" DrawAspect="Content" ObjectID="_1512392596" r:id="rId45"/>
        </w:object>
      </w:r>
    </w:p>
    <w:p w:rsidR="008B354F" w:rsidRDefault="008B354F" w:rsidP="008B354F">
      <w:pPr>
        <w:spacing w:after="0"/>
        <w:ind w:left="3600" w:firstLine="720"/>
        <w:jc w:val="both"/>
        <w:rPr>
          <w:rFonts w:cs="Arial"/>
          <w:sz w:val="20"/>
          <w:szCs w:val="20"/>
        </w:rPr>
      </w:pPr>
      <w:proofErr w:type="gramStart"/>
      <w:r w:rsidRPr="009E2E03">
        <w:rPr>
          <w:rFonts w:cs="Arial"/>
          <w:sz w:val="20"/>
          <w:szCs w:val="20"/>
        </w:rPr>
        <w:t>with</w:t>
      </w:r>
      <w:proofErr w:type="gramEnd"/>
      <w:r w:rsidRPr="009E2E03">
        <w:rPr>
          <w:rFonts w:cs="Arial"/>
          <w:sz w:val="20"/>
          <w:szCs w:val="20"/>
        </w:rPr>
        <w:t xml:space="preserve"> </w:t>
      </w:r>
      <w:r w:rsidRPr="00FF6FCA">
        <w:rPr>
          <w:position w:val="-14"/>
        </w:rPr>
        <w:object w:dxaOrig="639" w:dyaOrig="400">
          <v:shape id="_x0000_i1044" type="#_x0000_t75" style="width:31.2pt;height:20.4pt" o:ole="">
            <v:imagedata r:id="rId46" o:title=""/>
          </v:shape>
          <o:OLEObject Type="Embed" ProgID="Equation.DSMT4" ShapeID="_x0000_i1044" DrawAspect="Content" ObjectID="_1512392597" r:id="rId47"/>
        </w:object>
      </w:r>
      <w:r w:rsidRPr="009E2E03">
        <w:rPr>
          <w:rFonts w:cs="Arial"/>
          <w:sz w:val="20"/>
          <w:szCs w:val="20"/>
        </w:rPr>
        <w:t>= 2π</w:t>
      </w:r>
      <w:r w:rsidRPr="00FF6FCA">
        <w:rPr>
          <w:position w:val="-12"/>
        </w:rPr>
        <w:object w:dxaOrig="360" w:dyaOrig="360">
          <v:shape id="_x0000_i1045" type="#_x0000_t75" style="width:20.4pt;height:20.4pt" o:ole="">
            <v:imagedata r:id="rId48" o:title=""/>
          </v:shape>
          <o:OLEObject Type="Embed" ProgID="Equation.DSMT4" ShapeID="_x0000_i1045" DrawAspect="Content" ObjectID="_1512392598" r:id="rId49"/>
        </w:object>
      </w:r>
      <w:r w:rsidRPr="009E2E03">
        <w:rPr>
          <w:rFonts w:cs="Arial"/>
          <w:sz w:val="20"/>
          <w:szCs w:val="20"/>
        </w:rPr>
        <w:t xml:space="preserve">t </w:t>
      </w:r>
    </w:p>
    <w:p w:rsidR="008B354F" w:rsidRPr="009E2E03" w:rsidRDefault="008B354F" w:rsidP="008B354F">
      <w:pPr>
        <w:spacing w:after="0"/>
        <w:ind w:left="3600" w:firstLine="720"/>
        <w:jc w:val="both"/>
        <w:rPr>
          <w:rFonts w:cs="Arial"/>
          <w:sz w:val="20"/>
          <w:szCs w:val="20"/>
        </w:rPr>
      </w:pPr>
      <w:r>
        <w:t xml:space="preserve">          </w:t>
      </w:r>
      <w:r w:rsidRPr="00FF6FCA">
        <w:rPr>
          <w:position w:val="-14"/>
        </w:rPr>
        <w:object w:dxaOrig="1520" w:dyaOrig="440">
          <v:shape id="_x0000_i1046" type="#_x0000_t75" style="width:75.4pt;height:22.7pt" o:ole="">
            <v:imagedata r:id="rId50" o:title=""/>
          </v:shape>
          <o:OLEObject Type="Embed" ProgID="Equation.DSMT4" ShapeID="_x0000_i1046" DrawAspect="Content" ObjectID="_1512392599" r:id="rId51"/>
        </w:object>
      </w:r>
    </w:p>
    <w:p w:rsidR="008B354F" w:rsidRPr="009E2E03" w:rsidRDefault="008B354F" w:rsidP="008B354F">
      <w:pPr>
        <w:spacing w:after="0"/>
        <w:jc w:val="both"/>
        <w:rPr>
          <w:rFonts w:cs="Arial"/>
        </w:rPr>
      </w:pPr>
    </w:p>
    <w:p w:rsidR="008B354F" w:rsidRPr="00B0278D" w:rsidRDefault="008B354F" w:rsidP="008B354F">
      <w:pPr>
        <w:spacing w:after="0"/>
        <w:jc w:val="both"/>
        <w:rPr>
          <w:rFonts w:cs="Arial"/>
        </w:rPr>
      </w:pPr>
      <w:proofErr w:type="gramStart"/>
      <w:r>
        <w:rPr>
          <w:rFonts w:cs="Arial"/>
        </w:rPr>
        <w:t>where</w:t>
      </w:r>
      <w:proofErr w:type="gramEnd"/>
      <w:r>
        <w:rPr>
          <w:rFonts w:cs="Arial"/>
        </w:rPr>
        <w:t xml:space="preserve"> w</w:t>
      </w:r>
      <w:r w:rsidRPr="009E2E03">
        <w:rPr>
          <w:rFonts w:cs="Arial"/>
        </w:rPr>
        <w:t xml:space="preserve">e transformed the </w:t>
      </w:r>
      <w:r>
        <w:rPr>
          <w:rFonts w:cs="Arial"/>
        </w:rPr>
        <w:t xml:space="preserve">discrete </w:t>
      </w:r>
      <w:r w:rsidRPr="009E2E03">
        <w:rPr>
          <w:rFonts w:cs="Arial"/>
        </w:rPr>
        <w:t xml:space="preserve">phase evolution </w:t>
      </w:r>
      <w:proofErr w:type="spellStart"/>
      <w:r>
        <w:t>ϕ</w:t>
      </w:r>
      <w:r>
        <w:rPr>
          <w:vertAlign w:val="subscript"/>
        </w:rPr>
        <w:t>Y</w:t>
      </w:r>
      <w:proofErr w:type="spellEnd"/>
      <w:r>
        <w:t>(t)</w:t>
      </w:r>
      <w:r w:rsidRPr="009E2E03">
        <w:rPr>
          <w:rFonts w:cs="Arial"/>
        </w:rPr>
        <w:t xml:space="preserve"> of oscillator </w:t>
      </w:r>
      <w:r>
        <w:t>Y</w:t>
      </w:r>
      <w:r w:rsidRPr="009E2E03">
        <w:rPr>
          <w:rFonts w:cs="Arial"/>
        </w:rPr>
        <w:t xml:space="preserve"> into an equivalent complex notation (complex sinusoid with unit amplitude)</w:t>
      </w:r>
      <w:r>
        <w:rPr>
          <w:rFonts w:cs="Arial"/>
        </w:rPr>
        <w:t xml:space="preserve"> Y(t)</w:t>
      </w:r>
      <w:r w:rsidRPr="009E2E03">
        <w:rPr>
          <w:rFonts w:cs="Arial"/>
        </w:rPr>
        <w:t xml:space="preserve">. </w:t>
      </w:r>
      <w:r w:rsidRPr="00B0278D">
        <w:rPr>
          <w:rFonts w:cs="Arial"/>
        </w:rPr>
        <w:t>It can easily be seen that equation 1</w:t>
      </w:r>
      <w:r>
        <w:rPr>
          <w:rFonts w:cs="Arial"/>
        </w:rPr>
        <w:t>1</w:t>
      </w:r>
      <w:r w:rsidRPr="00B0278D">
        <w:rPr>
          <w:rFonts w:cs="Arial"/>
        </w:rPr>
        <w:t xml:space="preserve"> and 1</w:t>
      </w:r>
      <w:r>
        <w:rPr>
          <w:rFonts w:cs="Arial"/>
        </w:rPr>
        <w:t>2</w:t>
      </w:r>
      <w:r w:rsidRPr="00B0278D">
        <w:rPr>
          <w:rFonts w:cs="Arial"/>
        </w:rPr>
        <w:t xml:space="preserve"> are equivalent.</w:t>
      </w:r>
    </w:p>
    <w:p w:rsidR="008B354F" w:rsidRPr="009E2E03" w:rsidRDefault="008B354F" w:rsidP="008B354F">
      <w:pPr>
        <w:spacing w:after="0"/>
        <w:jc w:val="both"/>
        <w:rPr>
          <w:rFonts w:cs="Arial"/>
        </w:rPr>
      </w:pPr>
    </w:p>
    <w:p w:rsidR="008B354F" w:rsidRPr="009E2E03" w:rsidRDefault="008B354F" w:rsidP="008B354F">
      <w:pPr>
        <w:pStyle w:val="MTDisplayEquation"/>
        <w:rPr>
          <w:rFonts w:cs="Arial"/>
        </w:rPr>
      </w:pPr>
      <w:r>
        <w:tab/>
      </w:r>
      <w:r w:rsidRPr="00FF6FCA">
        <w:rPr>
          <w:position w:val="-14"/>
        </w:rPr>
        <w:object w:dxaOrig="2280" w:dyaOrig="400">
          <v:shape id="_x0000_i1047" type="#_x0000_t75" style="width:115.1pt;height:20.4pt" o:ole="">
            <v:imagedata r:id="rId52" o:title=""/>
          </v:shape>
          <o:OLEObject Type="Embed" ProgID="Equation.DSMT4" ShapeID="_x0000_i1047" DrawAspect="Content" ObjectID="_1512392600" r:id="rId53"/>
        </w:object>
      </w:r>
    </w:p>
    <w:p w:rsidR="008B354F" w:rsidRPr="009E2E03" w:rsidRDefault="008B354F" w:rsidP="008B354F">
      <w:pPr>
        <w:spacing w:after="0"/>
        <w:jc w:val="both"/>
        <w:rPr>
          <w:rFonts w:cs="Arial"/>
          <w:sz w:val="18"/>
          <w:szCs w:val="18"/>
        </w:rPr>
      </w:pPr>
    </w:p>
    <w:p w:rsidR="008B354F" w:rsidRPr="009E2E03" w:rsidRDefault="008B354F" w:rsidP="008B354F">
      <w:pPr>
        <w:spacing w:after="0"/>
        <w:jc w:val="both"/>
        <w:rPr>
          <w:rFonts w:cs="Arial"/>
        </w:rPr>
      </w:pPr>
      <w:r>
        <w:rPr>
          <w:rFonts w:cs="Arial"/>
        </w:rPr>
        <w:t xml:space="preserve">Coherence </w:t>
      </w:r>
      <w:r w:rsidRPr="009E2E03">
        <w:rPr>
          <w:rFonts w:cs="Arial"/>
        </w:rPr>
        <w:t>between S</w:t>
      </w:r>
      <w:r w:rsidRPr="009E2E03">
        <w:rPr>
          <w:rFonts w:cs="Arial"/>
          <w:vertAlign w:val="subscript"/>
        </w:rPr>
        <w:t>X</w:t>
      </w:r>
      <w:r w:rsidRPr="009E2E03">
        <w:rPr>
          <w:rFonts w:cs="Arial"/>
        </w:rPr>
        <w:t>(</w:t>
      </w:r>
      <w:proofErr w:type="spellStart"/>
      <w:r w:rsidRPr="009E2E03">
        <w:rPr>
          <w:rFonts w:cs="Arial"/>
        </w:rPr>
        <w:t>ω</w:t>
      </w:r>
      <w:r w:rsidRPr="009E2E03">
        <w:rPr>
          <w:rFonts w:cs="Arial"/>
          <w:vertAlign w:val="subscript"/>
        </w:rPr>
        <w:t>Y</w:t>
      </w:r>
      <w:proofErr w:type="spellEnd"/>
      <w:r w:rsidRPr="009E2E03">
        <w:rPr>
          <w:rFonts w:cs="Arial"/>
        </w:rPr>
        <w:t>) and S</w:t>
      </w:r>
      <w:r w:rsidRPr="009E2E03">
        <w:rPr>
          <w:rFonts w:cs="Arial"/>
          <w:vertAlign w:val="subscript"/>
        </w:rPr>
        <w:t>Y</w:t>
      </w:r>
      <w:r w:rsidRPr="009E2E03">
        <w:rPr>
          <w:rFonts w:cs="Arial"/>
        </w:rPr>
        <w:t>(</w:t>
      </w:r>
      <w:proofErr w:type="spellStart"/>
      <w:r w:rsidRPr="009E2E03">
        <w:rPr>
          <w:rFonts w:cs="Arial"/>
        </w:rPr>
        <w:t>ω</w:t>
      </w:r>
      <w:r w:rsidRPr="009E2E03">
        <w:rPr>
          <w:rFonts w:cs="Arial"/>
          <w:vertAlign w:val="subscript"/>
        </w:rPr>
        <w:t>X</w:t>
      </w:r>
      <w:proofErr w:type="spellEnd"/>
      <w:r w:rsidRPr="009E2E03">
        <w:rPr>
          <w:rFonts w:cs="Arial"/>
        </w:rPr>
        <w:t xml:space="preserve">) will be 1 assuming </w:t>
      </w:r>
      <w:r>
        <w:rPr>
          <w:rFonts w:cs="Arial"/>
        </w:rPr>
        <w:t xml:space="preserve">that </w:t>
      </w:r>
      <w:r w:rsidRPr="009E2E03">
        <w:rPr>
          <w:rFonts w:cs="Arial"/>
        </w:rPr>
        <w:t>the modulation function does not vary across trials (consistent preferred relationship across trials/time), because the relationship between S</w:t>
      </w:r>
      <w:r w:rsidRPr="009E2E03">
        <w:rPr>
          <w:rFonts w:cs="Arial"/>
          <w:vertAlign w:val="subscript"/>
        </w:rPr>
        <w:t>X</w:t>
      </w:r>
      <w:r w:rsidRPr="009E2E03">
        <w:rPr>
          <w:rFonts w:cs="Arial"/>
        </w:rPr>
        <w:t>(</w:t>
      </w:r>
      <w:proofErr w:type="spellStart"/>
      <w:r w:rsidRPr="009E2E03">
        <w:rPr>
          <w:rFonts w:cs="Arial"/>
        </w:rPr>
        <w:t>ω</w:t>
      </w:r>
      <w:r w:rsidRPr="009E2E03">
        <w:rPr>
          <w:rFonts w:cs="Arial"/>
          <w:vertAlign w:val="subscript"/>
        </w:rPr>
        <w:t>Y</w:t>
      </w:r>
      <w:proofErr w:type="spellEnd"/>
      <w:r w:rsidRPr="009E2E03">
        <w:rPr>
          <w:rFonts w:cs="Arial"/>
        </w:rPr>
        <w:t>) and S</w:t>
      </w:r>
      <w:r>
        <w:rPr>
          <w:rFonts w:cs="Arial"/>
          <w:vertAlign w:val="subscript"/>
        </w:rPr>
        <w:t>Y</w:t>
      </w:r>
      <w:r w:rsidRPr="009E2E03">
        <w:rPr>
          <w:rFonts w:cs="Arial"/>
        </w:rPr>
        <w:t>(</w:t>
      </w:r>
      <w:proofErr w:type="spellStart"/>
      <w:r w:rsidRPr="009E2E03">
        <w:rPr>
          <w:rFonts w:cs="Arial"/>
        </w:rPr>
        <w:t>ω</w:t>
      </w:r>
      <w:r>
        <w:rPr>
          <w:rFonts w:cs="Arial"/>
          <w:vertAlign w:val="subscript"/>
        </w:rPr>
        <w:t>X</w:t>
      </w:r>
      <w:proofErr w:type="spellEnd"/>
      <w:r w:rsidRPr="009E2E03">
        <w:rPr>
          <w:rFonts w:cs="Arial"/>
        </w:rPr>
        <w:t>) is then consistent independent o</w:t>
      </w:r>
      <w:r w:rsidRPr="009A395D">
        <w:rPr>
          <w:rFonts w:cs="Arial"/>
          <w:color w:val="000000"/>
        </w:rPr>
        <w:t>f the actual PL. Equation 1</w:t>
      </w:r>
      <w:r>
        <w:rPr>
          <w:rFonts w:cs="Arial"/>
          <w:color w:val="000000"/>
        </w:rPr>
        <w:t>3</w:t>
      </w:r>
      <w:r w:rsidRPr="009A395D">
        <w:rPr>
          <w:rFonts w:cs="Arial"/>
          <w:color w:val="000000"/>
        </w:rPr>
        <w:t xml:space="preserve"> shows that the phase-</w:t>
      </w:r>
      <w:r w:rsidRPr="009A395D">
        <w:rPr>
          <w:rFonts w:cs="Arial"/>
          <w:color w:val="000000"/>
        </w:rPr>
        <w:lastRenderedPageBreak/>
        <w:t xml:space="preserve">locking strength between oscillator </w:t>
      </w:r>
      <w:r w:rsidRPr="009A395D">
        <w:rPr>
          <w:color w:val="000000"/>
        </w:rPr>
        <w:t>X</w:t>
      </w:r>
      <w:r w:rsidRPr="009A395D">
        <w:rPr>
          <w:rFonts w:cs="Arial"/>
          <w:color w:val="000000"/>
        </w:rPr>
        <w:t xml:space="preserve"> and the modulated oscillator Y is equal to the amplitude induced in the magnitude spectrum of oscillator Y</w:t>
      </w:r>
      <w:r w:rsidRPr="009A395D">
        <w:rPr>
          <w:color w:val="000000"/>
        </w:rPr>
        <w:t xml:space="preserve"> </w:t>
      </w:r>
      <w:r w:rsidRPr="009A395D">
        <w:rPr>
          <w:rFonts w:cs="Arial"/>
          <w:color w:val="000000"/>
        </w:rPr>
        <w:t xml:space="preserve">at the frequency of </w:t>
      </w:r>
      <w:proofErr w:type="spellStart"/>
      <w:r w:rsidRPr="009A395D">
        <w:rPr>
          <w:rFonts w:cs="Arial"/>
          <w:color w:val="000000"/>
        </w:rPr>
        <w:t>ω</w:t>
      </w:r>
      <w:r>
        <w:rPr>
          <w:rFonts w:cs="Arial"/>
          <w:color w:val="000000"/>
          <w:vertAlign w:val="subscript"/>
        </w:rPr>
        <w:t>X</w:t>
      </w:r>
      <w:proofErr w:type="spellEnd"/>
      <w:r w:rsidRPr="009A395D">
        <w:rPr>
          <w:rFonts w:cs="Arial"/>
          <w:color w:val="000000"/>
        </w:rPr>
        <w:t xml:space="preserve">, hence the amplitude of the modulation sideband. In other terms, if amplitude of the oscillation is unity (=1) and no noise is present, then the amplitude of magnitude spectrum at frequency </w:t>
      </w:r>
      <w:proofErr w:type="spellStart"/>
      <w:r w:rsidRPr="009A395D">
        <w:rPr>
          <w:rFonts w:cs="Arial"/>
          <w:color w:val="000000"/>
        </w:rPr>
        <w:t>ω</w:t>
      </w:r>
      <w:r>
        <w:rPr>
          <w:rFonts w:cs="Arial"/>
          <w:color w:val="000000"/>
          <w:vertAlign w:val="subscript"/>
        </w:rPr>
        <w:t>X</w:t>
      </w:r>
      <w:proofErr w:type="spellEnd"/>
      <w:r w:rsidRPr="009A395D">
        <w:rPr>
          <w:rFonts w:cs="Arial"/>
          <w:color w:val="000000"/>
          <w:vertAlign w:val="subscript"/>
        </w:rPr>
        <w:t xml:space="preserve"> </w:t>
      </w:r>
      <w:r w:rsidRPr="009A395D">
        <w:rPr>
          <w:rFonts w:cs="Arial"/>
          <w:color w:val="000000"/>
        </w:rPr>
        <w:t>is equal the phase-locking, e.g. PLV of 0.4 will give a magnitude of 0.4 in the magnitude spectrum. Gen</w:t>
      </w:r>
      <w:r w:rsidRPr="009E2E03">
        <w:rPr>
          <w:rFonts w:cs="Arial"/>
        </w:rPr>
        <w:t>erally, we derived the modulation sideband amplitude (in the case PrAM=0) as follows:</w:t>
      </w:r>
    </w:p>
    <w:p w:rsidR="008B354F" w:rsidRPr="00721EA2" w:rsidRDefault="008B354F" w:rsidP="008B354F">
      <w:pPr>
        <w:spacing w:after="0"/>
        <w:jc w:val="both"/>
        <w:rPr>
          <w:rFonts w:cs="Arial"/>
        </w:rPr>
      </w:pPr>
    </w:p>
    <w:p w:rsidR="008B354F" w:rsidRPr="007D3541" w:rsidRDefault="008B354F" w:rsidP="008B354F">
      <w:pPr>
        <w:pStyle w:val="MTDisplayEquation"/>
        <w:rPr>
          <w:rFonts w:cs="Arial"/>
        </w:rPr>
      </w:pPr>
      <w:r>
        <w:tab/>
      </w:r>
      <w:r w:rsidRPr="00FF6FCA">
        <w:rPr>
          <w:position w:val="-14"/>
        </w:rPr>
        <w:object w:dxaOrig="2060" w:dyaOrig="400">
          <v:shape id="_x0000_i1048" type="#_x0000_t75" style="width:102.05pt;height:20.4pt" o:ole="">
            <v:imagedata r:id="rId54" o:title=""/>
          </v:shape>
          <o:OLEObject Type="Embed" ProgID="Equation.DSMT4" ShapeID="_x0000_i1048" DrawAspect="Content" ObjectID="_1512392601" r:id="rId55"/>
        </w:object>
      </w:r>
    </w:p>
    <w:p w:rsidR="008B354F" w:rsidRPr="007D3541" w:rsidRDefault="008B354F" w:rsidP="008B354F">
      <w:pPr>
        <w:spacing w:after="0"/>
        <w:jc w:val="both"/>
        <w:rPr>
          <w:rFonts w:cs="Arial"/>
          <w:sz w:val="18"/>
          <w:szCs w:val="18"/>
          <w:lang w:val="de-DE"/>
        </w:rPr>
      </w:pPr>
    </w:p>
    <w:p w:rsidR="008B354F" w:rsidRPr="00721EA2" w:rsidRDefault="008B354F" w:rsidP="008B354F">
      <w:pPr>
        <w:spacing w:after="0"/>
        <w:jc w:val="both"/>
        <w:rPr>
          <w:rFonts w:cs="Arial"/>
        </w:rPr>
      </w:pPr>
      <w:proofErr w:type="gramStart"/>
      <w:r w:rsidRPr="00721EA2">
        <w:rPr>
          <w:rFonts w:cs="Arial"/>
        </w:rPr>
        <w:t>where</w:t>
      </w:r>
      <w:proofErr w:type="gramEnd"/>
      <w:r w:rsidRPr="00721EA2">
        <w:rPr>
          <w:rFonts w:cs="Arial"/>
        </w:rPr>
        <w:t xml:space="preserve"> </w:t>
      </w:r>
      <w:r w:rsidRPr="00716114">
        <w:rPr>
          <w:rFonts w:cs="Arial"/>
          <w:i/>
        </w:rPr>
        <w:t>A</w:t>
      </w:r>
      <w:r w:rsidRPr="00721EA2">
        <w:rPr>
          <w:rFonts w:cs="Arial"/>
        </w:rPr>
        <w:t xml:space="preserve"> is the amplitude of the oscillator that is modulated.</w:t>
      </w:r>
    </w:p>
    <w:p w:rsidR="008B354F" w:rsidRPr="00721EA2" w:rsidRDefault="008B354F" w:rsidP="008B354F">
      <w:pPr>
        <w:spacing w:after="0"/>
        <w:jc w:val="both"/>
        <w:rPr>
          <w:rFonts w:cs="Arial"/>
        </w:rPr>
      </w:pPr>
    </w:p>
    <w:p w:rsidR="008B354F" w:rsidRPr="003463B5" w:rsidRDefault="008B354F" w:rsidP="008B354F">
      <w:pPr>
        <w:spacing w:after="0"/>
        <w:jc w:val="both"/>
        <w:rPr>
          <w:rFonts w:cs="Arial"/>
          <w:b/>
          <w:sz w:val="28"/>
          <w:szCs w:val="28"/>
        </w:rPr>
      </w:pPr>
      <w:r w:rsidRPr="003463B5">
        <w:rPr>
          <w:rFonts w:cs="Arial"/>
          <w:b/>
          <w:sz w:val="28"/>
          <w:szCs w:val="28"/>
        </w:rPr>
        <w:t xml:space="preserve">Modulation sideband induced by PrAM </w:t>
      </w:r>
    </w:p>
    <w:p w:rsidR="008B354F" w:rsidRPr="003463B5" w:rsidRDefault="008B354F" w:rsidP="008B354F">
      <w:pPr>
        <w:spacing w:after="0"/>
        <w:jc w:val="both"/>
        <w:rPr>
          <w:rFonts w:cs="Arial"/>
          <w:b/>
        </w:rPr>
      </w:pPr>
    </w:p>
    <w:p w:rsidR="008B354F" w:rsidRPr="003463B5" w:rsidRDefault="008B354F" w:rsidP="008B354F">
      <w:pPr>
        <w:spacing w:after="0"/>
        <w:jc w:val="both"/>
        <w:rPr>
          <w:rFonts w:cs="Arial"/>
        </w:rPr>
      </w:pPr>
      <w:r w:rsidRPr="003463B5">
        <w:rPr>
          <w:rFonts w:cs="Arial"/>
        </w:rPr>
        <w:t xml:space="preserve">The relation between PrAM and modulation sideband can be shown using trigonometry, assuming no phase-locking, as follows </w:t>
      </w:r>
      <w:r w:rsidR="008209A3" w:rsidRPr="003463B5">
        <w:rPr>
          <w:rFonts w:cs="Arial"/>
        </w:rPr>
        <w:fldChar w:fldCharType="begin" w:fldLock="1"/>
      </w:r>
      <w:r>
        <w:rPr>
          <w:rFonts w:cs="Arial"/>
        </w:rPr>
        <w:instrText>ADDIN CSL_CITATION { "citationItems" : [ { "id" : "ITEM-1", "itemData" : { "DOI" : "10.1101/005926", "abstract" : "Cross-frequency coupling (CFC) has been proposed to coordinate neural dynamics across spatial and temporal scales. Despite its potential relevance for understanding healthy and pathological brain function, critical evaluation of the available methods for CFC analysis has been lacking. Here we aim to unravel several fundamental problems with the current standard analysis for CFC that make it non-specific and difficult to interpret physiologically. We show that apparent CFC can arise because of spectral correlations due to common non-stationarities and non-linear effects that might be unrelated to a true interaction between frequency components. After reviewing common problems in CFC analysis, we discuss how different statistical/modeling approaches to CFC can be conceptually organized according to their biophysical interpretability and statistical inference approach. This classification provides a possible road-map towards mechanistic understanding of cross-frequency coupling. We end with a list of practical recommendations to avoid common errors and enhance the interpretability of the analysis.", "author" : [ { "dropping-particle" : "", "family" : "Aru", "given" : "J.", "non-dropping-particle" : "", "parse-names" : false, "suffix" : "" }, { "dropping-particle" : "", "family" : "Priesemann", "given" : "V.", "non-dropping-particle" : "", "parse-names" : false, "suffix" : "" }, { "dropping-particle" : "", "family" : "Wibral", "given" : "M.", "non-dropping-particle" : "", "parse-names" : false, "suffix" : "" }, { "dropping-particle" : "", "family" : "Lana", "given" : "L.", "non-dropping-particle" : "", "parse-names" : false, "suffix" : "" }, { "dropping-particle" : "", "family" : "Pipa", "given" : "G.", "non-dropping-particle" : "", "parse-names" : false, "suffix" : "" }, { "dropping-particle" : "", "family" : "Singer", "given" : "W.", "non-dropping-particle" : "", "parse-names" : false, "suffix" : "" }, { "dropping-particle" : "", "family" : "Vicente", "given" : "R.", "non-dropping-particle" : "", "parse-names" : false, "suffix" : "" } ], "container-title" : "bioRxiv", "id" : "ITEM-1", "issued" : { "date-parts" : [ [ "2014" ] ] }, "title" : "Untangling cross-frequency coupling in neuroscience", "type" : "report" }, "uris" : [ "http://www.mendeley.com/documents/?uuid=28353391-ae16-4b55-920d-4dd9c4fc69f0" ] } ], "mendeley" : { "formattedCitation" : "[56]", "plainTextFormattedCitation" : "[56]", "previouslyFormattedCitation" : "[55]" }, "properties" : { "noteIndex" : 0 }, "schema" : "https://github.com/citation-style-language/schema/raw/master/csl-citation.json" }</w:instrText>
      </w:r>
      <w:r w:rsidR="008209A3" w:rsidRPr="003463B5">
        <w:rPr>
          <w:rFonts w:cs="Arial"/>
        </w:rPr>
        <w:fldChar w:fldCharType="separate"/>
      </w:r>
      <w:r w:rsidRPr="00B06FDE">
        <w:rPr>
          <w:rFonts w:cs="Arial"/>
          <w:noProof/>
        </w:rPr>
        <w:t>[56]</w:t>
      </w:r>
      <w:r w:rsidR="008209A3" w:rsidRPr="003463B5">
        <w:rPr>
          <w:rFonts w:cs="Arial"/>
        </w:rPr>
        <w:fldChar w:fldCharType="end"/>
      </w:r>
      <w:r w:rsidRPr="003463B5">
        <w:rPr>
          <w:rFonts w:cs="Arial"/>
        </w:rPr>
        <w:t>:</w:t>
      </w:r>
    </w:p>
    <w:p w:rsidR="008B354F" w:rsidRPr="003463B5" w:rsidRDefault="008B354F" w:rsidP="008B354F">
      <w:pPr>
        <w:pStyle w:val="MTDisplayEquation"/>
        <w:rPr>
          <w:rFonts w:cs="Arial"/>
        </w:rPr>
      </w:pPr>
      <w:r>
        <w:tab/>
      </w:r>
      <w:r w:rsidRPr="00FD60C2">
        <w:rPr>
          <w:b/>
          <w:position w:val="-14"/>
        </w:rPr>
        <w:object w:dxaOrig="2540" w:dyaOrig="400">
          <v:shape id="_x0000_i1049" type="#_x0000_t75" style="width:130.95pt;height:20.4pt" o:ole="">
            <v:imagedata r:id="rId56" o:title=""/>
          </v:shape>
          <o:OLEObject Type="Embed" ProgID="Equation.DSMT4" ShapeID="_x0000_i1049" DrawAspect="Content" ObjectID="_1512392602" r:id="rId57"/>
        </w:object>
      </w:r>
    </w:p>
    <w:p w:rsidR="008B354F" w:rsidRPr="003463B5" w:rsidRDefault="008B354F" w:rsidP="008B354F">
      <w:pPr>
        <w:pStyle w:val="ColorfulList-Accent11"/>
        <w:spacing w:after="0"/>
        <w:jc w:val="both"/>
        <w:rPr>
          <w:rFonts w:cs="Arial"/>
          <w:sz w:val="20"/>
          <w:szCs w:val="20"/>
        </w:rPr>
      </w:pPr>
    </w:p>
    <w:p w:rsidR="008B354F" w:rsidRPr="003463B5" w:rsidRDefault="008B354F" w:rsidP="008B354F">
      <w:pPr>
        <w:pStyle w:val="MTDisplayEquation"/>
        <w:rPr>
          <w:rFonts w:cs="Arial"/>
          <w:i/>
        </w:rPr>
      </w:pPr>
      <w:r>
        <w:tab/>
      </w:r>
      <w:r w:rsidRPr="00FF6FCA">
        <w:rPr>
          <w:position w:val="-16"/>
        </w:rPr>
        <w:object w:dxaOrig="3960" w:dyaOrig="440">
          <v:shape id="_x0000_i1050" type="#_x0000_t75" style="width:196.7pt;height:22.7pt" o:ole="">
            <v:imagedata r:id="rId58" o:title=""/>
          </v:shape>
          <o:OLEObject Type="Embed" ProgID="Equation.DSMT4" ShapeID="_x0000_i1050" DrawAspect="Content" ObjectID="_1512392603" r:id="rId59"/>
        </w:object>
      </w:r>
    </w:p>
    <w:p w:rsidR="008B354F" w:rsidRPr="003463B5" w:rsidRDefault="008B354F" w:rsidP="008B354F">
      <w:pPr>
        <w:pStyle w:val="MTDisplayEquation"/>
        <w:rPr>
          <w:rFonts w:cs="Arial"/>
        </w:rPr>
      </w:pPr>
      <w:r>
        <w:tab/>
      </w:r>
      <w:r w:rsidRPr="00FF6FCA">
        <w:rPr>
          <w:position w:val="-12"/>
        </w:rPr>
        <w:object w:dxaOrig="2140" w:dyaOrig="360">
          <v:shape id="_x0000_i1051" type="#_x0000_t75" style="width:105.45pt;height:20.4pt" o:ole="">
            <v:imagedata r:id="rId60" o:title=""/>
          </v:shape>
          <o:OLEObject Type="Embed" ProgID="Equation.DSMT4" ShapeID="_x0000_i1051" DrawAspect="Content" ObjectID="_1512392604" r:id="rId61"/>
        </w:object>
      </w:r>
    </w:p>
    <w:p w:rsidR="008B354F" w:rsidRPr="003463B5" w:rsidRDefault="008B354F" w:rsidP="008B354F">
      <w:pPr>
        <w:spacing w:after="0"/>
        <w:jc w:val="both"/>
        <w:rPr>
          <w:rFonts w:cs="Arial"/>
        </w:rPr>
      </w:pPr>
    </w:p>
    <w:p w:rsidR="008B354F" w:rsidRPr="003463B5" w:rsidRDefault="008B354F" w:rsidP="008B354F">
      <w:pPr>
        <w:spacing w:after="0"/>
        <w:jc w:val="both"/>
        <w:rPr>
          <w:rFonts w:cs="Arial"/>
        </w:rPr>
      </w:pPr>
      <w:r w:rsidRPr="003463B5">
        <w:rPr>
          <w:rFonts w:cs="Arial"/>
        </w:rPr>
        <w:t xml:space="preserve">The cosines function represents the phase-relation dependent amplitude modulation function (PrAM). The variable ε is the phase-relation offset between the two oscillators. The equation </w:t>
      </w:r>
      <w:proofErr w:type="gramStart"/>
      <w:r>
        <w:t>Y(</w:t>
      </w:r>
      <w:proofErr w:type="gramEnd"/>
      <w:r>
        <w:t>t)</w:t>
      </w:r>
      <w:r w:rsidRPr="003463B5">
        <w:rPr>
          <w:rFonts w:cs="Arial"/>
        </w:rPr>
        <w:t xml:space="preserve"> can be rewritten in the following form:</w:t>
      </w:r>
    </w:p>
    <w:p w:rsidR="008B354F" w:rsidRPr="003463B5" w:rsidRDefault="008B354F" w:rsidP="008B354F">
      <w:pPr>
        <w:spacing w:after="0"/>
        <w:jc w:val="both"/>
        <w:rPr>
          <w:rFonts w:cs="Arial"/>
        </w:rPr>
      </w:pPr>
    </w:p>
    <w:p w:rsidR="008B354F" w:rsidRPr="003463B5" w:rsidRDefault="008B354F" w:rsidP="008B354F">
      <w:pPr>
        <w:pStyle w:val="MTDisplayEquation"/>
        <w:rPr>
          <w:rFonts w:cs="Arial"/>
          <w:i/>
        </w:rPr>
      </w:pPr>
      <w:r>
        <w:tab/>
      </w:r>
      <w:r w:rsidRPr="00FF6FCA">
        <w:rPr>
          <w:position w:val="-24"/>
        </w:rPr>
        <w:object w:dxaOrig="5880" w:dyaOrig="620">
          <v:shape id="_x0000_i1052" type="#_x0000_t75" style="width:295.35pt;height:31.2pt" o:ole="">
            <v:imagedata r:id="rId62" o:title=""/>
          </v:shape>
          <o:OLEObject Type="Embed" ProgID="Equation.DSMT4" ShapeID="_x0000_i1052" DrawAspect="Content" ObjectID="_1512392605" r:id="rId63"/>
        </w:object>
      </w:r>
    </w:p>
    <w:p w:rsidR="008B354F" w:rsidRPr="003463B5" w:rsidRDefault="008B354F" w:rsidP="008B354F">
      <w:pPr>
        <w:pStyle w:val="MTDisplayEquation"/>
        <w:rPr>
          <w:rFonts w:cs="Arial"/>
        </w:rPr>
      </w:pPr>
      <w:r>
        <w:tab/>
      </w:r>
      <w:r w:rsidRPr="00FF6FCA">
        <w:rPr>
          <w:position w:val="-12"/>
        </w:rPr>
        <w:object w:dxaOrig="2260" w:dyaOrig="360">
          <v:shape id="_x0000_i1053" type="#_x0000_t75" style="width:111.7pt;height:20.4pt" o:ole="">
            <v:imagedata r:id="rId64" o:title=""/>
          </v:shape>
          <o:OLEObject Type="Embed" ProgID="Equation.DSMT4" ShapeID="_x0000_i1053" DrawAspect="Content" ObjectID="_1512392606" r:id="rId65"/>
        </w:object>
      </w:r>
    </w:p>
    <w:p w:rsidR="008B354F" w:rsidRPr="003463B5" w:rsidRDefault="008B354F" w:rsidP="008B354F">
      <w:pPr>
        <w:spacing w:after="0"/>
        <w:jc w:val="both"/>
        <w:rPr>
          <w:rFonts w:cs="Arial"/>
        </w:rPr>
      </w:pPr>
    </w:p>
    <w:p w:rsidR="008B354F" w:rsidRPr="00721EA2" w:rsidRDefault="008B354F" w:rsidP="008B354F">
      <w:pPr>
        <w:spacing w:after="0"/>
        <w:jc w:val="both"/>
        <w:rPr>
          <w:rFonts w:cs="Arial"/>
        </w:rPr>
      </w:pPr>
      <w:r w:rsidRPr="003463B5">
        <w:rPr>
          <w:rFonts w:cs="Arial"/>
        </w:rPr>
        <w:t>The second and third term represent the two symmetric (±∆ω) mo</w:t>
      </w:r>
      <w:r w:rsidRPr="00721EA2">
        <w:rPr>
          <w:rFonts w:cs="Arial"/>
        </w:rPr>
        <w:t>dulation sidebands. Because the second term, the modulation sideband at frequency</w:t>
      </w:r>
      <w:r>
        <w:rPr>
          <w:rFonts w:cs="Arial"/>
        </w:rPr>
        <w:t xml:space="preserve"> </w:t>
      </w:r>
      <w:proofErr w:type="spellStart"/>
      <w:r>
        <w:rPr>
          <w:rFonts w:cs="Arial"/>
        </w:rPr>
        <w:t>ω</w:t>
      </w:r>
      <w:r>
        <w:rPr>
          <w:rFonts w:cs="Arial"/>
          <w:vertAlign w:val="subscript"/>
        </w:rPr>
        <w:t>X</w:t>
      </w:r>
      <w:proofErr w:type="spellEnd"/>
      <w:r>
        <w:rPr>
          <w:rFonts w:cs="Arial"/>
        </w:rPr>
        <w:t xml:space="preserve"> of oscillator Y</w:t>
      </w:r>
      <w:r w:rsidRPr="00721EA2">
        <w:rPr>
          <w:rFonts w:cs="Arial"/>
        </w:rPr>
        <w:t>, represent</w:t>
      </w:r>
      <w:r>
        <w:rPr>
          <w:rFonts w:cs="Arial"/>
        </w:rPr>
        <w:t>ing</w:t>
      </w:r>
      <w:r w:rsidRPr="00721EA2">
        <w:rPr>
          <w:rFonts w:cs="Arial"/>
        </w:rPr>
        <w:t xml:space="preserve"> the amplitude modulation function, the </w:t>
      </w:r>
      <w:r>
        <w:rPr>
          <w:rFonts w:cs="Arial"/>
        </w:rPr>
        <w:t xml:space="preserve">coherence </w:t>
      </w:r>
      <w:r w:rsidRPr="00721EA2">
        <w:rPr>
          <w:rFonts w:cs="Arial"/>
        </w:rPr>
        <w:t>at frequency</w:t>
      </w:r>
      <w:r>
        <w:rPr>
          <w:rFonts w:cs="Arial"/>
        </w:rPr>
        <w:t xml:space="preserve"> </w:t>
      </w:r>
      <w:proofErr w:type="spellStart"/>
      <w:r>
        <w:rPr>
          <w:rFonts w:cs="Arial"/>
        </w:rPr>
        <w:t>ω</w:t>
      </w:r>
      <w:r>
        <w:rPr>
          <w:rFonts w:cs="Arial"/>
          <w:vertAlign w:val="subscript"/>
        </w:rPr>
        <w:t>X</w:t>
      </w:r>
      <w:proofErr w:type="spellEnd"/>
      <w:r w:rsidRPr="00721EA2">
        <w:rPr>
          <w:rFonts w:cs="Arial"/>
        </w:rPr>
        <w:t xml:space="preserve"> </w:t>
      </w:r>
      <w:r>
        <w:rPr>
          <w:rFonts w:cs="Arial"/>
        </w:rPr>
        <w:t>between oscillator X and Y</w:t>
      </w:r>
      <w:r w:rsidRPr="00716114">
        <w:rPr>
          <w:rFonts w:cs="Arial"/>
        </w:rPr>
        <w:t xml:space="preserve"> will be 1</w:t>
      </w:r>
      <w:r w:rsidRPr="00721EA2">
        <w:rPr>
          <w:rFonts w:cs="Arial"/>
        </w:rPr>
        <w:t xml:space="preserve">, despite </w:t>
      </w:r>
      <w:r>
        <w:rPr>
          <w:rFonts w:cs="Arial"/>
        </w:rPr>
        <w:t>a</w:t>
      </w:r>
      <w:r w:rsidRPr="00721EA2">
        <w:rPr>
          <w:rFonts w:cs="Arial"/>
        </w:rPr>
        <w:t xml:space="preserve"> true PLV </w:t>
      </w:r>
      <w:r>
        <w:rPr>
          <w:rFonts w:cs="Arial"/>
        </w:rPr>
        <w:t>of</w:t>
      </w:r>
      <w:r w:rsidRPr="00721EA2">
        <w:rPr>
          <w:rFonts w:cs="Arial"/>
        </w:rPr>
        <w:t xml:space="preserve"> 0</w:t>
      </w:r>
      <w:r>
        <w:rPr>
          <w:rFonts w:cs="Arial"/>
        </w:rPr>
        <w:t xml:space="preserve">, because the phase-relation offset ε does not change the phase relation between the modulation sideband of oscillator Y and oscillator X. The phase-relation offset ε affects them both in the same way. </w:t>
      </w:r>
    </w:p>
    <w:p w:rsidR="008B354F" w:rsidRPr="00721EA2" w:rsidRDefault="008B354F" w:rsidP="008B354F">
      <w:pPr>
        <w:spacing w:after="0"/>
        <w:jc w:val="both"/>
        <w:rPr>
          <w:rFonts w:cs="Arial"/>
        </w:rPr>
      </w:pPr>
      <w:r w:rsidRPr="00721EA2">
        <w:rPr>
          <w:rFonts w:cs="Arial"/>
        </w:rPr>
        <w:t>If no PLV is present (no PrFM), the amplitude of the modulation sideband can be computed as:</w:t>
      </w:r>
    </w:p>
    <w:p w:rsidR="008B354F" w:rsidRPr="00721EA2" w:rsidRDefault="008B354F" w:rsidP="008B354F">
      <w:pPr>
        <w:spacing w:after="0"/>
        <w:jc w:val="both"/>
        <w:rPr>
          <w:rFonts w:cs="Arial"/>
          <w:b/>
        </w:rPr>
      </w:pPr>
    </w:p>
    <w:p w:rsidR="008B354F" w:rsidRPr="007D3541" w:rsidRDefault="008B354F" w:rsidP="008B354F">
      <w:pPr>
        <w:pStyle w:val="MTDisplayEquation"/>
        <w:rPr>
          <w:rFonts w:cs="Arial"/>
        </w:rPr>
      </w:pPr>
      <w:r>
        <w:tab/>
      </w:r>
      <w:r w:rsidRPr="00FF6FCA">
        <w:rPr>
          <w:position w:val="-24"/>
        </w:rPr>
        <w:object w:dxaOrig="2980" w:dyaOrig="620">
          <v:shape id="_x0000_i1054" type="#_x0000_t75" style="width:150.25pt;height:31.2pt" o:ole="">
            <v:imagedata r:id="rId66" o:title=""/>
          </v:shape>
          <o:OLEObject Type="Embed" ProgID="Equation.DSMT4" ShapeID="_x0000_i1054" DrawAspect="Content" ObjectID="_1512392607" r:id="rId67"/>
        </w:object>
      </w:r>
    </w:p>
    <w:p w:rsidR="008B354F" w:rsidRPr="00C538C8" w:rsidRDefault="008B354F" w:rsidP="008B354F">
      <w:pPr>
        <w:spacing w:after="0"/>
        <w:jc w:val="both"/>
        <w:rPr>
          <w:rFonts w:cs="Arial"/>
        </w:rPr>
      </w:pPr>
      <w:proofErr w:type="gramStart"/>
      <w:r>
        <w:rPr>
          <w:rFonts w:cs="Arial"/>
        </w:rPr>
        <w:lastRenderedPageBreak/>
        <w:t>where</w:t>
      </w:r>
      <w:proofErr w:type="gramEnd"/>
      <w:r>
        <w:rPr>
          <w:rFonts w:cs="Arial"/>
        </w:rPr>
        <w:t xml:space="preserve"> A is the mean amplitude of the oscillator and α the modulation strength of the PrAM. Because PL is 0 (phase-relation distribution is uniform) each phase-relation is equally likely and the weighting (in terms of amplitude) is alone defined by the PrAM cosine modulation function. </w:t>
      </w:r>
    </w:p>
    <w:p w:rsidR="008B354F" w:rsidRPr="00721EA2" w:rsidRDefault="008B354F" w:rsidP="008B354F">
      <w:pPr>
        <w:spacing w:after="0"/>
        <w:jc w:val="both"/>
        <w:rPr>
          <w:rFonts w:cs="Arial"/>
          <w:b/>
        </w:rPr>
      </w:pPr>
    </w:p>
    <w:p w:rsidR="008B354F" w:rsidRPr="00721EA2" w:rsidRDefault="008B354F" w:rsidP="008B354F">
      <w:pPr>
        <w:spacing w:after="0"/>
        <w:jc w:val="both"/>
        <w:rPr>
          <w:rFonts w:cs="Arial"/>
          <w:b/>
          <w:sz w:val="28"/>
          <w:szCs w:val="28"/>
        </w:rPr>
      </w:pPr>
      <w:r w:rsidRPr="00721EA2">
        <w:rPr>
          <w:rFonts w:cs="Arial"/>
          <w:b/>
          <w:sz w:val="28"/>
          <w:szCs w:val="28"/>
        </w:rPr>
        <w:t>Modulation sideband induced by PrAM and PrFM combined</w:t>
      </w:r>
    </w:p>
    <w:p w:rsidR="008B354F" w:rsidRPr="00721EA2" w:rsidRDefault="008B354F" w:rsidP="008B354F">
      <w:pPr>
        <w:spacing w:after="0"/>
        <w:jc w:val="both"/>
        <w:rPr>
          <w:rFonts w:cs="Arial"/>
          <w:b/>
        </w:rPr>
      </w:pPr>
    </w:p>
    <w:p w:rsidR="008B354F" w:rsidRPr="00721EA2" w:rsidRDefault="008B354F" w:rsidP="008B354F">
      <w:pPr>
        <w:spacing w:after="0"/>
        <w:jc w:val="both"/>
        <w:rPr>
          <w:rFonts w:cs="Arial"/>
        </w:rPr>
      </w:pPr>
      <w:r w:rsidRPr="00721EA2">
        <w:rPr>
          <w:rFonts w:cs="Arial"/>
        </w:rPr>
        <w:t xml:space="preserve">If both PrAM and PrFM </w:t>
      </w:r>
      <w:r>
        <w:rPr>
          <w:rFonts w:cs="Arial"/>
        </w:rPr>
        <w:t>are</w:t>
      </w:r>
      <w:r w:rsidRPr="00721EA2">
        <w:rPr>
          <w:rFonts w:cs="Arial"/>
        </w:rPr>
        <w:t xml:space="preserve"> present, we derive the amplitude of the modulation sideband as follows:</w:t>
      </w:r>
    </w:p>
    <w:p w:rsidR="008B354F" w:rsidRPr="00721EA2" w:rsidRDefault="008B354F" w:rsidP="008B354F">
      <w:pPr>
        <w:spacing w:after="0"/>
        <w:jc w:val="both"/>
        <w:rPr>
          <w:rFonts w:cs="Arial"/>
        </w:rPr>
      </w:pPr>
    </w:p>
    <w:p w:rsidR="008B354F" w:rsidRPr="007D3541" w:rsidRDefault="008B354F" w:rsidP="008B354F">
      <w:pPr>
        <w:pStyle w:val="MTDisplayEquation"/>
        <w:rPr>
          <w:rFonts w:cs="Arial"/>
        </w:rPr>
      </w:pPr>
      <w:r>
        <w:tab/>
      </w:r>
      <w:r w:rsidRPr="00FF6FCA">
        <w:rPr>
          <w:position w:val="-34"/>
        </w:rPr>
        <w:object w:dxaOrig="4700" w:dyaOrig="800">
          <v:shape id="_x0000_i1055" type="#_x0000_t75" style="width:235.3pt;height:38.55pt" o:ole="">
            <v:imagedata r:id="rId68" o:title=""/>
          </v:shape>
          <o:OLEObject Type="Embed" ProgID="Equation.DSMT4" ShapeID="_x0000_i1055" DrawAspect="Content" ObjectID="_1512392608" r:id="rId69"/>
        </w:object>
      </w:r>
    </w:p>
    <w:p w:rsidR="008B354F" w:rsidRPr="007D3541" w:rsidRDefault="008B354F" w:rsidP="008B354F">
      <w:pPr>
        <w:spacing w:after="0"/>
        <w:jc w:val="both"/>
        <w:rPr>
          <w:rFonts w:cs="Arial"/>
          <w:sz w:val="18"/>
          <w:szCs w:val="18"/>
          <w:lang w:val="de-DE"/>
        </w:rPr>
      </w:pPr>
    </w:p>
    <w:p w:rsidR="008B354F" w:rsidRDefault="008B354F" w:rsidP="008B354F">
      <w:pPr>
        <w:spacing w:after="0"/>
        <w:jc w:val="both"/>
        <w:rPr>
          <w:rFonts w:cs="Arial"/>
        </w:rPr>
      </w:pPr>
      <w:proofErr w:type="gramStart"/>
      <w:r w:rsidRPr="00721EA2">
        <w:rPr>
          <w:rFonts w:cs="Arial"/>
        </w:rPr>
        <w:t>where</w:t>
      </w:r>
      <w:proofErr w:type="gramEnd"/>
      <w:r w:rsidRPr="00721EA2">
        <w:rPr>
          <w:rFonts w:cs="Arial"/>
        </w:rPr>
        <w:t xml:space="preserve"> </w:t>
      </w:r>
      <w:proofErr w:type="spellStart"/>
      <w:r w:rsidRPr="00721EA2">
        <w:rPr>
          <w:rFonts w:cs="Arial"/>
        </w:rPr>
        <w:t>p</w:t>
      </w:r>
      <w:r>
        <w:rPr>
          <w:rFonts w:cs="Arial"/>
        </w:rPr>
        <w:t>df</w:t>
      </w:r>
      <w:proofErr w:type="spellEnd"/>
      <w:r w:rsidRPr="00721EA2">
        <w:rPr>
          <w:rFonts w:cs="Arial"/>
        </w:rPr>
        <w:t>(θ) is defined as in equation (</w:t>
      </w:r>
      <w:r>
        <w:rPr>
          <w:rFonts w:cs="Arial"/>
        </w:rPr>
        <w:t>6</w:t>
      </w:r>
      <w:r w:rsidRPr="00721EA2">
        <w:rPr>
          <w:rFonts w:cs="Arial"/>
        </w:rPr>
        <w:t>)</w:t>
      </w:r>
      <w:r>
        <w:rPr>
          <w:rFonts w:cs="Arial"/>
        </w:rPr>
        <w:t xml:space="preserve">, α is the modulation strength of PrAM, θ is the phase-relation between the two oscillators, </w:t>
      </w:r>
      <w:r w:rsidRPr="00667468">
        <w:rPr>
          <w:rFonts w:cs="Arial"/>
          <w:i/>
        </w:rPr>
        <w:t>A</w:t>
      </w:r>
      <w:r w:rsidRPr="00721EA2">
        <w:rPr>
          <w:rFonts w:cs="Arial"/>
        </w:rPr>
        <w:t xml:space="preserve"> represent</w:t>
      </w:r>
      <w:r>
        <w:rPr>
          <w:rFonts w:cs="Arial"/>
        </w:rPr>
        <w:t>s</w:t>
      </w:r>
      <w:r w:rsidRPr="00721EA2">
        <w:rPr>
          <w:rFonts w:cs="Arial"/>
        </w:rPr>
        <w:t xml:space="preserve"> the </w:t>
      </w:r>
      <w:r>
        <w:rPr>
          <w:rFonts w:cs="Arial"/>
        </w:rPr>
        <w:t xml:space="preserve">mean </w:t>
      </w:r>
      <w:r w:rsidRPr="00721EA2">
        <w:rPr>
          <w:rFonts w:cs="Arial"/>
        </w:rPr>
        <w:t xml:space="preserve">amplitude of the modulated oscillator. </w:t>
      </w:r>
      <w:r>
        <w:rPr>
          <w:rFonts w:cs="Arial"/>
        </w:rPr>
        <w:t xml:space="preserve">The amplitude of the modulation sideband SM can be understood as the resultant vector length where each phase-relation defines a vector of angle θ and the vector length defined by its probability (defined by </w:t>
      </w:r>
      <w:proofErr w:type="spellStart"/>
      <w:r>
        <w:rPr>
          <w:rFonts w:cs="Arial"/>
        </w:rPr>
        <w:t>pdf</w:t>
      </w:r>
      <w:proofErr w:type="spellEnd"/>
      <w:r>
        <w:rPr>
          <w:rFonts w:cs="Arial"/>
        </w:rPr>
        <w:t xml:space="preserve">(θ)) and its relative amplitude (defined by </w:t>
      </w:r>
      <w:proofErr w:type="spellStart"/>
      <w:r>
        <w:rPr>
          <w:rFonts w:cs="Arial"/>
        </w:rPr>
        <w:t>αcos</w:t>
      </w:r>
      <w:proofErr w:type="spellEnd"/>
      <w:r>
        <w:rPr>
          <w:rFonts w:cs="Arial"/>
        </w:rPr>
        <w:t xml:space="preserve">(θ)) scaled by the overall mean oscillator amplitude A. </w:t>
      </w:r>
    </w:p>
    <w:p w:rsidR="008B354F" w:rsidRDefault="008B354F" w:rsidP="008B354F">
      <w:pPr>
        <w:spacing w:after="0"/>
        <w:jc w:val="both"/>
        <w:rPr>
          <w:rFonts w:cs="Arial"/>
        </w:rPr>
      </w:pPr>
      <w:r>
        <w:rPr>
          <w:rFonts w:cs="Arial"/>
        </w:rPr>
        <w:t xml:space="preserve">In the case of only PrAM, the vector lengths are alone defined by the amplitudes modulated by PrAM. In the case of PrFM only, the vector lengths are alone defined by the phase probability which is non-uniform as PL &gt;0. If both PrAM and PrFM are present, the vector lengths are defined by both phase probability and amplitude. </w:t>
      </w:r>
    </w:p>
    <w:p w:rsidR="008B354F" w:rsidRPr="00721EA2" w:rsidRDefault="008B354F" w:rsidP="008B354F">
      <w:pPr>
        <w:spacing w:after="0"/>
        <w:jc w:val="both"/>
        <w:rPr>
          <w:rFonts w:cs="Arial"/>
        </w:rPr>
      </w:pPr>
    </w:p>
    <w:p w:rsidR="008B354F" w:rsidRDefault="008B354F" w:rsidP="008B354F">
      <w:pPr>
        <w:spacing w:after="0"/>
        <w:jc w:val="both"/>
        <w:rPr>
          <w:rFonts w:cs="Arial"/>
        </w:rPr>
      </w:pPr>
    </w:p>
    <w:p w:rsidR="008B354F" w:rsidRPr="00721EA2" w:rsidRDefault="008B354F" w:rsidP="008B354F">
      <w:pPr>
        <w:spacing w:after="0"/>
        <w:jc w:val="both"/>
        <w:rPr>
          <w:rFonts w:cs="Arial"/>
          <w:b/>
          <w:sz w:val="28"/>
          <w:szCs w:val="28"/>
        </w:rPr>
      </w:pPr>
      <w:r>
        <w:rPr>
          <w:rFonts w:cs="Arial"/>
          <w:b/>
          <w:sz w:val="28"/>
          <w:szCs w:val="28"/>
        </w:rPr>
        <w:t>Singular spectrum decomposition (SSD)</w:t>
      </w:r>
    </w:p>
    <w:p w:rsidR="008B354F" w:rsidRDefault="008B354F" w:rsidP="008B354F">
      <w:pPr>
        <w:spacing w:after="0"/>
        <w:jc w:val="both"/>
        <w:rPr>
          <w:b/>
          <w:sz w:val="36"/>
          <w:szCs w:val="36"/>
        </w:rPr>
      </w:pPr>
    </w:p>
    <w:p w:rsidR="008B354F" w:rsidRDefault="008B354F" w:rsidP="008B354F">
      <w:pPr>
        <w:autoSpaceDE w:val="0"/>
        <w:autoSpaceDN w:val="0"/>
        <w:adjustRightInd w:val="0"/>
        <w:spacing w:after="0"/>
        <w:jc w:val="both"/>
        <w:rPr>
          <w:rFonts w:cs="Calibri"/>
          <w:iCs/>
        </w:rPr>
      </w:pPr>
      <w:r w:rsidRPr="009E2E03">
        <w:rPr>
          <w:rFonts w:cs="Calibri"/>
        </w:rPr>
        <w:t xml:space="preserve">Given a zero-mean time series </w:t>
      </w:r>
      <w:r w:rsidRPr="009E2E03">
        <w:rPr>
          <w:rFonts w:cs="Calibri,Italic"/>
          <w:i/>
          <w:iCs/>
        </w:rPr>
        <w:t>x(n), n = 1,…,N</w:t>
      </w:r>
      <w:r w:rsidRPr="009E2E03">
        <w:rPr>
          <w:rFonts w:cs="Calibri"/>
        </w:rPr>
        <w:t xml:space="preserve">, the SSD algorithm iteratively extracts a set of component series from </w:t>
      </w:r>
      <w:r w:rsidRPr="009E2E03">
        <w:rPr>
          <w:rFonts w:cs="Calibri,Italic"/>
          <w:i/>
          <w:iCs/>
        </w:rPr>
        <w:t>x(n)</w:t>
      </w:r>
      <w:r w:rsidRPr="009E2E03">
        <w:rPr>
          <w:rFonts w:cs="Calibri,Italic"/>
          <w:iCs/>
        </w:rPr>
        <w:t xml:space="preserve"> </w:t>
      </w:r>
      <w:r w:rsidRPr="009E2E03">
        <w:rPr>
          <w:rFonts w:cs="Calibri"/>
          <w:iCs/>
        </w:rPr>
        <w:t xml:space="preserve">until the total variance of the extracted components reaches a user-defined threshold. </w:t>
      </w:r>
    </w:p>
    <w:p w:rsidR="008B354F" w:rsidRPr="009E2E03" w:rsidRDefault="008B354F" w:rsidP="008B354F">
      <w:pPr>
        <w:autoSpaceDE w:val="0"/>
        <w:autoSpaceDN w:val="0"/>
        <w:adjustRightInd w:val="0"/>
        <w:spacing w:after="0"/>
        <w:jc w:val="both"/>
        <w:rPr>
          <w:rFonts w:cs="Calibri"/>
        </w:rPr>
      </w:pPr>
      <w:proofErr w:type="gramStart"/>
      <w:r w:rsidRPr="009E2E03">
        <w:rPr>
          <w:rFonts w:cs="Calibri"/>
        </w:rPr>
        <w:t>Each iteration</w:t>
      </w:r>
      <w:proofErr w:type="gramEnd"/>
      <w:r w:rsidRPr="009E2E03">
        <w:rPr>
          <w:rFonts w:cs="Calibri"/>
        </w:rPr>
        <w:t xml:space="preserve"> consists of the following steps:</w:t>
      </w:r>
    </w:p>
    <w:p w:rsidR="008B354F" w:rsidRPr="009E2E03" w:rsidRDefault="008B354F" w:rsidP="008B354F">
      <w:pPr>
        <w:autoSpaceDE w:val="0"/>
        <w:autoSpaceDN w:val="0"/>
        <w:adjustRightInd w:val="0"/>
        <w:spacing w:after="0"/>
        <w:jc w:val="both"/>
        <w:rPr>
          <w:rFonts w:cs="Calibri"/>
          <w:noProof/>
        </w:rPr>
      </w:pPr>
      <w:proofErr w:type="gramStart"/>
      <w:r w:rsidRPr="009E2E03">
        <w:rPr>
          <w:rFonts w:cs="Calibri,Bold"/>
          <w:b/>
          <w:bCs/>
        </w:rPr>
        <w:t>Embedding</w:t>
      </w:r>
      <w:r w:rsidRPr="009E2E03">
        <w:rPr>
          <w:rFonts w:cs="Calibri"/>
        </w:rPr>
        <w:t>.</w:t>
      </w:r>
      <w:proofErr w:type="gramEnd"/>
      <w:r w:rsidRPr="009E2E03">
        <w:rPr>
          <w:rFonts w:cs="Calibri"/>
        </w:rPr>
        <w:t xml:space="preserve"> The time series </w:t>
      </w:r>
      <w:proofErr w:type="gramStart"/>
      <w:r w:rsidRPr="009E2E03">
        <w:rPr>
          <w:rFonts w:cs="Calibri,Italic"/>
          <w:i/>
          <w:iCs/>
        </w:rPr>
        <w:t>x(</w:t>
      </w:r>
      <w:proofErr w:type="gramEnd"/>
      <w:r w:rsidRPr="009E2E03">
        <w:rPr>
          <w:rFonts w:cs="Calibri,Italic"/>
          <w:i/>
          <w:iCs/>
        </w:rPr>
        <w:t xml:space="preserve">n) </w:t>
      </w:r>
      <w:r w:rsidRPr="009E2E03">
        <w:rPr>
          <w:rFonts w:cs="Calibri"/>
        </w:rPr>
        <w:t xml:space="preserve">is embedded in a vector space of dimension </w:t>
      </w:r>
      <w:r w:rsidRPr="009E2E03">
        <w:rPr>
          <w:rFonts w:cs="Calibri,Italic"/>
          <w:i/>
          <w:iCs/>
        </w:rPr>
        <w:t>M</w:t>
      </w:r>
      <w:r w:rsidRPr="009E2E03">
        <w:rPr>
          <w:rFonts w:cs="Calibri"/>
        </w:rPr>
        <w:t xml:space="preserve">. Given an embedding dimension </w:t>
      </w:r>
      <w:r w:rsidRPr="009E2E03">
        <w:rPr>
          <w:rFonts w:cs="Calibri,Italic"/>
          <w:i/>
          <w:iCs/>
        </w:rPr>
        <w:t>M</w:t>
      </w:r>
      <w:r w:rsidRPr="009E2E03">
        <w:rPr>
          <w:rFonts w:cs="Calibri"/>
        </w:rPr>
        <w:t xml:space="preserve">, with </w:t>
      </w:r>
      <w:r w:rsidRPr="009E2E03">
        <w:rPr>
          <w:rFonts w:cs="Calibri,Italic"/>
          <w:i/>
          <w:iCs/>
        </w:rPr>
        <w:t>1 &lt; M &lt; N</w:t>
      </w:r>
      <w:r w:rsidRPr="009E2E03">
        <w:rPr>
          <w:rFonts w:cs="Calibri"/>
        </w:rPr>
        <w:t xml:space="preserve">, the embedding procedure forms </w:t>
      </w:r>
      <w:r w:rsidRPr="009E2E03">
        <w:rPr>
          <w:rFonts w:cs="Calibri,Italic"/>
          <w:i/>
          <w:iCs/>
        </w:rPr>
        <w:t xml:space="preserve">M </w:t>
      </w:r>
      <w:r w:rsidRPr="009E2E03">
        <w:rPr>
          <w:rFonts w:cs="Calibri"/>
        </w:rPr>
        <w:t xml:space="preserve">lagged vectors </w:t>
      </w:r>
      <w:r w:rsidRPr="009E2E03">
        <w:rPr>
          <w:rFonts w:cs="Calibri,Italic"/>
          <w:i/>
          <w:iCs/>
        </w:rPr>
        <w:t>x</w:t>
      </w:r>
      <w:r w:rsidRPr="009E2E03">
        <w:rPr>
          <w:rFonts w:cs="Calibri,Italic"/>
          <w:i/>
          <w:iCs/>
          <w:sz w:val="14"/>
          <w:szCs w:val="14"/>
        </w:rPr>
        <w:t xml:space="preserve">i </w:t>
      </w:r>
      <w:r w:rsidRPr="009E2E03">
        <w:rPr>
          <w:rFonts w:cs="Calibri,Italic"/>
          <w:i/>
          <w:iCs/>
        </w:rPr>
        <w:t>= (x(</w:t>
      </w:r>
      <w:proofErr w:type="spellStart"/>
      <w:r w:rsidRPr="009E2E03">
        <w:rPr>
          <w:rFonts w:cs="Calibri,Italic"/>
          <w:i/>
          <w:iCs/>
        </w:rPr>
        <w:t>i</w:t>
      </w:r>
      <w:proofErr w:type="spellEnd"/>
      <w:r w:rsidRPr="009E2E03">
        <w:rPr>
          <w:rFonts w:cs="Calibri,Italic"/>
          <w:i/>
          <w:iCs/>
        </w:rPr>
        <w:t>),…,x(N)</w:t>
      </w:r>
      <w:r w:rsidRPr="009E2E03">
        <w:rPr>
          <w:rFonts w:cs="Calibri"/>
        </w:rPr>
        <w:t xml:space="preserve">; </w:t>
      </w:r>
      <w:r w:rsidRPr="009E2E03">
        <w:rPr>
          <w:rFonts w:cs="Calibri,Italic"/>
          <w:i/>
          <w:iCs/>
        </w:rPr>
        <w:t>x(1),…,x(i-1))</w:t>
      </w:r>
      <w:r w:rsidRPr="009E2E03">
        <w:rPr>
          <w:rFonts w:cs="Calibri"/>
        </w:rPr>
        <w:t xml:space="preserve">, with </w:t>
      </w:r>
      <w:proofErr w:type="spellStart"/>
      <w:r w:rsidRPr="009E2E03">
        <w:rPr>
          <w:rFonts w:cs="Calibri,Italic"/>
          <w:i/>
          <w:iCs/>
        </w:rPr>
        <w:t>i</w:t>
      </w:r>
      <w:proofErr w:type="spellEnd"/>
      <w:r w:rsidRPr="009E2E03">
        <w:rPr>
          <w:rFonts w:cs="Calibri,Italic"/>
          <w:i/>
          <w:iCs/>
        </w:rPr>
        <w:t xml:space="preserve"> = 1,…,N - M + 1</w:t>
      </w:r>
      <w:r w:rsidRPr="009E2E03">
        <w:rPr>
          <w:rFonts w:cs="Calibri"/>
        </w:rPr>
        <w:t xml:space="preserve">. For instance, given the time series </w:t>
      </w:r>
      <w:proofErr w:type="gramStart"/>
      <w:r w:rsidRPr="009E2E03">
        <w:rPr>
          <w:i/>
        </w:rPr>
        <w:t>x(</w:t>
      </w:r>
      <w:proofErr w:type="gramEnd"/>
      <w:r w:rsidRPr="009E2E03">
        <w:rPr>
          <w:i/>
        </w:rPr>
        <w:t>n)</w:t>
      </w:r>
      <w:r w:rsidRPr="009E2E03">
        <w:rPr>
          <w:rFonts w:cs="Calibri"/>
        </w:rPr>
        <w:t xml:space="preserve"> </w:t>
      </w:r>
      <w:r w:rsidRPr="009E2E03">
        <w:t>= {1, 2, 3, 4, 5}</w:t>
      </w:r>
      <w:r w:rsidRPr="009E2E03">
        <w:rPr>
          <w:rFonts w:cs="Calibri"/>
        </w:rPr>
        <w:t xml:space="preserve">, and an embedding dimension </w:t>
      </w:r>
      <w:r w:rsidRPr="009E2E03">
        <w:rPr>
          <w:rFonts w:cs="Calibri"/>
          <w:i/>
        </w:rPr>
        <w:t>M</w:t>
      </w:r>
      <w:r w:rsidRPr="009E2E03">
        <w:rPr>
          <w:rFonts w:cs="Calibri"/>
        </w:rPr>
        <w:t xml:space="preserve"> = 3, the corresponding trajectory matrix will be:</w:t>
      </w:r>
    </w:p>
    <w:p w:rsidR="008B354F" w:rsidRPr="009E2E03" w:rsidRDefault="008B354F" w:rsidP="008B354F">
      <w:pPr>
        <w:autoSpaceDE w:val="0"/>
        <w:autoSpaceDN w:val="0"/>
        <w:adjustRightInd w:val="0"/>
        <w:spacing w:after="0"/>
        <w:jc w:val="both"/>
        <w:rPr>
          <w:rFonts w:cs="Calibri"/>
        </w:rPr>
      </w:pPr>
    </w:p>
    <w:p w:rsidR="008B354F" w:rsidRDefault="008B354F" w:rsidP="008B354F">
      <w:pPr>
        <w:pStyle w:val="MTDisplayEquation"/>
      </w:pPr>
      <w:r>
        <w:tab/>
      </w:r>
    </w:p>
    <w:p w:rsidR="008B354F" w:rsidRDefault="008B354F" w:rsidP="008B354F"/>
    <w:p w:rsidR="008B354F" w:rsidRPr="00DB39E9" w:rsidRDefault="008B354F" w:rsidP="008B354F">
      <w:pPr>
        <w:pStyle w:val="MTDisplayEquation"/>
      </w:pPr>
      <w:r>
        <w:tab/>
      </w:r>
      <w:r w:rsidRPr="00E56697">
        <w:rPr>
          <w:position w:val="-50"/>
        </w:rPr>
        <w:object w:dxaOrig="2680" w:dyaOrig="1120">
          <v:shape id="_x0000_i1056" type="#_x0000_t75" style="width:133.25pt;height:57.85pt" o:ole="">
            <v:imagedata r:id="rId70" o:title=""/>
          </v:shape>
          <o:OLEObject Type="Embed" ProgID="Equation.DSMT4" ShapeID="_x0000_i1056" DrawAspect="Content" ObjectID="_1512392609" r:id="rId71"/>
        </w:object>
      </w:r>
    </w:p>
    <w:p w:rsidR="008B354F" w:rsidRPr="00DB39E9" w:rsidRDefault="008B354F" w:rsidP="008B354F"/>
    <w:p w:rsidR="008B354F" w:rsidRPr="009E2E03" w:rsidRDefault="008B354F" w:rsidP="008B354F">
      <w:pPr>
        <w:autoSpaceDE w:val="0"/>
        <w:autoSpaceDN w:val="0"/>
        <w:adjustRightInd w:val="0"/>
        <w:spacing w:after="0"/>
        <w:jc w:val="both"/>
        <w:rPr>
          <w:rFonts w:cs="Calibri"/>
        </w:rPr>
      </w:pPr>
      <w:r w:rsidRPr="009E2E03">
        <w:rPr>
          <w:rFonts w:cs="Calibri"/>
        </w:rPr>
        <w:lastRenderedPageBreak/>
        <w:t xml:space="preserve">                                                          </w:t>
      </w:r>
    </w:p>
    <w:p w:rsidR="008B354F" w:rsidRPr="009E2E03" w:rsidRDefault="008B354F" w:rsidP="008B354F">
      <w:pPr>
        <w:autoSpaceDE w:val="0"/>
        <w:autoSpaceDN w:val="0"/>
        <w:adjustRightInd w:val="0"/>
        <w:spacing w:after="0"/>
        <w:jc w:val="both"/>
        <w:rPr>
          <w:rFonts w:cs="Calibri"/>
        </w:rPr>
      </w:pPr>
      <w:proofErr w:type="gramStart"/>
      <w:r w:rsidRPr="009E2E03">
        <w:rPr>
          <w:rFonts w:cs="Calibri"/>
        </w:rPr>
        <w:t>such</w:t>
      </w:r>
      <w:proofErr w:type="gramEnd"/>
      <w:r w:rsidRPr="009E2E03">
        <w:rPr>
          <w:rFonts w:cs="Calibri"/>
        </w:rPr>
        <w:t xml:space="preserve"> that this is a </w:t>
      </w:r>
      <w:proofErr w:type="spellStart"/>
      <w:r w:rsidRPr="009E2E03">
        <w:rPr>
          <w:rFonts w:cs="Calibri"/>
        </w:rPr>
        <w:t>Hankel</w:t>
      </w:r>
      <w:proofErr w:type="spellEnd"/>
      <w:r w:rsidRPr="009E2E03">
        <w:rPr>
          <w:rFonts w:cs="Calibri"/>
        </w:rPr>
        <w:t xml:space="preserve"> matrix (constant cross-diagonals) of size (</w:t>
      </w:r>
      <w:r w:rsidRPr="009E2E03">
        <w:rPr>
          <w:rFonts w:cs="Calibri,Italic"/>
          <w:i/>
          <w:iCs/>
        </w:rPr>
        <w:t>M x N)</w:t>
      </w:r>
      <w:r w:rsidRPr="009E2E03">
        <w:rPr>
          <w:rFonts w:cs="Calibri"/>
        </w:rPr>
        <w:t xml:space="preserve">. This embedding procedure is different from the standard one used by SSA, and it has the advantage of enhancing its oscillatory content. Possible discontinuities generated by the periodic extension in matrix </w:t>
      </w:r>
      <w:r w:rsidRPr="009E2E03">
        <w:rPr>
          <w:rFonts w:cs="Calibri"/>
          <w:i/>
        </w:rPr>
        <w:t>X</w:t>
      </w:r>
      <w:r w:rsidRPr="009E2E03">
        <w:rPr>
          <w:rFonts w:cs="Calibri"/>
        </w:rPr>
        <w:t xml:space="preserve"> are negated by projection on the subspace of the principal components. The embedding dimension </w:t>
      </w:r>
      <w:r w:rsidRPr="009E2E03">
        <w:rPr>
          <w:rFonts w:cs="Calibri,Italic"/>
          <w:i/>
          <w:iCs/>
        </w:rPr>
        <w:t xml:space="preserve">M </w:t>
      </w:r>
      <w:r w:rsidRPr="009E2E03">
        <w:rPr>
          <w:rFonts w:cs="Calibri"/>
        </w:rPr>
        <w:t xml:space="preserve">is automatically estimated as </w:t>
      </w:r>
      <w:r w:rsidRPr="009E2E03">
        <w:rPr>
          <w:rFonts w:cs="Calibri,Italic"/>
          <w:i/>
          <w:iCs/>
        </w:rPr>
        <w:t>F</w:t>
      </w:r>
      <w:r w:rsidRPr="009E2E03">
        <w:rPr>
          <w:rFonts w:cs="Calibri,Italic"/>
          <w:i/>
          <w:iCs/>
          <w:sz w:val="14"/>
          <w:szCs w:val="14"/>
        </w:rPr>
        <w:t>s</w:t>
      </w:r>
      <w:r w:rsidRPr="009E2E03">
        <w:rPr>
          <w:rFonts w:cs="Calibri,Italic"/>
          <w:i/>
          <w:iCs/>
        </w:rPr>
        <w:t>/</w:t>
      </w:r>
      <w:proofErr w:type="spellStart"/>
      <w:r w:rsidRPr="009E2E03">
        <w:rPr>
          <w:rFonts w:cs="Calibri,Italic"/>
          <w:i/>
          <w:iCs/>
        </w:rPr>
        <w:t>f</w:t>
      </w:r>
      <w:r w:rsidRPr="009E2E03">
        <w:rPr>
          <w:rFonts w:cs="Calibri"/>
          <w:sz w:val="14"/>
          <w:szCs w:val="14"/>
        </w:rPr>
        <w:t>max</w:t>
      </w:r>
      <w:proofErr w:type="spellEnd"/>
      <w:r w:rsidRPr="009E2E03">
        <w:rPr>
          <w:rFonts w:cs="Calibri"/>
        </w:rPr>
        <w:t xml:space="preserve">, with </w:t>
      </w:r>
      <w:proofErr w:type="spellStart"/>
      <w:r w:rsidRPr="009E2E03">
        <w:rPr>
          <w:rFonts w:cs="Calibri,Italic"/>
          <w:i/>
          <w:iCs/>
        </w:rPr>
        <w:t>f</w:t>
      </w:r>
      <w:r w:rsidRPr="009E2E03">
        <w:rPr>
          <w:rFonts w:cs="Calibri"/>
          <w:sz w:val="14"/>
          <w:szCs w:val="14"/>
        </w:rPr>
        <w:t>max</w:t>
      </w:r>
      <w:proofErr w:type="spellEnd"/>
      <w:r w:rsidRPr="009E2E03">
        <w:rPr>
          <w:rFonts w:cs="Calibri"/>
          <w:sz w:val="14"/>
          <w:szCs w:val="14"/>
        </w:rPr>
        <w:t xml:space="preserve"> </w:t>
      </w:r>
      <w:r w:rsidRPr="009E2E03">
        <w:rPr>
          <w:rFonts w:cs="Calibri"/>
        </w:rPr>
        <w:t xml:space="preserve">being the dominant frequency in the power spectral density (PSD) of </w:t>
      </w:r>
      <w:proofErr w:type="gramStart"/>
      <w:r w:rsidRPr="009E2E03">
        <w:rPr>
          <w:rFonts w:cs="Calibri,Italic"/>
          <w:i/>
          <w:iCs/>
        </w:rPr>
        <w:t>x(</w:t>
      </w:r>
      <w:proofErr w:type="gramEnd"/>
      <w:r w:rsidRPr="009E2E03">
        <w:rPr>
          <w:rFonts w:cs="Calibri,Italic"/>
          <w:i/>
          <w:iCs/>
        </w:rPr>
        <w:t>n)</w:t>
      </w:r>
      <w:r w:rsidRPr="009E2E03">
        <w:rPr>
          <w:rFonts w:cs="Calibri"/>
        </w:rPr>
        <w:t xml:space="preserve">, and </w:t>
      </w:r>
      <w:r w:rsidRPr="009E2E03">
        <w:rPr>
          <w:rFonts w:cs="Calibri,Italic"/>
          <w:i/>
          <w:iCs/>
        </w:rPr>
        <w:t>F</w:t>
      </w:r>
      <w:r w:rsidRPr="009E2E03">
        <w:rPr>
          <w:rFonts w:cs="Calibri,Italic"/>
          <w:i/>
          <w:iCs/>
          <w:sz w:val="14"/>
          <w:szCs w:val="14"/>
        </w:rPr>
        <w:t xml:space="preserve">s </w:t>
      </w:r>
      <w:r w:rsidRPr="009E2E03">
        <w:rPr>
          <w:rFonts w:cs="Calibri"/>
        </w:rPr>
        <w:t>the sampling frequency.</w:t>
      </w:r>
    </w:p>
    <w:p w:rsidR="008B354F" w:rsidRPr="009E2E03" w:rsidRDefault="008B354F" w:rsidP="008B354F">
      <w:pPr>
        <w:autoSpaceDE w:val="0"/>
        <w:autoSpaceDN w:val="0"/>
        <w:adjustRightInd w:val="0"/>
        <w:spacing w:after="0"/>
        <w:jc w:val="both"/>
        <w:rPr>
          <w:rFonts w:cs="Calibri"/>
        </w:rPr>
      </w:pPr>
      <w:proofErr w:type="gramStart"/>
      <w:r w:rsidRPr="009E2E03">
        <w:rPr>
          <w:rFonts w:cs="Calibri,Bold"/>
          <w:b/>
          <w:bCs/>
        </w:rPr>
        <w:t>Decomposition</w:t>
      </w:r>
      <w:r w:rsidRPr="009E2E03">
        <w:rPr>
          <w:rFonts w:cs="Calibri"/>
        </w:rPr>
        <w:t>.</w:t>
      </w:r>
      <w:proofErr w:type="gramEnd"/>
      <w:r w:rsidRPr="009E2E03">
        <w:rPr>
          <w:rFonts w:cs="Calibri"/>
        </w:rPr>
        <w:t xml:space="preserve"> The singular value decomposition of the trajectory matrix </w:t>
      </w:r>
      <w:r w:rsidRPr="009E2E03">
        <w:rPr>
          <w:rFonts w:cs="Calibri,Italic"/>
          <w:i/>
          <w:iCs/>
        </w:rPr>
        <w:t xml:space="preserve">X </w:t>
      </w:r>
      <w:r w:rsidRPr="009E2E03">
        <w:rPr>
          <w:rFonts w:cs="Calibri"/>
        </w:rPr>
        <w:t xml:space="preserve">is then computed, providing </w:t>
      </w:r>
      <w:r w:rsidRPr="009E2E03">
        <w:rPr>
          <w:rFonts w:cs="Calibri,Italic"/>
          <w:i/>
          <w:iCs/>
        </w:rPr>
        <w:t>X = UDV</w:t>
      </w:r>
      <w:r w:rsidRPr="009E2E03">
        <w:rPr>
          <w:rFonts w:cs="Calibri,Italic"/>
          <w:i/>
          <w:iCs/>
          <w:vertAlign w:val="superscript"/>
        </w:rPr>
        <w:t>T</w:t>
      </w:r>
      <w:r w:rsidRPr="009E2E03">
        <w:rPr>
          <w:rFonts w:cs="Calibri"/>
        </w:rPr>
        <w:t xml:space="preserve">, with </w:t>
      </w:r>
      <w:r w:rsidRPr="009E2E03">
        <w:rPr>
          <w:rFonts w:cs="Calibri,Italic"/>
          <w:i/>
          <w:iCs/>
        </w:rPr>
        <w:t xml:space="preserve">U = (M x M) </w:t>
      </w:r>
      <w:r w:rsidRPr="009E2E03">
        <w:rPr>
          <w:rFonts w:cs="Calibri"/>
        </w:rPr>
        <w:t xml:space="preserve">and </w:t>
      </w:r>
      <w:r w:rsidRPr="009E2E03">
        <w:rPr>
          <w:rFonts w:cs="Calibri,Italic"/>
          <w:i/>
          <w:iCs/>
        </w:rPr>
        <w:t xml:space="preserve">V = (N x N) </w:t>
      </w:r>
      <w:r w:rsidRPr="009E2E03">
        <w:rPr>
          <w:rFonts w:cs="Calibri"/>
        </w:rPr>
        <w:t xml:space="preserve">being orthogonal matrices containing the left and right singular vectors, respectively, and </w:t>
      </w:r>
      <w:r w:rsidRPr="009E2E03">
        <w:rPr>
          <w:rFonts w:cs="Calibri,Italic"/>
          <w:i/>
          <w:iCs/>
        </w:rPr>
        <w:t xml:space="preserve">D = (M x N) </w:t>
      </w:r>
      <w:r w:rsidRPr="009E2E03">
        <w:rPr>
          <w:rFonts w:cs="Calibri"/>
        </w:rPr>
        <w:t>being a matrix containing the singular values on the main diagonal and zeros elsewhere.</w:t>
      </w:r>
    </w:p>
    <w:p w:rsidR="008B354F" w:rsidRPr="009E2E03" w:rsidRDefault="008B354F" w:rsidP="008B354F">
      <w:pPr>
        <w:autoSpaceDE w:val="0"/>
        <w:autoSpaceDN w:val="0"/>
        <w:adjustRightInd w:val="0"/>
        <w:spacing w:after="0"/>
        <w:jc w:val="both"/>
        <w:rPr>
          <w:rFonts w:cs="Calibri"/>
        </w:rPr>
      </w:pPr>
      <w:proofErr w:type="gramStart"/>
      <w:r w:rsidRPr="009E2E03">
        <w:rPr>
          <w:rFonts w:cs="Calibri,Bold"/>
          <w:b/>
          <w:bCs/>
        </w:rPr>
        <w:t>Grouping</w:t>
      </w:r>
      <w:r w:rsidRPr="009E2E03">
        <w:rPr>
          <w:rFonts w:cs="Calibri"/>
        </w:rPr>
        <w:t>.</w:t>
      </w:r>
      <w:proofErr w:type="gramEnd"/>
      <w:r w:rsidRPr="009E2E03">
        <w:rPr>
          <w:rFonts w:cs="Calibri"/>
        </w:rPr>
        <w:t xml:space="preserve"> Out of the </w:t>
      </w:r>
      <w:r w:rsidRPr="009E2E03">
        <w:rPr>
          <w:rFonts w:cs="Calibri,Italic"/>
          <w:i/>
          <w:iCs/>
        </w:rPr>
        <w:t xml:space="preserve">M </w:t>
      </w:r>
      <w:r w:rsidRPr="009E2E03">
        <w:rPr>
          <w:rFonts w:cs="Calibri"/>
        </w:rPr>
        <w:t xml:space="preserve">principal components of </w:t>
      </w:r>
      <w:r w:rsidRPr="009E2E03">
        <w:rPr>
          <w:rFonts w:cs="Calibri,Italic"/>
          <w:i/>
          <w:iCs/>
        </w:rPr>
        <w:t>X</w:t>
      </w:r>
      <w:r w:rsidRPr="009E2E03">
        <w:rPr>
          <w:rFonts w:cs="Calibri"/>
        </w:rPr>
        <w:t xml:space="preserve">, a subset </w:t>
      </w:r>
      <w:r w:rsidRPr="009E2E03">
        <w:rPr>
          <w:rFonts w:cs="Calibri,Italic"/>
          <w:i/>
          <w:iCs/>
        </w:rPr>
        <w:t xml:space="preserve">(P&lt;M) </w:t>
      </w:r>
      <w:r w:rsidRPr="009E2E03">
        <w:rPr>
          <w:rFonts w:cs="Calibri"/>
        </w:rPr>
        <w:t xml:space="preserve">is selected that corresponds to a dominant frequency in the range </w:t>
      </w:r>
      <w:r w:rsidRPr="009E2E03">
        <w:rPr>
          <w:rFonts w:cs="Calibri,Italic"/>
          <w:i/>
          <w:iCs/>
        </w:rPr>
        <w:t>[</w:t>
      </w:r>
      <w:proofErr w:type="spellStart"/>
      <w:r w:rsidRPr="009E2E03">
        <w:rPr>
          <w:rFonts w:cs="Calibri,Italic"/>
          <w:i/>
          <w:iCs/>
        </w:rPr>
        <w:t>f</w:t>
      </w:r>
      <w:r w:rsidRPr="009E2E03">
        <w:rPr>
          <w:rFonts w:cs="Calibri"/>
        </w:rPr>
        <w:t>max</w:t>
      </w:r>
      <w:proofErr w:type="spellEnd"/>
      <w:r w:rsidRPr="009E2E03">
        <w:rPr>
          <w:rFonts w:cs="Calibri"/>
        </w:rPr>
        <w:t xml:space="preserve"> </w:t>
      </w:r>
      <w:r w:rsidRPr="009E2E03">
        <w:rPr>
          <w:rFonts w:cs="Calibri,Italic"/>
          <w:i/>
          <w:iCs/>
        </w:rPr>
        <w:t xml:space="preserve">- </w:t>
      </w:r>
      <w:proofErr w:type="spellStart"/>
      <w:proofErr w:type="gramStart"/>
      <w:r w:rsidRPr="009E2E03">
        <w:rPr>
          <w:rFonts w:cs="Calibri,Italic"/>
          <w:i/>
          <w:iCs/>
        </w:rPr>
        <w:t>δf</w:t>
      </w:r>
      <w:proofErr w:type="spellEnd"/>
      <w:proofErr w:type="gramEnd"/>
      <w:r w:rsidRPr="009E2E03">
        <w:rPr>
          <w:rFonts w:cs="Calibri,Italic"/>
          <w:i/>
          <w:iCs/>
        </w:rPr>
        <w:t xml:space="preserve">; </w:t>
      </w:r>
      <w:proofErr w:type="spellStart"/>
      <w:r w:rsidRPr="009E2E03">
        <w:rPr>
          <w:rFonts w:cs="Calibri,Italic"/>
          <w:i/>
          <w:iCs/>
        </w:rPr>
        <w:t>f</w:t>
      </w:r>
      <w:r w:rsidRPr="009E2E03">
        <w:rPr>
          <w:rFonts w:cs="Calibri"/>
        </w:rPr>
        <w:t>max</w:t>
      </w:r>
      <w:proofErr w:type="spellEnd"/>
      <w:r w:rsidRPr="009E2E03">
        <w:rPr>
          <w:rFonts w:cs="Calibri"/>
        </w:rPr>
        <w:t xml:space="preserve"> </w:t>
      </w:r>
      <w:r w:rsidRPr="009E2E03">
        <w:rPr>
          <w:rFonts w:cs="Calibri,Italic"/>
          <w:i/>
          <w:iCs/>
        </w:rPr>
        <w:t xml:space="preserve">+ </w:t>
      </w:r>
      <w:proofErr w:type="spellStart"/>
      <w:r w:rsidRPr="009E2E03">
        <w:rPr>
          <w:rFonts w:cs="Calibri,Italic"/>
          <w:i/>
          <w:iCs/>
        </w:rPr>
        <w:t>δf</w:t>
      </w:r>
      <w:proofErr w:type="spellEnd"/>
      <w:r w:rsidRPr="009E2E03">
        <w:rPr>
          <w:rFonts w:cs="Calibri,Italic"/>
          <w:i/>
          <w:iCs/>
        </w:rPr>
        <w:t>]</w:t>
      </w:r>
      <w:r w:rsidRPr="009E2E03">
        <w:rPr>
          <w:rFonts w:cs="Calibri"/>
        </w:rPr>
        <w:t xml:space="preserve">. Practically this is determined by selecting the components whose left eigenvectors show a dominant frequency in that range. This allows the component series, which will be reconstructed from this subset, to describe a well-defined time scale. The width of the dominant peak </w:t>
      </w:r>
      <w:proofErr w:type="spellStart"/>
      <w:r w:rsidRPr="009E2E03">
        <w:rPr>
          <w:rFonts w:cs="Calibri,Italic"/>
          <w:i/>
          <w:iCs/>
        </w:rPr>
        <w:t>δf</w:t>
      </w:r>
      <w:proofErr w:type="spellEnd"/>
      <w:r w:rsidRPr="009E2E03">
        <w:rPr>
          <w:rFonts w:cs="Calibri,Italic"/>
          <w:i/>
          <w:iCs/>
        </w:rPr>
        <w:t xml:space="preserve"> </w:t>
      </w:r>
      <w:r w:rsidRPr="009E2E03">
        <w:rPr>
          <w:rFonts w:cs="Calibri"/>
        </w:rPr>
        <w:t xml:space="preserve">is estimated by means of a Gaussian interpolation of the </w:t>
      </w:r>
      <w:r>
        <w:rPr>
          <w:rFonts w:cs="Calibri"/>
        </w:rPr>
        <w:t>power spectral density</w:t>
      </w:r>
      <w:r w:rsidRPr="009E2E03">
        <w:rPr>
          <w:rFonts w:cs="Calibri"/>
        </w:rPr>
        <w:t xml:space="preserve"> of the time series </w:t>
      </w:r>
      <w:proofErr w:type="gramStart"/>
      <w:r w:rsidRPr="009E2E03">
        <w:rPr>
          <w:rFonts w:cs="Calibri,Italic"/>
          <w:i/>
          <w:iCs/>
        </w:rPr>
        <w:t>x(</w:t>
      </w:r>
      <w:proofErr w:type="gramEnd"/>
      <w:r w:rsidRPr="009E2E03">
        <w:rPr>
          <w:rFonts w:cs="Calibri,Italic"/>
          <w:i/>
          <w:iCs/>
        </w:rPr>
        <w:t>n)</w:t>
      </w:r>
      <w:r w:rsidRPr="009E2E03">
        <w:rPr>
          <w:rFonts w:cs="Calibri"/>
        </w:rPr>
        <w:t>.</w:t>
      </w:r>
    </w:p>
    <w:p w:rsidR="008B354F" w:rsidRPr="009E2E03" w:rsidRDefault="008B354F" w:rsidP="008B354F">
      <w:pPr>
        <w:autoSpaceDE w:val="0"/>
        <w:autoSpaceDN w:val="0"/>
        <w:adjustRightInd w:val="0"/>
        <w:spacing w:after="0"/>
        <w:jc w:val="both"/>
        <w:rPr>
          <w:rFonts w:cs="Calibri"/>
        </w:rPr>
      </w:pPr>
      <w:proofErr w:type="gramStart"/>
      <w:r w:rsidRPr="009E2E03">
        <w:rPr>
          <w:rFonts w:cs="Calibri,Bold"/>
          <w:b/>
          <w:bCs/>
        </w:rPr>
        <w:t>Reconstruction</w:t>
      </w:r>
      <w:r w:rsidRPr="009E2E03">
        <w:rPr>
          <w:rFonts w:cs="Calibri"/>
        </w:rPr>
        <w:t>.</w:t>
      </w:r>
      <w:proofErr w:type="gramEnd"/>
      <w:r w:rsidRPr="009E2E03">
        <w:rPr>
          <w:rFonts w:cs="Calibri"/>
        </w:rPr>
        <w:t xml:space="preserve"> Only the selected </w:t>
      </w:r>
      <w:r w:rsidRPr="009E2E03">
        <w:rPr>
          <w:rFonts w:cs="Calibri,Italic"/>
          <w:i/>
          <w:iCs/>
        </w:rPr>
        <w:t xml:space="preserve">P </w:t>
      </w:r>
      <w:r w:rsidRPr="009E2E03">
        <w:rPr>
          <w:rFonts w:cs="Calibri"/>
        </w:rPr>
        <w:t>principal components are used to generate a rank-</w:t>
      </w:r>
      <w:r w:rsidRPr="009E2E03">
        <w:rPr>
          <w:rFonts w:cs="Calibri,Italic"/>
          <w:i/>
          <w:iCs/>
        </w:rPr>
        <w:t xml:space="preserve">P </w:t>
      </w:r>
      <w:r w:rsidRPr="009E2E03">
        <w:rPr>
          <w:rFonts w:cs="Calibri"/>
        </w:rPr>
        <w:t xml:space="preserve">approximation of </w:t>
      </w:r>
      <w:r w:rsidRPr="009E2E03">
        <w:rPr>
          <w:rFonts w:cs="Calibri,Italic"/>
          <w:i/>
          <w:iCs/>
        </w:rPr>
        <w:t>X</w:t>
      </w:r>
      <w:r w:rsidRPr="009E2E03">
        <w:rPr>
          <w:rFonts w:cs="Calibri"/>
        </w:rPr>
        <w:t xml:space="preserve">. The corresponding time series is then reconstructed by suitable diagonal averaging of this matrix along the cross-diagonals. In order to carry out the average along the </w:t>
      </w:r>
      <w:proofErr w:type="spellStart"/>
      <w:r w:rsidRPr="009E2E03">
        <w:rPr>
          <w:rFonts w:cs="Calibri"/>
          <w:i/>
        </w:rPr>
        <w:t>i</w:t>
      </w:r>
      <w:r w:rsidRPr="009E2E03">
        <w:rPr>
          <w:rFonts w:cs="Calibri"/>
        </w:rPr>
        <w:t>-th</w:t>
      </w:r>
      <w:proofErr w:type="spellEnd"/>
      <w:r w:rsidRPr="009E2E03">
        <w:rPr>
          <w:rFonts w:cs="Calibri"/>
        </w:rPr>
        <w:t xml:space="preserve"> cross-diagonal of </w:t>
      </w:r>
      <w:r w:rsidRPr="009E2E03">
        <w:rPr>
          <w:rFonts w:cs="Calibri"/>
          <w:i/>
        </w:rPr>
        <w:t>X</w:t>
      </w:r>
      <w:r w:rsidRPr="009E2E03">
        <w:rPr>
          <w:rFonts w:cs="Calibri"/>
        </w:rPr>
        <w:t>, the wrapped part of the right hand block must be correctly appended to the top right of the left hand block. For the example above:</w:t>
      </w:r>
    </w:p>
    <w:p w:rsidR="008B354F" w:rsidRPr="009E2E03" w:rsidRDefault="008B354F" w:rsidP="008B354F">
      <w:pPr>
        <w:autoSpaceDE w:val="0"/>
        <w:autoSpaceDN w:val="0"/>
        <w:adjustRightInd w:val="0"/>
        <w:spacing w:after="0"/>
        <w:jc w:val="both"/>
        <w:rPr>
          <w:rFonts w:cs="Calibri"/>
        </w:rPr>
      </w:pPr>
    </w:p>
    <w:p w:rsidR="008B354F" w:rsidRPr="009E2E03" w:rsidRDefault="008B354F" w:rsidP="008B354F">
      <w:pPr>
        <w:pStyle w:val="MTDisplayEquation"/>
        <w:rPr>
          <w:rFonts w:cs="Arial"/>
        </w:rPr>
      </w:pPr>
      <w:r>
        <w:tab/>
      </w:r>
      <w:r w:rsidRPr="00FF6FCA">
        <w:rPr>
          <w:position w:val="-86"/>
        </w:rPr>
        <w:object w:dxaOrig="2580" w:dyaOrig="1840">
          <v:shape id="_x0000_i1057" type="#_x0000_t75" style="width:129.85pt;height:92.4pt" o:ole="">
            <v:imagedata r:id="rId72" o:title=""/>
          </v:shape>
          <o:OLEObject Type="Embed" ProgID="Equation.DSMT4" ShapeID="_x0000_i1057" DrawAspect="Content" ObjectID="_1512392610" r:id="rId73"/>
        </w:object>
      </w:r>
    </w:p>
    <w:p w:rsidR="008B354F" w:rsidRPr="009E2E03" w:rsidRDefault="008B354F" w:rsidP="008B354F">
      <w:pPr>
        <w:autoSpaceDE w:val="0"/>
        <w:autoSpaceDN w:val="0"/>
        <w:adjustRightInd w:val="0"/>
        <w:spacing w:after="0"/>
        <w:jc w:val="both"/>
        <w:rPr>
          <w:rFonts w:cs="Calibri"/>
        </w:rPr>
      </w:pPr>
    </w:p>
    <w:p w:rsidR="008B354F" w:rsidRPr="009E2E03" w:rsidRDefault="008B354F" w:rsidP="008B354F">
      <w:pPr>
        <w:autoSpaceDE w:val="0"/>
        <w:autoSpaceDN w:val="0"/>
        <w:adjustRightInd w:val="0"/>
        <w:spacing w:after="0"/>
        <w:jc w:val="both"/>
        <w:rPr>
          <w:rFonts w:cs="Calibri"/>
        </w:rPr>
      </w:pPr>
      <w:proofErr w:type="gramStart"/>
      <w:r w:rsidRPr="009E2E03">
        <w:rPr>
          <w:rFonts w:cs="Calibri"/>
        </w:rPr>
        <w:t>where</w:t>
      </w:r>
      <w:proofErr w:type="gramEnd"/>
      <w:r w:rsidRPr="009E2E03">
        <w:rPr>
          <w:rFonts w:cs="Calibri"/>
        </w:rPr>
        <w:t xml:space="preserve"> the asterisks mark the former locations of the elements composing the wrapped part moved to the right top of the left hand block. With this approach, each cross-diagonal contains the same number of elements </w:t>
      </w:r>
      <w:r w:rsidRPr="009E2E03">
        <w:rPr>
          <w:rFonts w:cs="Calibri"/>
          <w:i/>
        </w:rPr>
        <w:t>M</w:t>
      </w:r>
      <w:r w:rsidRPr="009E2E03">
        <w:rPr>
          <w:rFonts w:cs="Calibri"/>
        </w:rPr>
        <w:t xml:space="preserve"> (with </w:t>
      </w:r>
      <w:r w:rsidRPr="009E2E03">
        <w:rPr>
          <w:rFonts w:cs="Calibri"/>
          <w:i/>
        </w:rPr>
        <w:t>M</w:t>
      </w:r>
      <w:r w:rsidRPr="009E2E03">
        <w:rPr>
          <w:rFonts w:cs="Calibri"/>
        </w:rPr>
        <w:t xml:space="preserve"> = 3 in this example; the empty locations should be ignored).</w:t>
      </w:r>
    </w:p>
    <w:p w:rsidR="008B354F" w:rsidRDefault="008B354F" w:rsidP="008B354F">
      <w:pPr>
        <w:autoSpaceDE w:val="0"/>
        <w:autoSpaceDN w:val="0"/>
        <w:adjustRightInd w:val="0"/>
        <w:spacing w:after="0"/>
        <w:jc w:val="both"/>
        <w:rPr>
          <w:rFonts w:cs="Calibri"/>
        </w:rPr>
      </w:pPr>
      <w:r w:rsidRPr="009E2E03">
        <w:rPr>
          <w:rFonts w:cs="Calibri"/>
        </w:rPr>
        <w:t xml:space="preserve">The estimated component series is then subtracted from </w:t>
      </w:r>
      <w:proofErr w:type="gramStart"/>
      <w:r w:rsidRPr="009E2E03">
        <w:rPr>
          <w:rFonts w:cs="Calibri,Italic"/>
          <w:i/>
          <w:iCs/>
        </w:rPr>
        <w:t>x(</w:t>
      </w:r>
      <w:proofErr w:type="gramEnd"/>
      <w:r w:rsidRPr="009E2E03">
        <w:rPr>
          <w:rFonts w:cs="Calibri,Italic"/>
          <w:i/>
          <w:iCs/>
        </w:rPr>
        <w:t>n)</w:t>
      </w:r>
      <w:r w:rsidRPr="009E2E03">
        <w:rPr>
          <w:rFonts w:cs="Calibri"/>
        </w:rPr>
        <w:t>, and the procedure is iterated for the residual until a stopping criterion is met, when the energy of the residual falls below a pre-defined threshold.</w:t>
      </w:r>
    </w:p>
    <w:p w:rsidR="001E4B30" w:rsidRDefault="001E4B30" w:rsidP="008B354F">
      <w:pPr>
        <w:autoSpaceDE w:val="0"/>
        <w:autoSpaceDN w:val="0"/>
        <w:adjustRightInd w:val="0"/>
        <w:spacing w:after="0"/>
        <w:jc w:val="both"/>
        <w:rPr>
          <w:rFonts w:cs="Calibri"/>
        </w:rPr>
      </w:pPr>
    </w:p>
    <w:p w:rsidR="001E4B30" w:rsidRDefault="001E4B30" w:rsidP="008B354F">
      <w:pPr>
        <w:autoSpaceDE w:val="0"/>
        <w:autoSpaceDN w:val="0"/>
        <w:adjustRightInd w:val="0"/>
        <w:spacing w:after="0"/>
        <w:jc w:val="both"/>
        <w:rPr>
          <w:rFonts w:cs="Calibri"/>
        </w:rPr>
      </w:pPr>
    </w:p>
    <w:p w:rsidR="001E4B30" w:rsidRDefault="001E4B30" w:rsidP="008B354F">
      <w:pPr>
        <w:autoSpaceDE w:val="0"/>
        <w:autoSpaceDN w:val="0"/>
        <w:adjustRightInd w:val="0"/>
        <w:spacing w:after="0"/>
        <w:jc w:val="both"/>
        <w:rPr>
          <w:rFonts w:cs="Calibri"/>
        </w:rPr>
      </w:pPr>
    </w:p>
    <w:p w:rsidR="001E4B30" w:rsidRDefault="001E4B30" w:rsidP="008B354F">
      <w:pPr>
        <w:autoSpaceDE w:val="0"/>
        <w:autoSpaceDN w:val="0"/>
        <w:adjustRightInd w:val="0"/>
        <w:spacing w:after="0"/>
        <w:jc w:val="both"/>
        <w:rPr>
          <w:rFonts w:cs="Calibri"/>
        </w:rPr>
      </w:pPr>
    </w:p>
    <w:p w:rsidR="001E4B30" w:rsidRPr="000A4158" w:rsidRDefault="001E4B30" w:rsidP="008B354F">
      <w:pPr>
        <w:autoSpaceDE w:val="0"/>
        <w:autoSpaceDN w:val="0"/>
        <w:adjustRightInd w:val="0"/>
        <w:spacing w:after="0"/>
        <w:jc w:val="both"/>
        <w:rPr>
          <w:rFonts w:cs="Calibri"/>
        </w:rPr>
      </w:pPr>
    </w:p>
    <w:p w:rsidR="00877A72" w:rsidRDefault="00877A72" w:rsidP="00877A72">
      <w:pPr>
        <w:rPr>
          <w:b/>
          <w:sz w:val="32"/>
          <w:szCs w:val="32"/>
        </w:rPr>
      </w:pPr>
      <w:r w:rsidRPr="004724EC">
        <w:rPr>
          <w:b/>
          <w:sz w:val="32"/>
          <w:szCs w:val="32"/>
        </w:rPr>
        <w:lastRenderedPageBreak/>
        <w:t>Supplementary Figure</w:t>
      </w:r>
      <w:r w:rsidR="00126418">
        <w:rPr>
          <w:b/>
          <w:sz w:val="32"/>
          <w:szCs w:val="32"/>
        </w:rPr>
        <w:t>s</w:t>
      </w:r>
    </w:p>
    <w:p w:rsidR="00877A72" w:rsidRDefault="00877A72" w:rsidP="00877A72">
      <w:pPr>
        <w:spacing w:after="0"/>
        <w:rPr>
          <w:b/>
          <w:sz w:val="32"/>
          <w:szCs w:val="32"/>
        </w:rPr>
      </w:pPr>
    </w:p>
    <w:p w:rsidR="00126418" w:rsidRPr="00ED694A" w:rsidRDefault="00126418" w:rsidP="00877A72">
      <w:pPr>
        <w:spacing w:after="0"/>
        <w:rPr>
          <w:b/>
          <w:sz w:val="32"/>
          <w:szCs w:val="32"/>
        </w:rPr>
      </w:pPr>
      <w:r>
        <w:rPr>
          <w:b/>
          <w:noProof/>
          <w:sz w:val="32"/>
          <w:szCs w:val="32"/>
        </w:rPr>
        <w:drawing>
          <wp:inline distT="0" distB="0" distL="0" distR="0">
            <wp:extent cx="5943600" cy="4834890"/>
            <wp:effectExtent l="19050" t="0" r="0" b="0"/>
            <wp:docPr id="1" name="Picture 0" descr="Suppl_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_fig1.tif"/>
                    <pic:cNvPicPr/>
                  </pic:nvPicPr>
                  <pic:blipFill>
                    <a:blip r:embed="rId74" cstate="print"/>
                    <a:stretch>
                      <a:fillRect/>
                    </a:stretch>
                  </pic:blipFill>
                  <pic:spPr>
                    <a:xfrm>
                      <a:off x="0" y="0"/>
                      <a:ext cx="5943600" cy="4834890"/>
                    </a:xfrm>
                    <a:prstGeom prst="rect">
                      <a:avLst/>
                    </a:prstGeom>
                  </pic:spPr>
                </pic:pic>
              </a:graphicData>
            </a:graphic>
          </wp:inline>
        </w:drawing>
      </w:r>
    </w:p>
    <w:p w:rsidR="004F7F0E" w:rsidRDefault="004F7F0E" w:rsidP="00877A72">
      <w:pPr>
        <w:spacing w:after="0"/>
        <w:jc w:val="both"/>
        <w:rPr>
          <w:sz w:val="18"/>
          <w:szCs w:val="18"/>
          <w:lang w:val="en-GB"/>
        </w:rPr>
      </w:pPr>
      <w:r>
        <w:rPr>
          <w:b/>
          <w:sz w:val="18"/>
          <w:szCs w:val="18"/>
        </w:rPr>
        <w:t>Fig</w:t>
      </w:r>
      <w:r w:rsidR="00CB742D">
        <w:rPr>
          <w:b/>
          <w:sz w:val="18"/>
          <w:szCs w:val="18"/>
        </w:rPr>
        <w:t>ure</w:t>
      </w:r>
      <w:r>
        <w:rPr>
          <w:b/>
          <w:sz w:val="18"/>
          <w:szCs w:val="18"/>
        </w:rPr>
        <w:t xml:space="preserve"> </w:t>
      </w:r>
      <w:r w:rsidR="00CB742D">
        <w:rPr>
          <w:b/>
          <w:sz w:val="18"/>
          <w:szCs w:val="18"/>
        </w:rPr>
        <w:t>A</w:t>
      </w:r>
      <w:r>
        <w:rPr>
          <w:sz w:val="18"/>
          <w:szCs w:val="18"/>
          <w:lang w:val="en-GB"/>
        </w:rPr>
        <w:t xml:space="preserve">. </w:t>
      </w:r>
      <w:proofErr w:type="gramStart"/>
      <w:r w:rsidR="00877A72" w:rsidRPr="004F7F0E">
        <w:rPr>
          <w:b/>
          <w:sz w:val="18"/>
          <w:szCs w:val="18"/>
          <w:lang w:val="en-GB"/>
        </w:rPr>
        <w:t>An overview of phase-locking estimation methods and interrelations.</w:t>
      </w:r>
      <w:proofErr w:type="gramEnd"/>
      <w:r w:rsidR="00877A72" w:rsidRPr="00ED694A">
        <w:rPr>
          <w:sz w:val="18"/>
          <w:szCs w:val="18"/>
          <w:lang w:val="en-GB"/>
        </w:rPr>
        <w:t xml:space="preserve"> </w:t>
      </w:r>
    </w:p>
    <w:p w:rsidR="00877A72" w:rsidRPr="00ED694A" w:rsidRDefault="004F7F0E" w:rsidP="00877A72">
      <w:pPr>
        <w:spacing w:after="0"/>
        <w:jc w:val="both"/>
        <w:rPr>
          <w:sz w:val="18"/>
          <w:szCs w:val="18"/>
          <w:lang w:val="en-GB"/>
        </w:rPr>
      </w:pPr>
      <w:r>
        <w:rPr>
          <w:sz w:val="18"/>
          <w:szCs w:val="18"/>
          <w:lang w:val="en-GB"/>
        </w:rPr>
        <w:t>(</w:t>
      </w:r>
      <w:r w:rsidR="00877A72" w:rsidRPr="00ED694A">
        <w:rPr>
          <w:sz w:val="18"/>
          <w:szCs w:val="18"/>
          <w:lang w:val="en-GB"/>
        </w:rPr>
        <w:t xml:space="preserve">A) The expected phase-locking and the comparison value for the estimation methods was the mean resultant vector length (MRVL) of the true phase-relations.  </w:t>
      </w:r>
      <w:r>
        <w:rPr>
          <w:sz w:val="18"/>
          <w:szCs w:val="18"/>
          <w:lang w:val="en-GB"/>
        </w:rPr>
        <w:t>(</w:t>
      </w:r>
      <w:r w:rsidR="00877A72" w:rsidRPr="00ED694A">
        <w:rPr>
          <w:sz w:val="18"/>
          <w:szCs w:val="18"/>
          <w:lang w:val="en-GB"/>
        </w:rPr>
        <w:t xml:space="preserve">B) Schematic description of spectral coherence. Time-domain signals are transformed into the Fourier-domain. The phase-relation of a given frequency is derived from the Fourier cross-spectrum. </w:t>
      </w:r>
      <w:r>
        <w:rPr>
          <w:sz w:val="18"/>
          <w:szCs w:val="18"/>
          <w:lang w:val="en-GB"/>
        </w:rPr>
        <w:t>(</w:t>
      </w:r>
      <w:r w:rsidR="00877A72" w:rsidRPr="00ED694A">
        <w:rPr>
          <w:sz w:val="18"/>
          <w:szCs w:val="18"/>
          <w:lang w:val="en-GB"/>
        </w:rPr>
        <w:t>C) Schematic description of the phase-locking value (PLV).  First it was ensured that the time-domain signals in the frequency range of interest (e.g. gamma-band) were mono-</w:t>
      </w:r>
      <w:proofErr w:type="spellStart"/>
      <w:r w:rsidR="00877A72" w:rsidRPr="00ED694A">
        <w:rPr>
          <w:sz w:val="18"/>
          <w:szCs w:val="18"/>
          <w:lang w:val="en-GB"/>
        </w:rPr>
        <w:t>componental</w:t>
      </w:r>
      <w:proofErr w:type="spellEnd"/>
      <w:r w:rsidR="00877A72" w:rsidRPr="00ED694A">
        <w:rPr>
          <w:sz w:val="18"/>
          <w:szCs w:val="18"/>
          <w:lang w:val="en-GB"/>
        </w:rPr>
        <w:t xml:space="preserve">, here by applying singular spectrum decomposition (SSD). Then the Hilbert transform was applied to derive the instantaneous phase. As </w:t>
      </w:r>
      <w:proofErr w:type="gramStart"/>
      <w:r w:rsidR="00877A72" w:rsidRPr="00ED694A">
        <w:rPr>
          <w:sz w:val="18"/>
          <w:szCs w:val="18"/>
          <w:lang w:val="en-GB"/>
        </w:rPr>
        <w:t>in</w:t>
      </w:r>
      <w:r>
        <w:rPr>
          <w:sz w:val="18"/>
          <w:szCs w:val="18"/>
          <w:lang w:val="en-GB"/>
        </w:rPr>
        <w:t>(</w:t>
      </w:r>
      <w:proofErr w:type="gramEnd"/>
      <w:r w:rsidR="00877A72" w:rsidRPr="00ED694A">
        <w:rPr>
          <w:sz w:val="18"/>
          <w:szCs w:val="18"/>
          <w:lang w:val="en-GB"/>
        </w:rPr>
        <w:t xml:space="preserve"> B) we used then the MRVL as a quantification of the phase-relation distribution. </w:t>
      </w:r>
    </w:p>
    <w:p w:rsidR="00877A72" w:rsidRDefault="00877A72" w:rsidP="00877A72"/>
    <w:p w:rsidR="00126418" w:rsidRPr="00ED694A" w:rsidRDefault="00126418" w:rsidP="00877A72">
      <w:r>
        <w:rPr>
          <w:noProof/>
        </w:rPr>
        <w:lastRenderedPageBreak/>
        <w:drawing>
          <wp:inline distT="0" distB="0" distL="0" distR="0">
            <wp:extent cx="5943600" cy="3364865"/>
            <wp:effectExtent l="19050" t="0" r="0" b="0"/>
            <wp:docPr id="2" name="Picture 1" descr="Suppl_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_fig2.tif"/>
                    <pic:cNvPicPr/>
                  </pic:nvPicPr>
                  <pic:blipFill>
                    <a:blip r:embed="rId75" cstate="print"/>
                    <a:stretch>
                      <a:fillRect/>
                    </a:stretch>
                  </pic:blipFill>
                  <pic:spPr>
                    <a:xfrm>
                      <a:off x="0" y="0"/>
                      <a:ext cx="5943600" cy="3364865"/>
                    </a:xfrm>
                    <a:prstGeom prst="rect">
                      <a:avLst/>
                    </a:prstGeom>
                  </pic:spPr>
                </pic:pic>
              </a:graphicData>
            </a:graphic>
          </wp:inline>
        </w:drawing>
      </w:r>
    </w:p>
    <w:p w:rsidR="004F7F0E" w:rsidRPr="004F7F0E" w:rsidRDefault="004F7F0E" w:rsidP="004F7F0E">
      <w:pPr>
        <w:autoSpaceDE w:val="0"/>
        <w:autoSpaceDN w:val="0"/>
        <w:adjustRightInd w:val="0"/>
        <w:spacing w:after="0" w:line="240" w:lineRule="auto"/>
        <w:jc w:val="both"/>
        <w:rPr>
          <w:rFonts w:cs="CMR12"/>
          <w:b/>
          <w:sz w:val="18"/>
          <w:szCs w:val="18"/>
          <w:lang w:val="en-GB"/>
        </w:rPr>
      </w:pPr>
      <w:r w:rsidRPr="004F7F0E">
        <w:rPr>
          <w:rFonts w:cs="CMR12"/>
          <w:b/>
          <w:sz w:val="18"/>
          <w:szCs w:val="18"/>
          <w:lang w:val="en-GB"/>
        </w:rPr>
        <w:t>Fig</w:t>
      </w:r>
      <w:r w:rsidR="00CB742D">
        <w:rPr>
          <w:rFonts w:cs="CMR12"/>
          <w:b/>
          <w:sz w:val="18"/>
          <w:szCs w:val="18"/>
          <w:lang w:val="en-GB"/>
        </w:rPr>
        <w:t>ure</w:t>
      </w:r>
      <w:r>
        <w:rPr>
          <w:rFonts w:cs="CMR12"/>
          <w:b/>
          <w:sz w:val="18"/>
          <w:szCs w:val="18"/>
          <w:lang w:val="en-GB"/>
        </w:rPr>
        <w:t xml:space="preserve"> </w:t>
      </w:r>
      <w:r w:rsidR="00CB742D">
        <w:rPr>
          <w:rFonts w:cs="CMR12"/>
          <w:b/>
          <w:sz w:val="18"/>
          <w:szCs w:val="18"/>
          <w:lang w:val="en-GB"/>
        </w:rPr>
        <w:t>B</w:t>
      </w:r>
      <w:r w:rsidR="00877A72" w:rsidRPr="004F7F0E">
        <w:rPr>
          <w:rFonts w:cs="CMR12"/>
          <w:b/>
          <w:sz w:val="18"/>
          <w:szCs w:val="18"/>
          <w:lang w:val="en-GB"/>
        </w:rPr>
        <w:t>.</w:t>
      </w:r>
      <w:r w:rsidR="00877A72" w:rsidRPr="00ED694A">
        <w:rPr>
          <w:rFonts w:cs="CMR12"/>
          <w:sz w:val="18"/>
          <w:szCs w:val="18"/>
          <w:lang w:val="en-GB"/>
        </w:rPr>
        <w:t xml:space="preserve"> </w:t>
      </w:r>
      <w:r w:rsidR="00877A72" w:rsidRPr="004F7F0E">
        <w:rPr>
          <w:rFonts w:cs="CMR12"/>
          <w:b/>
          <w:sz w:val="18"/>
          <w:szCs w:val="18"/>
          <w:lang w:val="en-GB"/>
        </w:rPr>
        <w:t>Network architecture similar to Figure 4, but with unidirectional connectivity from network X to Y.</w:t>
      </w:r>
      <w:r w:rsidRPr="004F7F0E">
        <w:rPr>
          <w:rFonts w:cs="CMR12"/>
          <w:b/>
          <w:sz w:val="18"/>
          <w:szCs w:val="18"/>
          <w:lang w:val="en-GB"/>
        </w:rPr>
        <w:t xml:space="preserve"> </w:t>
      </w:r>
    </w:p>
    <w:p w:rsidR="00877A72" w:rsidRPr="004F7F0E" w:rsidRDefault="004F7F0E" w:rsidP="004F7F0E">
      <w:pPr>
        <w:autoSpaceDE w:val="0"/>
        <w:autoSpaceDN w:val="0"/>
        <w:adjustRightInd w:val="0"/>
        <w:spacing w:after="0" w:line="240" w:lineRule="auto"/>
        <w:jc w:val="both"/>
        <w:rPr>
          <w:rFonts w:cs="CMR12"/>
          <w:sz w:val="18"/>
          <w:szCs w:val="18"/>
          <w:lang w:val="en-GB"/>
        </w:rPr>
      </w:pPr>
      <w:r>
        <w:rPr>
          <w:rFonts w:cs="CMR12"/>
          <w:sz w:val="18"/>
          <w:szCs w:val="18"/>
          <w:lang w:val="en-GB"/>
        </w:rPr>
        <w:t>(A) Network architecture. (</w:t>
      </w:r>
      <w:r w:rsidR="00877A72" w:rsidRPr="004F7F0E">
        <w:rPr>
          <w:rFonts w:cs="CMR12"/>
          <w:sz w:val="18"/>
          <w:szCs w:val="18"/>
          <w:lang w:val="en-GB"/>
        </w:rPr>
        <w:t xml:space="preserve">B) The detuning (intrinsic frequency difference) as a function of excitatory input drive difference. </w:t>
      </w:r>
      <w:r>
        <w:rPr>
          <w:rFonts w:cs="CMR12"/>
          <w:sz w:val="18"/>
          <w:szCs w:val="18"/>
          <w:lang w:val="en-GB"/>
        </w:rPr>
        <w:t>(</w:t>
      </w:r>
      <w:r w:rsidR="00877A72" w:rsidRPr="004F7F0E">
        <w:rPr>
          <w:rFonts w:cs="CMR12"/>
          <w:sz w:val="18"/>
          <w:szCs w:val="18"/>
          <w:lang w:val="en-GB"/>
        </w:rPr>
        <w:t xml:space="preserve">C) The estimation of the phase-locking using spectral coherence (left) and PLV (right) as a function of excitatory drive difference for different SNR. The expected phase-locking PL was approximated by the PLV computed on traces without added measurement noise. </w:t>
      </w:r>
      <w:r>
        <w:rPr>
          <w:rFonts w:cs="CMR12"/>
          <w:sz w:val="18"/>
          <w:szCs w:val="18"/>
          <w:lang w:val="en-GB"/>
        </w:rPr>
        <w:t>(</w:t>
      </w:r>
      <w:r w:rsidR="00877A72" w:rsidRPr="004F7F0E">
        <w:rPr>
          <w:rFonts w:cs="CMR12"/>
          <w:sz w:val="18"/>
          <w:szCs w:val="18"/>
          <w:lang w:val="en-GB"/>
        </w:rPr>
        <w:t xml:space="preserve">D) The transfer entropy as a function of excitatory difference. </w:t>
      </w:r>
      <w:r>
        <w:rPr>
          <w:rFonts w:cs="CMR12"/>
          <w:sz w:val="18"/>
          <w:szCs w:val="18"/>
          <w:lang w:val="en-GB"/>
        </w:rPr>
        <w:t>(</w:t>
      </w:r>
      <w:r w:rsidR="00877A72" w:rsidRPr="004F7F0E">
        <w:rPr>
          <w:rFonts w:cs="CMR12"/>
          <w:sz w:val="18"/>
          <w:szCs w:val="18"/>
          <w:lang w:val="en-GB"/>
        </w:rPr>
        <w:t>E) The correlation squared coefficient between transfer entropy and coherence (black line) or PLV (red line</w:t>
      </w:r>
      <w:r w:rsidR="008E5458">
        <w:rPr>
          <w:rFonts w:cs="CMR12"/>
          <w:sz w:val="18"/>
          <w:szCs w:val="18"/>
          <w:lang w:val="en-GB"/>
        </w:rPr>
        <w:t>)</w:t>
      </w:r>
      <w:r w:rsidR="00877A72" w:rsidRPr="004F7F0E">
        <w:rPr>
          <w:rFonts w:cs="CMR12"/>
          <w:sz w:val="18"/>
          <w:szCs w:val="18"/>
          <w:lang w:val="en-GB"/>
        </w:rPr>
        <w:t xml:space="preserve"> as a function of SNR.</w:t>
      </w:r>
    </w:p>
    <w:p w:rsidR="00877A72" w:rsidRDefault="00877A72" w:rsidP="00C94A4D">
      <w:pPr>
        <w:spacing w:after="0"/>
        <w:rPr>
          <w:b/>
          <w:bCs/>
          <w:sz w:val="32"/>
          <w:szCs w:val="32"/>
        </w:rPr>
      </w:pPr>
    </w:p>
    <w:p w:rsidR="00877A72" w:rsidRDefault="00877A72" w:rsidP="00C94A4D">
      <w:pPr>
        <w:spacing w:after="0"/>
        <w:rPr>
          <w:b/>
          <w:bCs/>
          <w:sz w:val="32"/>
          <w:szCs w:val="32"/>
        </w:rPr>
      </w:pPr>
    </w:p>
    <w:p w:rsidR="00877A72" w:rsidRDefault="00877A72" w:rsidP="00C94A4D">
      <w:pPr>
        <w:spacing w:after="0"/>
        <w:rPr>
          <w:b/>
          <w:bCs/>
          <w:sz w:val="32"/>
          <w:szCs w:val="32"/>
        </w:rPr>
      </w:pPr>
    </w:p>
    <w:p w:rsidR="00C94A4D" w:rsidRPr="00C94A4D" w:rsidRDefault="0075229F" w:rsidP="00C94A4D">
      <w:pPr>
        <w:spacing w:after="0"/>
        <w:rPr>
          <w:b/>
          <w:bCs/>
          <w:sz w:val="32"/>
          <w:szCs w:val="32"/>
        </w:rPr>
      </w:pPr>
      <w:r>
        <w:rPr>
          <w:b/>
          <w:bCs/>
          <w:sz w:val="32"/>
          <w:szCs w:val="32"/>
        </w:rPr>
        <w:t xml:space="preserve">Simulation </w:t>
      </w:r>
      <w:r w:rsidR="00C94A4D" w:rsidRPr="00C94A4D">
        <w:rPr>
          <w:b/>
          <w:bCs/>
          <w:sz w:val="32"/>
          <w:szCs w:val="32"/>
        </w:rPr>
        <w:t xml:space="preserve">Code </w:t>
      </w:r>
      <w:r w:rsidR="00CB742D">
        <w:rPr>
          <w:b/>
          <w:bCs/>
          <w:sz w:val="32"/>
          <w:szCs w:val="32"/>
        </w:rPr>
        <w:t>A</w:t>
      </w:r>
      <w:r w:rsidR="00C94A4D" w:rsidRPr="00C94A4D">
        <w:rPr>
          <w:b/>
          <w:bCs/>
          <w:sz w:val="32"/>
          <w:szCs w:val="32"/>
        </w:rPr>
        <w:t>: Phase-oscillator simulation code (MATLAB)</w:t>
      </w:r>
    </w:p>
    <w:p w:rsidR="00C94A4D" w:rsidRDefault="00C94A4D" w:rsidP="00C94A4D">
      <w:pPr>
        <w:autoSpaceDE w:val="0"/>
        <w:autoSpaceDN w:val="0"/>
        <w:adjustRightInd w:val="0"/>
        <w:spacing w:after="0" w:line="240" w:lineRule="auto"/>
        <w:rPr>
          <w:rFonts w:ascii="Courier New" w:hAnsi="Courier New" w:cs="Courier New"/>
          <w:color w:val="000000"/>
          <w:sz w:val="16"/>
          <w:szCs w:val="16"/>
        </w:rPr>
      </w:pPr>
    </w:p>
    <w:p w:rsidR="00C94A4D" w:rsidRPr="007535C9" w:rsidRDefault="00C94A4D" w:rsidP="00C94A4D">
      <w:pPr>
        <w:autoSpaceDE w:val="0"/>
        <w:autoSpaceDN w:val="0"/>
        <w:adjustRightInd w:val="0"/>
        <w:spacing w:after="0" w:line="240" w:lineRule="auto"/>
        <w:rPr>
          <w:rFonts w:ascii="Times" w:hAnsi="Times" w:cs="Courier New"/>
          <w:color w:val="000000"/>
          <w:sz w:val="16"/>
          <w:szCs w:val="16"/>
        </w:rPr>
      </w:pP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function</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parameter,data</w:t>
      </w:r>
      <w:proofErr w:type="spell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true_inst_ph</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phase_oscil_plv_plos</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w:t>
      </w:r>
      <w:proofErr w:type="gramStart"/>
      <w:r w:rsidRPr="00F944D2">
        <w:rPr>
          <w:rFonts w:ascii="Times" w:hAnsi="Times" w:cs="Courier New"/>
          <w:color w:val="000000"/>
          <w:sz w:val="16"/>
          <w:szCs w:val="16"/>
        </w:rPr>
        <w:t>Generates</w:t>
      </w:r>
      <w:proofErr w:type="gramEnd"/>
      <w:r w:rsidRPr="00F944D2">
        <w:rPr>
          <w:rFonts w:ascii="Times" w:hAnsi="Times" w:cs="Courier New"/>
          <w:color w:val="000000"/>
          <w:sz w:val="16"/>
          <w:szCs w:val="16"/>
        </w:rPr>
        <w:t xml:space="preserve"> the data (two coupled phase </w:t>
      </w:r>
      <w:proofErr w:type="spellStart"/>
      <w:r w:rsidRPr="00F944D2">
        <w:rPr>
          <w:rFonts w:ascii="Times" w:hAnsi="Times" w:cs="Courier New"/>
          <w:color w:val="000000"/>
          <w:sz w:val="16"/>
          <w:szCs w:val="16"/>
        </w:rPr>
        <w:t>osicllators</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%and estimates the FFT-PLV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%Output is generated to be easy to use for fieldtrip functions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cfg.SNR                      white noise level added to the signal (</w:t>
      </w:r>
      <w:proofErr w:type="spellStart"/>
      <w:r w:rsidRPr="00F944D2">
        <w:rPr>
          <w:rFonts w:ascii="Times" w:hAnsi="Times" w:cs="Courier New"/>
          <w:color w:val="000000"/>
          <w:sz w:val="16"/>
          <w:szCs w:val="16"/>
        </w:rPr>
        <w:t>measurment</w:t>
      </w:r>
      <w:proofErr w:type="spellEnd"/>
      <w:r w:rsidRPr="00F944D2">
        <w:rPr>
          <w:rFonts w:ascii="Times" w:hAnsi="Times" w:cs="Courier New"/>
          <w:color w:val="000000"/>
          <w:sz w:val="16"/>
          <w:szCs w:val="16"/>
        </w:rPr>
        <w:t xml:space="preserve"> noise).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If </w:t>
      </w:r>
      <w:proofErr w:type="spellStart"/>
      <w:r w:rsidRPr="00F944D2">
        <w:rPr>
          <w:rFonts w:ascii="Times" w:hAnsi="Times" w:cs="Courier New"/>
          <w:color w:val="000000"/>
          <w:sz w:val="16"/>
          <w:szCs w:val="16"/>
        </w:rPr>
        <w:t>intrinisc</w:t>
      </w:r>
      <w:proofErr w:type="spellEnd"/>
      <w:r w:rsidRPr="00F944D2">
        <w:rPr>
          <w:rFonts w:ascii="Times" w:hAnsi="Times" w:cs="Courier New"/>
          <w:color w:val="000000"/>
          <w:sz w:val="16"/>
          <w:szCs w:val="16"/>
        </w:rPr>
        <w:t xml:space="preserve"> noise is added, then this SNR definition will differ from the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relative power ratio, because power is </w:t>
      </w:r>
      <w:proofErr w:type="spellStart"/>
      <w:r w:rsidRPr="00F944D2">
        <w:rPr>
          <w:rFonts w:ascii="Times" w:hAnsi="Times" w:cs="Courier New"/>
          <w:color w:val="000000"/>
          <w:sz w:val="16"/>
          <w:szCs w:val="16"/>
        </w:rPr>
        <w:t>spreaded</w:t>
      </w:r>
      <w:proofErr w:type="spellEnd"/>
      <w:r w:rsidRPr="00F944D2">
        <w:rPr>
          <w:rFonts w:ascii="Times" w:hAnsi="Times" w:cs="Courier New"/>
          <w:color w:val="000000"/>
          <w:sz w:val="16"/>
          <w:szCs w:val="16"/>
        </w:rPr>
        <w:t xml:space="preserve"> over frequencies.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cfg.trial_number</w:t>
      </w:r>
      <w:proofErr w:type="spellEnd"/>
      <w:r w:rsidRPr="00F944D2">
        <w:rPr>
          <w:rFonts w:ascii="Times" w:hAnsi="Times" w:cs="Courier New"/>
          <w:color w:val="000000"/>
          <w:sz w:val="16"/>
          <w:szCs w:val="16"/>
        </w:rPr>
        <w:t xml:space="preserve">             number of trials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cfg.coupling</w:t>
      </w:r>
      <w:proofErr w:type="spellEnd"/>
      <w:r w:rsidRPr="00F944D2">
        <w:rPr>
          <w:rFonts w:ascii="Times" w:hAnsi="Times" w:cs="Courier New"/>
          <w:color w:val="000000"/>
          <w:sz w:val="16"/>
          <w:szCs w:val="16"/>
        </w:rPr>
        <w:t xml:space="preserve">                 symmetric coupling values between phase oscillators (coupling function is sinusoidal (defining phase response curve)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cfg.detuning</w:t>
      </w:r>
      <w:proofErr w:type="spellEnd"/>
      <w:r w:rsidRPr="00F944D2">
        <w:rPr>
          <w:rFonts w:ascii="Times" w:hAnsi="Times" w:cs="Courier New"/>
          <w:color w:val="000000"/>
          <w:sz w:val="16"/>
          <w:szCs w:val="16"/>
        </w:rPr>
        <w:t xml:space="preserve">                 intrinsic (natural) frequency difference between oscillators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cfg.triallength</w:t>
      </w:r>
      <w:proofErr w:type="spellEnd"/>
      <w:r w:rsidRPr="00F944D2">
        <w:rPr>
          <w:rFonts w:ascii="Times" w:hAnsi="Times" w:cs="Courier New"/>
          <w:color w:val="000000"/>
          <w:sz w:val="16"/>
          <w:szCs w:val="16"/>
        </w:rPr>
        <w:t xml:space="preserve">              length of the simulation trial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cfg.centerfrequency</w:t>
      </w:r>
      <w:proofErr w:type="spellEnd"/>
      <w:r w:rsidRPr="00F944D2">
        <w:rPr>
          <w:rFonts w:ascii="Times" w:hAnsi="Times" w:cs="Courier New"/>
          <w:color w:val="000000"/>
          <w:sz w:val="16"/>
          <w:szCs w:val="16"/>
        </w:rPr>
        <w:t xml:space="preserve">          main frequency of the oscillations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cfg.scale_intrinsic_noise</w:t>
      </w:r>
      <w:proofErr w:type="spellEnd"/>
      <w:r w:rsidRPr="00F944D2">
        <w:rPr>
          <w:rFonts w:ascii="Times" w:hAnsi="Times" w:cs="Courier New"/>
          <w:color w:val="000000"/>
          <w:sz w:val="16"/>
          <w:szCs w:val="16"/>
        </w:rPr>
        <w:t xml:space="preserve">    scale factor of added (intrinsic) pink noise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Example code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w:t>
      </w:r>
      <w:proofErr w:type="spellEnd"/>
      <w:proofErr w:type="gramStart"/>
      <w:r w:rsidRPr="00F944D2">
        <w:rPr>
          <w:rFonts w:ascii="Times" w:hAnsi="Times" w:cs="Courier New"/>
          <w:color w:val="000000"/>
          <w:sz w:val="16"/>
          <w:szCs w:val="16"/>
        </w:rPr>
        <w:t>=[</w:t>
      </w:r>
      <w:proofErr w:type="gram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cfg.SNR=250;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lastRenderedPageBreak/>
        <w:t xml:space="preserve">% </w:t>
      </w:r>
      <w:proofErr w:type="spellStart"/>
      <w:r w:rsidRPr="00F944D2">
        <w:rPr>
          <w:rFonts w:ascii="Times" w:hAnsi="Times" w:cs="Courier New"/>
          <w:color w:val="000000"/>
          <w:sz w:val="16"/>
          <w:szCs w:val="16"/>
        </w:rPr>
        <w:t>cfg.trial_number</w:t>
      </w:r>
      <w:proofErr w:type="spellEnd"/>
      <w:r w:rsidRPr="00F944D2">
        <w:rPr>
          <w:rFonts w:ascii="Times" w:hAnsi="Times" w:cs="Courier New"/>
          <w:color w:val="000000"/>
          <w:sz w:val="16"/>
          <w:szCs w:val="16"/>
        </w:rPr>
        <w:t>=100;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cfg.coupling</w:t>
      </w:r>
      <w:proofErr w:type="spellEnd"/>
      <w:r w:rsidRPr="00F944D2">
        <w:rPr>
          <w:rFonts w:ascii="Times" w:hAnsi="Times" w:cs="Courier New"/>
          <w:color w:val="000000"/>
          <w:sz w:val="16"/>
          <w:szCs w:val="16"/>
        </w:rPr>
        <w:t>=0.5;</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cfg.detuning</w:t>
      </w:r>
      <w:proofErr w:type="spellEnd"/>
      <w:r w:rsidRPr="00F944D2">
        <w:rPr>
          <w:rFonts w:ascii="Times" w:hAnsi="Times" w:cs="Courier New"/>
          <w:color w:val="000000"/>
          <w:sz w:val="16"/>
          <w:szCs w:val="16"/>
        </w:rPr>
        <w:t>=3;</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cfg.centerfreq</w:t>
      </w:r>
      <w:proofErr w:type="spellEnd"/>
      <w:r w:rsidRPr="00F944D2">
        <w:rPr>
          <w:rFonts w:ascii="Times" w:hAnsi="Times" w:cs="Courier New"/>
          <w:color w:val="000000"/>
          <w:sz w:val="16"/>
          <w:szCs w:val="16"/>
        </w:rPr>
        <w:t>=35;</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cfg.triallength</w:t>
      </w:r>
      <w:proofErr w:type="spellEnd"/>
      <w:r w:rsidRPr="00F944D2">
        <w:rPr>
          <w:rFonts w:ascii="Times" w:hAnsi="Times" w:cs="Courier New"/>
          <w:color w:val="000000"/>
          <w:sz w:val="16"/>
          <w:szCs w:val="16"/>
        </w:rPr>
        <w:t>=1;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cfg.scale_intrinsic_noise</w:t>
      </w:r>
      <w:proofErr w:type="spellEnd"/>
      <w:r w:rsidRPr="00F944D2">
        <w:rPr>
          <w:rFonts w:ascii="Times" w:hAnsi="Times" w:cs="Courier New"/>
          <w:color w:val="000000"/>
          <w:sz w:val="16"/>
          <w:szCs w:val="16"/>
        </w:rPr>
        <w:t>=0.05;</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w:t>
      </w:r>
      <w:proofErr w:type="spellStart"/>
      <w:r w:rsidRPr="00F944D2">
        <w:rPr>
          <w:rFonts w:ascii="Times" w:hAnsi="Times" w:cs="Courier New"/>
          <w:color w:val="000000"/>
          <w:sz w:val="16"/>
          <w:szCs w:val="16"/>
        </w:rPr>
        <w:t>parameter</w:t>
      </w:r>
      <w:proofErr w:type="gramStart"/>
      <w:r w:rsidRPr="00F944D2">
        <w:rPr>
          <w:rFonts w:ascii="Times" w:hAnsi="Times" w:cs="Courier New"/>
          <w:color w:val="000000"/>
          <w:sz w:val="16"/>
          <w:szCs w:val="16"/>
        </w:rPr>
        <w:t>,data</w:t>
      </w:r>
      <w:proofErr w:type="spellEnd"/>
      <w:proofErr w:type="gramEnd"/>
      <w:r w:rsidRPr="00F944D2">
        <w:rPr>
          <w:rFonts w:ascii="Times" w:hAnsi="Times" w:cs="Courier New"/>
          <w:color w:val="000000"/>
          <w:sz w:val="16"/>
          <w:szCs w:val="16"/>
        </w:rPr>
        <w:t xml:space="preserve">  ,  </w:t>
      </w:r>
      <w:proofErr w:type="spellStart"/>
      <w:r w:rsidRPr="00F944D2">
        <w:rPr>
          <w:rFonts w:ascii="Times" w:hAnsi="Times" w:cs="Courier New"/>
          <w:color w:val="000000"/>
          <w:sz w:val="16"/>
          <w:szCs w:val="16"/>
        </w:rPr>
        <w:t>true_inst_ph</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phase_oscil_plv_plos</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figure(</w:t>
      </w:r>
      <w:proofErr w:type="gramEnd"/>
      <w:r w:rsidRPr="00F944D2">
        <w:rPr>
          <w:rFonts w:ascii="Times" w:hAnsi="Times" w:cs="Courier New"/>
          <w:color w:val="000000"/>
          <w:sz w:val="16"/>
          <w:szCs w:val="16"/>
        </w:rPr>
        <w:t>'</w:t>
      </w:r>
      <w:proofErr w:type="spellStart"/>
      <w:r w:rsidRPr="00F944D2">
        <w:rPr>
          <w:rFonts w:ascii="Times" w:hAnsi="Times" w:cs="Courier New"/>
          <w:color w:val="000000"/>
          <w:sz w:val="16"/>
          <w:szCs w:val="16"/>
        </w:rPr>
        <w:t>Color','w</w:t>
      </w:r>
      <w:proofErr w:type="spellEnd"/>
      <w:r w:rsidRPr="00F944D2">
        <w:rPr>
          <w:rFonts w:ascii="Times" w:hAnsi="Times" w:cs="Courier New"/>
          <w:color w:val="000000"/>
          <w:sz w:val="16"/>
          <w:szCs w:val="16"/>
        </w:rPr>
        <w:t>'),plot(</w:t>
      </w:r>
      <w:proofErr w:type="spellStart"/>
      <w:r w:rsidRPr="00F944D2">
        <w:rPr>
          <w:rFonts w:ascii="Times" w:hAnsi="Times" w:cs="Courier New"/>
          <w:color w:val="000000"/>
          <w:sz w:val="16"/>
          <w:szCs w:val="16"/>
        </w:rPr>
        <w:t>data.trial</w:t>
      </w:r>
      <w:proofErr w:type="spellEnd"/>
      <w:r w:rsidRPr="00F944D2">
        <w:rPr>
          <w:rFonts w:ascii="Times" w:hAnsi="Times" w:cs="Courier New"/>
          <w:color w:val="000000"/>
          <w:sz w:val="16"/>
          <w:szCs w:val="16"/>
        </w:rPr>
        <w:t>{1}(1,:),'k')</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xlabel</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'Time (ms)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parameter</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cfg,'SNR</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snr2 =cfg.SNR;</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snr2 =1000;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cfg,'trial_number</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trial_num</w:t>
      </w:r>
      <w:proofErr w:type="spell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cfg.trial_number</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trial_num</w:t>
      </w:r>
      <w:proofErr w:type="spellEnd"/>
      <w:r w:rsidRPr="00F944D2">
        <w:rPr>
          <w:rFonts w:ascii="Times" w:hAnsi="Times" w:cs="Courier New"/>
          <w:color w:val="000000"/>
          <w:sz w:val="16"/>
          <w:szCs w:val="16"/>
        </w:rPr>
        <w:t>=100;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cfg,'coupling</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coupling2 =</w:t>
      </w:r>
      <w:proofErr w:type="spellStart"/>
      <w:r w:rsidRPr="00F944D2">
        <w:rPr>
          <w:rFonts w:ascii="Times" w:hAnsi="Times" w:cs="Courier New"/>
          <w:color w:val="000000"/>
          <w:sz w:val="16"/>
          <w:szCs w:val="16"/>
        </w:rPr>
        <w:t>cfg.coupling</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coupling2 =0.75;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cfg,'detuning</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detuning=</w:t>
      </w:r>
      <w:proofErr w:type="spellStart"/>
      <w:proofErr w:type="gramEnd"/>
      <w:r w:rsidRPr="00F944D2">
        <w:rPr>
          <w:rFonts w:ascii="Times" w:hAnsi="Times" w:cs="Courier New"/>
          <w:color w:val="000000"/>
          <w:sz w:val="16"/>
          <w:szCs w:val="16"/>
        </w:rPr>
        <w:t>cfg.detuning</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detuning=</w:t>
      </w:r>
      <w:proofErr w:type="gramEnd"/>
      <w:r w:rsidRPr="00F944D2">
        <w:rPr>
          <w:rFonts w:ascii="Times" w:hAnsi="Times" w:cs="Courier New"/>
          <w:color w:val="000000"/>
          <w:sz w:val="16"/>
          <w:szCs w:val="16"/>
        </w:rPr>
        <w:t>3;</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cfg,'centerfreq</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proofErr w:type="gramStart"/>
      <w:r w:rsidRPr="00F944D2">
        <w:rPr>
          <w:rFonts w:ascii="Times" w:hAnsi="Times" w:cs="Courier New"/>
          <w:color w:val="000000"/>
          <w:sz w:val="16"/>
          <w:szCs w:val="16"/>
        </w:rPr>
        <w:t>centerfreq</w:t>
      </w:r>
      <w:proofErr w:type="spellEnd"/>
      <w:r w:rsidRPr="00F944D2">
        <w:rPr>
          <w:rFonts w:ascii="Times" w:hAnsi="Times" w:cs="Courier New"/>
          <w:color w:val="000000"/>
          <w:sz w:val="16"/>
          <w:szCs w:val="16"/>
        </w:rPr>
        <w:t>=</w:t>
      </w:r>
      <w:proofErr w:type="spellStart"/>
      <w:proofErr w:type="gramEnd"/>
      <w:r w:rsidRPr="00F944D2">
        <w:rPr>
          <w:rFonts w:ascii="Times" w:hAnsi="Times" w:cs="Courier New"/>
          <w:color w:val="000000"/>
          <w:sz w:val="16"/>
          <w:szCs w:val="16"/>
        </w:rPr>
        <w:t>cfg.centerfreq</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centerfreq</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40;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cfg,'triallength</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proofErr w:type="gramStart"/>
      <w:r w:rsidRPr="00F944D2">
        <w:rPr>
          <w:rFonts w:ascii="Times" w:hAnsi="Times" w:cs="Courier New"/>
          <w:color w:val="000000"/>
          <w:sz w:val="16"/>
          <w:szCs w:val="16"/>
        </w:rPr>
        <w:t>triallength</w:t>
      </w:r>
      <w:proofErr w:type="spellEnd"/>
      <w:r w:rsidRPr="00F944D2">
        <w:rPr>
          <w:rFonts w:ascii="Times" w:hAnsi="Times" w:cs="Courier New"/>
          <w:color w:val="000000"/>
          <w:sz w:val="16"/>
          <w:szCs w:val="16"/>
        </w:rPr>
        <w:t>=</w:t>
      </w:r>
      <w:proofErr w:type="spellStart"/>
      <w:proofErr w:type="gramEnd"/>
      <w:r w:rsidRPr="00F944D2">
        <w:rPr>
          <w:rFonts w:ascii="Times" w:hAnsi="Times" w:cs="Courier New"/>
          <w:color w:val="000000"/>
          <w:sz w:val="16"/>
          <w:szCs w:val="16"/>
        </w:rPr>
        <w:t>cfg.triallength</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triallength</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isfield</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cfg,'scale_intrinsic_noise</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scale_noise</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cfg.scale_intrinsic_noise</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scale_noise</w:t>
      </w:r>
      <w:proofErr w:type="spellEnd"/>
      <w:r w:rsidRPr="00F944D2">
        <w:rPr>
          <w:rFonts w:ascii="Times" w:hAnsi="Times" w:cs="Courier New"/>
          <w:color w:val="000000"/>
          <w:sz w:val="16"/>
          <w:szCs w:val="16"/>
        </w:rPr>
        <w:t xml:space="preserve"> =0;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proofErr w:type="gramStart"/>
      <w:r w:rsidRPr="00F944D2">
        <w:rPr>
          <w:rFonts w:ascii="Times" w:hAnsi="Times" w:cs="Courier New"/>
          <w:color w:val="000000"/>
          <w:sz w:val="16"/>
          <w:szCs w:val="16"/>
        </w:rPr>
        <w:t>snrs</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mfr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centerfreq</w:t>
      </w:r>
      <w:proofErr w:type="spellEnd"/>
      <w:r w:rsidRPr="00F944D2">
        <w:rPr>
          <w:rFonts w:ascii="Times" w:hAnsi="Times" w:cs="Courier New"/>
          <w:color w:val="000000"/>
          <w:sz w:val="16"/>
          <w:szCs w:val="16"/>
        </w:rPr>
        <w:t>; %main frequency of the first oscillator</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snr</w:t>
      </w:r>
      <w:proofErr w:type="spellEnd"/>
      <w:r w:rsidRPr="00F944D2">
        <w:rPr>
          <w:rFonts w:ascii="Times" w:hAnsi="Times" w:cs="Courier New"/>
          <w:color w:val="000000"/>
          <w:sz w:val="16"/>
          <w:szCs w:val="16"/>
        </w:rPr>
        <w:t>=[ snr2]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snrs</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snrs+1;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freqlin</w:t>
      </w:r>
      <w:proofErr w:type="spellEnd"/>
      <w:proofErr w:type="gramEnd"/>
      <w:r w:rsidRPr="00F944D2">
        <w:rPr>
          <w:rFonts w:ascii="Times" w:hAnsi="Times" w:cs="Courier New"/>
          <w:color w:val="000000"/>
          <w:sz w:val="16"/>
          <w:szCs w:val="16"/>
        </w:rPr>
        <w:t>=[ mfr-detuning] % frequency of the second oscillator</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nn</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ffr</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freqlin</w:t>
      </w:r>
      <w:proofErr w:type="spell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nn</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nn+1;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trt</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trial=1:trial_num</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number_of_nodes</w:t>
      </w:r>
      <w:proofErr w:type="spellEnd"/>
      <w:r w:rsidRPr="00F944D2">
        <w:rPr>
          <w:rFonts w:ascii="Times" w:hAnsi="Times" w:cs="Courier New"/>
          <w:color w:val="000000"/>
          <w:sz w:val="16"/>
          <w:szCs w:val="16"/>
        </w:rPr>
        <w:t>=2; % Two oscillators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initial_phase</w:t>
      </w:r>
      <w:proofErr w:type="spellEnd"/>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randn</w:t>
      </w:r>
      <w:proofErr w:type="spellEnd"/>
      <w:proofErr w:type="gramEnd"/>
      <w:r w:rsidRPr="00F944D2">
        <w:rPr>
          <w:rFonts w:ascii="Times" w:hAnsi="Times" w:cs="Courier New"/>
          <w:color w:val="000000"/>
          <w:sz w:val="16"/>
          <w:szCs w:val="16"/>
        </w:rPr>
        <w:t xml:space="preserve">(11)*2 </w:t>
      </w:r>
      <w:proofErr w:type="spellStart"/>
      <w:r w:rsidRPr="00F944D2">
        <w:rPr>
          <w:rFonts w:ascii="Times" w:hAnsi="Times" w:cs="Courier New"/>
          <w:color w:val="000000"/>
          <w:sz w:val="16"/>
          <w:szCs w:val="16"/>
        </w:rPr>
        <w:t>randn</w:t>
      </w:r>
      <w:proofErr w:type="spellEnd"/>
      <w:r w:rsidRPr="00F944D2">
        <w:rPr>
          <w:rFonts w:ascii="Times" w:hAnsi="Times" w:cs="Courier New"/>
          <w:color w:val="000000"/>
          <w:sz w:val="16"/>
          <w:szCs w:val="16"/>
        </w:rPr>
        <w:t>(11)*2];  % Randomize initial phases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tim_sec</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triallength</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time_steps</w:t>
      </w:r>
      <w:proofErr w:type="spellEnd"/>
      <w:r w:rsidRPr="00F944D2">
        <w:rPr>
          <w:rFonts w:ascii="Times" w:hAnsi="Times" w:cs="Courier New"/>
          <w:color w:val="000000"/>
          <w:sz w:val="16"/>
          <w:szCs w:val="16"/>
        </w:rPr>
        <w:t xml:space="preserve">=tim_sec+2; % </w:t>
      </w:r>
      <w:proofErr w:type="gramStart"/>
      <w:r w:rsidRPr="00F944D2">
        <w:rPr>
          <w:rFonts w:ascii="Times" w:hAnsi="Times" w:cs="Courier New"/>
          <w:color w:val="000000"/>
          <w:sz w:val="16"/>
          <w:szCs w:val="16"/>
        </w:rPr>
        <w:t>The</w:t>
      </w:r>
      <w:proofErr w:type="gramEnd"/>
      <w:r w:rsidRPr="00F944D2">
        <w:rPr>
          <w:rFonts w:ascii="Times" w:hAnsi="Times" w:cs="Courier New"/>
          <w:color w:val="000000"/>
          <w:sz w:val="16"/>
          <w:szCs w:val="16"/>
        </w:rPr>
        <w:t xml:space="preserve"> two extra seconds is due to transient dynamics at the beginning</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dt</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0.001; % step size (here 1ms)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phases</w:t>
      </w:r>
      <w:proofErr w:type="gramEnd"/>
      <w:r w:rsidRPr="00F944D2">
        <w:rPr>
          <w:rFonts w:ascii="Times" w:hAnsi="Times" w:cs="Courier New"/>
          <w:color w:val="000000"/>
          <w:sz w:val="16"/>
          <w:szCs w:val="16"/>
        </w:rPr>
        <w:t xml:space="preserve"> = zeros(</w:t>
      </w:r>
      <w:proofErr w:type="spellStart"/>
      <w:r w:rsidRPr="00F944D2">
        <w:rPr>
          <w:rFonts w:ascii="Times" w:hAnsi="Times" w:cs="Courier New"/>
          <w:color w:val="000000"/>
          <w:sz w:val="16"/>
          <w:szCs w:val="16"/>
        </w:rPr>
        <w:t>number_of_nodes,time_steps</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dt</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phases(</w:t>
      </w:r>
      <w:proofErr w:type="gramEnd"/>
      <w:r w:rsidRPr="00F944D2">
        <w:rPr>
          <w:rFonts w:ascii="Times" w:hAnsi="Times" w:cs="Courier New"/>
          <w:color w:val="000000"/>
          <w:sz w:val="16"/>
          <w:szCs w:val="16"/>
        </w:rPr>
        <w:t xml:space="preserve">1:2,1)= </w:t>
      </w:r>
      <w:proofErr w:type="spellStart"/>
      <w:r w:rsidRPr="00F944D2">
        <w:rPr>
          <w:rFonts w:ascii="Times" w:hAnsi="Times" w:cs="Courier New"/>
          <w:color w:val="000000"/>
          <w:sz w:val="16"/>
          <w:szCs w:val="16"/>
        </w:rPr>
        <w:t>initial_phase</w:t>
      </w:r>
      <w:proofErr w:type="spellEnd"/>
      <w:r w:rsidRPr="00F944D2">
        <w:rPr>
          <w:rFonts w:ascii="Times" w:hAnsi="Times" w:cs="Courier New"/>
          <w:color w:val="000000"/>
          <w:sz w:val="16"/>
          <w:szCs w:val="16"/>
        </w:rPr>
        <w:t>(1:number_of_nodes,1).*1;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clear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noiseterm</w:t>
      </w:r>
      <w:proofErr w:type="spell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ind</w:t>
      </w:r>
      <w:proofErr w:type="spellEnd"/>
      <w:r w:rsidRPr="00F944D2">
        <w:rPr>
          <w:rFonts w:ascii="Times" w:hAnsi="Times" w:cs="Courier New"/>
          <w:color w:val="000000"/>
          <w:sz w:val="16"/>
          <w:szCs w:val="16"/>
        </w:rPr>
        <w:t>=1:2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noiseterm(</w:t>
      </w:r>
      <w:proofErr w:type="gramEnd"/>
      <w:r w:rsidRPr="00F944D2">
        <w:rPr>
          <w:rFonts w:ascii="Times" w:hAnsi="Times" w:cs="Courier New"/>
          <w:color w:val="000000"/>
          <w:sz w:val="16"/>
          <w:szCs w:val="16"/>
        </w:rPr>
        <w:t>ind,:)=powernoise(1,(time_steps./dt)+1,'normalize').*scale_noise;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lastRenderedPageBreak/>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f2=0;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freqs2= </w:t>
      </w:r>
      <w:proofErr w:type="spellStart"/>
      <w:r w:rsidRPr="00F944D2">
        <w:rPr>
          <w:rFonts w:ascii="Times" w:hAnsi="Times" w:cs="Courier New"/>
          <w:color w:val="000000"/>
          <w:sz w:val="16"/>
          <w:szCs w:val="16"/>
        </w:rPr>
        <w:t>ffr</w:t>
      </w:r>
      <w:proofErr w:type="spell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f2=f2+1;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cops=</w:t>
      </w:r>
      <w:proofErr w:type="gramEnd"/>
      <w:r w:rsidRPr="00F944D2">
        <w:rPr>
          <w:rFonts w:ascii="Times" w:hAnsi="Times" w:cs="Courier New"/>
          <w:color w:val="000000"/>
          <w:sz w:val="16"/>
          <w:szCs w:val="16"/>
        </w:rPr>
        <w:t>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coupling =coupling2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cops=</w:t>
      </w:r>
      <w:proofErr w:type="gramEnd"/>
      <w:r w:rsidRPr="00F944D2">
        <w:rPr>
          <w:rFonts w:ascii="Times" w:hAnsi="Times" w:cs="Courier New"/>
          <w:color w:val="000000"/>
          <w:sz w:val="16"/>
          <w:szCs w:val="16"/>
        </w:rPr>
        <w:t>cops+1;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K= </w:t>
      </w:r>
      <w:proofErr w:type="gramStart"/>
      <w:r w:rsidRPr="00F944D2">
        <w:rPr>
          <w:rFonts w:ascii="Times" w:hAnsi="Times" w:cs="Courier New"/>
          <w:color w:val="000000"/>
          <w:sz w:val="16"/>
          <w:szCs w:val="16"/>
        </w:rPr>
        <w:t>[  coupling</w:t>
      </w:r>
      <w:proofErr w:type="gramEnd"/>
      <w:r w:rsidRPr="00F944D2">
        <w:rPr>
          <w:rFonts w:ascii="Times" w:hAnsi="Times" w:cs="Courier New"/>
          <w:color w:val="000000"/>
          <w:sz w:val="16"/>
          <w:szCs w:val="16"/>
        </w:rPr>
        <w:t xml:space="preserve"> coupling];%coupling matrix (here symmetric)</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 </w:t>
      </w:r>
      <w:proofErr w:type="gramStart"/>
      <w:r w:rsidRPr="00F944D2">
        <w:rPr>
          <w:rFonts w:ascii="Times" w:hAnsi="Times" w:cs="Courier New"/>
          <w:color w:val="000000"/>
          <w:sz w:val="16"/>
          <w:szCs w:val="16"/>
        </w:rPr>
        <w:t>[ mfr</w:t>
      </w:r>
      <w:proofErr w:type="gramEnd"/>
      <w:r w:rsidRPr="00F944D2">
        <w:rPr>
          <w:rFonts w:ascii="Times" w:hAnsi="Times" w:cs="Courier New"/>
          <w:color w:val="000000"/>
          <w:sz w:val="16"/>
          <w:szCs w:val="16"/>
        </w:rPr>
        <w:t xml:space="preserve"> freqs2];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W=W.*(2*pi); %radians per sec</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K=K.*(2*pi); %scaling of coupling</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time=2:time_steps./</w:t>
      </w:r>
      <w:proofErr w:type="spellStart"/>
      <w:r w:rsidRPr="00F944D2">
        <w:rPr>
          <w:rFonts w:ascii="Times" w:hAnsi="Times" w:cs="Courier New"/>
          <w:color w:val="000000"/>
          <w:sz w:val="16"/>
          <w:szCs w:val="16"/>
        </w:rPr>
        <w:t>dt</w:t>
      </w:r>
      <w:proofErr w:type="spellEnd"/>
      <w:r w:rsidRPr="00F944D2">
        <w:rPr>
          <w:rFonts w:ascii="Times" w:hAnsi="Times" w:cs="Courier New"/>
          <w:color w:val="000000"/>
          <w:sz w:val="16"/>
          <w:szCs w:val="16"/>
        </w:rPr>
        <w:t xml:space="preserve"> %%% SIMULATION of the phase-oscillators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ind</w:t>
      </w:r>
      <w:proofErr w:type="spellEnd"/>
      <w:r w:rsidRPr="00F944D2">
        <w:rPr>
          <w:rFonts w:ascii="Times" w:hAnsi="Times" w:cs="Courier New"/>
          <w:color w:val="000000"/>
          <w:sz w:val="16"/>
          <w:szCs w:val="16"/>
        </w:rPr>
        <w:t>=1:number_of_nodes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phases(</w:t>
      </w:r>
      <w:proofErr w:type="spellStart"/>
      <w:r w:rsidRPr="00F944D2">
        <w:rPr>
          <w:rFonts w:ascii="Times" w:hAnsi="Times" w:cs="Courier New"/>
          <w:color w:val="000000"/>
          <w:sz w:val="16"/>
          <w:szCs w:val="16"/>
        </w:rPr>
        <w:t>ind,time</w:t>
      </w:r>
      <w:proofErr w:type="spellEnd"/>
      <w:r w:rsidRPr="00F944D2">
        <w:rPr>
          <w:rFonts w:ascii="Times" w:hAnsi="Times" w:cs="Courier New"/>
          <w:color w:val="000000"/>
          <w:sz w:val="16"/>
          <w:szCs w:val="16"/>
        </w:rPr>
        <w:t>)= phases(ind,time-1) + (</w:t>
      </w:r>
      <w:proofErr w:type="spellStart"/>
      <w:r w:rsidRPr="00F944D2">
        <w:rPr>
          <w:rFonts w:ascii="Times" w:hAnsi="Times" w:cs="Courier New"/>
          <w:color w:val="000000"/>
          <w:sz w:val="16"/>
          <w:szCs w:val="16"/>
        </w:rPr>
        <w:t>dt</w:t>
      </w:r>
      <w:proofErr w:type="spellEnd"/>
      <w:r w:rsidRPr="00F944D2">
        <w:rPr>
          <w:rFonts w:ascii="Times" w:hAnsi="Times" w:cs="Courier New"/>
          <w:color w:val="000000"/>
          <w:sz w:val="16"/>
          <w:szCs w:val="16"/>
        </w:rPr>
        <w:t>*(W(</w:t>
      </w:r>
      <w:proofErr w:type="spellStart"/>
      <w:r w:rsidRPr="00F944D2">
        <w:rPr>
          <w:rFonts w:ascii="Times" w:hAnsi="Times" w:cs="Courier New"/>
          <w:color w:val="000000"/>
          <w:sz w:val="16"/>
          <w:szCs w:val="16"/>
        </w:rPr>
        <w:t>ind</w:t>
      </w:r>
      <w:proofErr w:type="spellEnd"/>
      <w:r w:rsidRPr="00F944D2">
        <w:rPr>
          <w:rFonts w:ascii="Times" w:hAnsi="Times" w:cs="Courier New"/>
          <w:color w:val="000000"/>
          <w:sz w:val="16"/>
          <w:szCs w:val="16"/>
        </w:rPr>
        <w:t>))+ sum(dt.*K(:,</w:t>
      </w:r>
      <w:proofErr w:type="spellStart"/>
      <w:r w:rsidRPr="00F944D2">
        <w:rPr>
          <w:rFonts w:ascii="Times" w:hAnsi="Times" w:cs="Courier New"/>
          <w:color w:val="000000"/>
          <w:sz w:val="16"/>
          <w:szCs w:val="16"/>
        </w:rPr>
        <w:t>ind</w:t>
      </w:r>
      <w:proofErr w:type="spellEnd"/>
      <w:r w:rsidRPr="00F944D2">
        <w:rPr>
          <w:rFonts w:ascii="Times" w:hAnsi="Times" w:cs="Courier New"/>
          <w:color w:val="000000"/>
          <w:sz w:val="16"/>
          <w:szCs w:val="16"/>
        </w:rPr>
        <w:t xml:space="preserve">).* -(sin((phases(ind,time-1) -phases(:,time-1)))) ) )+  </w:t>
      </w:r>
      <w:proofErr w:type="spellStart"/>
      <w:r w:rsidRPr="00F944D2">
        <w:rPr>
          <w:rFonts w:ascii="Times" w:hAnsi="Times" w:cs="Courier New"/>
          <w:color w:val="000000"/>
          <w:sz w:val="16"/>
          <w:szCs w:val="16"/>
        </w:rPr>
        <w:t>noiseterm</w:t>
      </w:r>
      <w:proofErr w:type="spellEnd"/>
      <w:r w:rsidRPr="00F944D2">
        <w:rPr>
          <w:rFonts w:ascii="Times" w:hAnsi="Times" w:cs="Courier New"/>
          <w:color w:val="000000"/>
          <w:sz w:val="16"/>
          <w:szCs w:val="16"/>
        </w:rPr>
        <w:t>(ind,time-1)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ph</w:t>
      </w:r>
      <w:proofErr w:type="gramEnd"/>
      <w:r w:rsidRPr="00F944D2">
        <w:rPr>
          <w:rFonts w:ascii="Times" w:hAnsi="Times" w:cs="Courier New"/>
          <w:color w:val="000000"/>
          <w:sz w:val="16"/>
          <w:szCs w:val="16"/>
        </w:rPr>
        <w:t>=  (mod(phases',2*pi))';</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xx</w:t>
      </w:r>
      <w:proofErr w:type="gramEnd"/>
      <w:r w:rsidRPr="00F944D2">
        <w:rPr>
          <w:rFonts w:ascii="Times" w:hAnsi="Times" w:cs="Courier New"/>
          <w:color w:val="000000"/>
          <w:sz w:val="16"/>
          <w:szCs w:val="16"/>
        </w:rPr>
        <w:t>=(exp(1i*(ph(:,1:1:end)))');</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  NOISE</w:t>
      </w:r>
      <w:proofErr w:type="gramEnd"/>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noiseterm=</w:t>
      </w:r>
      <w:proofErr w:type="gramEnd"/>
      <w:r w:rsidRPr="00F944D2">
        <w:rPr>
          <w:rFonts w:ascii="Times" w:hAnsi="Times" w:cs="Courier New"/>
          <w:color w:val="000000"/>
          <w:sz w:val="16"/>
          <w:szCs w:val="16"/>
        </w:rPr>
        <w:t>randn(2,time_steps*1000).*((tim_sec*1000)/(2*sqrt(tim_sec*1000)));  % white noise properly scaled</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trials{</w:t>
      </w:r>
      <w:proofErr w:type="gramEnd"/>
      <w:r w:rsidRPr="00F944D2">
        <w:rPr>
          <w:rFonts w:ascii="Times" w:hAnsi="Times" w:cs="Courier New"/>
          <w:color w:val="000000"/>
          <w:sz w:val="16"/>
          <w:szCs w:val="16"/>
        </w:rPr>
        <w:t>trial} = ((real(xx)'))+((</w:t>
      </w:r>
      <w:proofErr w:type="spellStart"/>
      <w:r w:rsidRPr="00F944D2">
        <w:rPr>
          <w:rFonts w:ascii="Times" w:hAnsi="Times" w:cs="Courier New"/>
          <w:color w:val="000000"/>
          <w:sz w:val="16"/>
          <w:szCs w:val="16"/>
        </w:rPr>
        <w:t>noiseterm</w:t>
      </w:r>
      <w:proofErr w:type="spellEnd"/>
      <w:r w:rsidRPr="00F944D2">
        <w:rPr>
          <w:rFonts w:ascii="Times" w:hAnsi="Times" w:cs="Courier New"/>
          <w:color w:val="000000"/>
          <w:sz w:val="16"/>
          <w:szCs w:val="16"/>
        </w:rPr>
        <w:t>).* 1./</w:t>
      </w:r>
      <w:proofErr w:type="spellStart"/>
      <w:r w:rsidRPr="00F944D2">
        <w:rPr>
          <w:rFonts w:ascii="Times" w:hAnsi="Times" w:cs="Courier New"/>
          <w:color w:val="000000"/>
          <w:sz w:val="16"/>
          <w:szCs w:val="16"/>
        </w:rPr>
        <w:t>sqrt</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snr</w:t>
      </w:r>
      <w:proofErr w:type="spellEnd"/>
      <w:r w:rsidRPr="00F944D2">
        <w:rPr>
          <w:rFonts w:ascii="Times" w:hAnsi="Times" w:cs="Courier New"/>
          <w:color w:val="000000"/>
          <w:sz w:val="16"/>
          <w:szCs w:val="16"/>
        </w:rPr>
        <w:t>)); %creating composite signal</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true_inst_</w:t>
      </w:r>
      <w:proofErr w:type="gramStart"/>
      <w:r w:rsidRPr="00F944D2">
        <w:rPr>
          <w:rFonts w:ascii="Times" w:hAnsi="Times" w:cs="Courier New"/>
          <w:color w:val="000000"/>
          <w:sz w:val="16"/>
          <w:szCs w:val="16"/>
        </w:rPr>
        <w:t>ph</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trial} =ph(:,2001:end);%</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times{</w:t>
      </w:r>
      <w:proofErr w:type="gramEnd"/>
      <w:r w:rsidRPr="00F944D2">
        <w:rPr>
          <w:rFonts w:ascii="Times" w:hAnsi="Times" w:cs="Courier New"/>
          <w:color w:val="000000"/>
          <w:sz w:val="16"/>
          <w:szCs w:val="16"/>
        </w:rPr>
        <w:t>trial}=0.001:0.001:time_steps*1;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trials{</w:t>
      </w:r>
      <w:proofErr w:type="gramEnd"/>
      <w:r w:rsidRPr="00F944D2">
        <w:rPr>
          <w:rFonts w:ascii="Times" w:hAnsi="Times" w:cs="Courier New"/>
          <w:color w:val="000000"/>
          <w:sz w:val="16"/>
          <w:szCs w:val="16"/>
        </w:rPr>
        <w:t xml:space="preserve">trial} = trials{trial}(:,2001:end); % </w:t>
      </w:r>
      <w:proofErr w:type="spellStart"/>
      <w:r w:rsidRPr="00F944D2">
        <w:rPr>
          <w:rFonts w:ascii="Times" w:hAnsi="Times" w:cs="Courier New"/>
          <w:color w:val="000000"/>
          <w:sz w:val="16"/>
          <w:szCs w:val="16"/>
        </w:rPr>
        <w:t>ecluding</w:t>
      </w:r>
      <w:proofErr w:type="spellEnd"/>
      <w:r w:rsidRPr="00F944D2">
        <w:rPr>
          <w:rFonts w:ascii="Times" w:hAnsi="Times" w:cs="Courier New"/>
          <w:color w:val="000000"/>
          <w:sz w:val="16"/>
          <w:szCs w:val="16"/>
        </w:rPr>
        <w:t xml:space="preserve"> the first seconds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times{</w:t>
      </w:r>
      <w:proofErr w:type="gramEnd"/>
      <w:r w:rsidRPr="00F944D2">
        <w:rPr>
          <w:rFonts w:ascii="Times" w:hAnsi="Times" w:cs="Courier New"/>
          <w:color w:val="000000"/>
          <w:sz w:val="16"/>
          <w:szCs w:val="16"/>
        </w:rPr>
        <w:t>trial}=times{trial}(:,2001:end);</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xx2=(exp(1i*(   </w:t>
      </w:r>
      <w:proofErr w:type="spellStart"/>
      <w:r w:rsidRPr="00F944D2">
        <w:rPr>
          <w:rFonts w:ascii="Times" w:hAnsi="Times" w:cs="Courier New"/>
          <w:color w:val="000000"/>
          <w:sz w:val="16"/>
          <w:szCs w:val="16"/>
        </w:rPr>
        <w:t>circ_dist</w:t>
      </w:r>
      <w:proofErr w:type="spellEnd"/>
      <w:r w:rsidRPr="00F944D2">
        <w:rPr>
          <w:rFonts w:ascii="Times" w:hAnsi="Times" w:cs="Courier New"/>
          <w:color w:val="000000"/>
          <w:sz w:val="16"/>
          <w:szCs w:val="16"/>
        </w:rPr>
        <w:t xml:space="preserve">(ph(1,2001:1:end),ph(2,2001:1:end))    ))'); %computation of phase dif on </w:t>
      </w:r>
      <w:proofErr w:type="spellStart"/>
      <w:r w:rsidRPr="00F944D2">
        <w:rPr>
          <w:rFonts w:ascii="Times" w:hAnsi="Times" w:cs="Courier New"/>
          <w:color w:val="000000"/>
          <w:sz w:val="16"/>
          <w:szCs w:val="16"/>
        </w:rPr>
        <w:t>noisefree</w:t>
      </w:r>
      <w:proofErr w:type="spellEnd"/>
      <w:r w:rsidRPr="00F944D2">
        <w:rPr>
          <w:rFonts w:ascii="Times" w:hAnsi="Times" w:cs="Courier New"/>
          <w:color w:val="000000"/>
          <w:sz w:val="16"/>
          <w:szCs w:val="16"/>
        </w:rPr>
        <w:t xml:space="preserve"> signal</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trialx</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:,trial)=((xx2));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proofErr w:type="gramStart"/>
      <w:r w:rsidRPr="00F944D2">
        <w:rPr>
          <w:rFonts w:ascii="Times" w:hAnsi="Times" w:cs="Courier New"/>
          <w:color w:val="000000"/>
          <w:sz w:val="16"/>
          <w:szCs w:val="16"/>
        </w:rPr>
        <w:t>disp</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num2str(trial))</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data</w:t>
      </w:r>
      <w:proofErr w:type="gram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data.trial</w:t>
      </w:r>
      <w:proofErr w:type="spellEnd"/>
      <w:r w:rsidRPr="00F944D2">
        <w:rPr>
          <w:rFonts w:ascii="Times" w:hAnsi="Times" w:cs="Courier New"/>
          <w:color w:val="000000"/>
          <w:sz w:val="16"/>
          <w:szCs w:val="16"/>
        </w:rPr>
        <w:t>=trials;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data.time</w:t>
      </w:r>
      <w:proofErr w:type="spellEnd"/>
      <w:r w:rsidRPr="00F944D2">
        <w:rPr>
          <w:rFonts w:ascii="Times" w:hAnsi="Times" w:cs="Courier New"/>
          <w:color w:val="000000"/>
          <w:sz w:val="16"/>
          <w:szCs w:val="16"/>
        </w:rPr>
        <w:t>=times;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data.label</w:t>
      </w:r>
      <w:proofErr w:type="spellEnd"/>
      <w:proofErr w:type="gramStart"/>
      <w:r w:rsidRPr="00F944D2">
        <w:rPr>
          <w:rFonts w:ascii="Times" w:hAnsi="Times" w:cs="Courier New"/>
          <w:color w:val="000000"/>
          <w:sz w:val="16"/>
          <w:szCs w:val="16"/>
        </w:rPr>
        <w:t>={</w:t>
      </w:r>
      <w:proofErr w:type="gramEnd"/>
      <w:r w:rsidRPr="00F944D2">
        <w:rPr>
          <w:rFonts w:ascii="Times" w:hAnsi="Times" w:cs="Courier New"/>
          <w:color w:val="000000"/>
          <w:sz w:val="16"/>
          <w:szCs w:val="16"/>
        </w:rPr>
        <w:t>'A','B'};</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freq1=</w:t>
      </w:r>
      <w:proofErr w:type="spellStart"/>
      <w:r w:rsidRPr="00F944D2">
        <w:rPr>
          <w:rFonts w:ascii="Times" w:hAnsi="Times" w:cs="Courier New"/>
          <w:color w:val="000000"/>
          <w:sz w:val="16"/>
          <w:szCs w:val="16"/>
        </w:rPr>
        <w:t>fft_</w:t>
      </w:r>
      <w:proofErr w:type="gramStart"/>
      <w:r w:rsidRPr="00F944D2">
        <w:rPr>
          <w:rFonts w:ascii="Times" w:hAnsi="Times" w:cs="Courier New"/>
          <w:color w:val="000000"/>
          <w:sz w:val="16"/>
          <w:szCs w:val="16"/>
        </w:rPr>
        <w:t>perform</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 xml:space="preserve">data); % performing FFT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allfrs</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nn,snrs</w:t>
      </w:r>
      <w:proofErr w:type="spellEnd"/>
      <w:r w:rsidRPr="00F944D2">
        <w:rPr>
          <w:rFonts w:ascii="Times" w:hAnsi="Times" w:cs="Courier New"/>
          <w:color w:val="000000"/>
          <w:sz w:val="16"/>
          <w:szCs w:val="16"/>
        </w:rPr>
        <w:t>)=   squeeze(mean(((freq1.fourierspctrm(:,:,:)).*conj((freq1.fourierspctrm(:,:,:))))))  ; %computing power</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PLV_estimate</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PLV_</w:t>
      </w:r>
      <w:proofErr w:type="gramStart"/>
      <w:r w:rsidRPr="00F944D2">
        <w:rPr>
          <w:rFonts w:ascii="Times" w:hAnsi="Times" w:cs="Courier New"/>
          <w:color w:val="000000"/>
          <w:sz w:val="16"/>
          <w:szCs w:val="16"/>
        </w:rPr>
        <w:t>perform</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freq1);  % computing phase locking value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allcoh3(</w:t>
      </w:r>
      <w:proofErr w:type="gramEnd"/>
      <w:r w:rsidRPr="00F944D2">
        <w:rPr>
          <w:rFonts w:ascii="Times" w:hAnsi="Times" w:cs="Courier New"/>
          <w:color w:val="000000"/>
          <w:sz w:val="16"/>
          <w:szCs w:val="16"/>
        </w:rPr>
        <w:t>:,</w:t>
      </w:r>
      <w:proofErr w:type="spellStart"/>
      <w:r w:rsidRPr="00F944D2">
        <w:rPr>
          <w:rFonts w:ascii="Times" w:hAnsi="Times" w:cs="Courier New"/>
          <w:color w:val="000000"/>
          <w:sz w:val="16"/>
          <w:szCs w:val="16"/>
        </w:rPr>
        <w:t>nn,snrs</w:t>
      </w:r>
      <w:proofErr w:type="spell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PLV_estimate</w:t>
      </w:r>
      <w:proofErr w:type="spellEnd"/>
      <w:r w:rsidRPr="00F944D2">
        <w:rPr>
          <w:rFonts w:ascii="Times" w:hAnsi="Times" w:cs="Courier New"/>
          <w:color w:val="000000"/>
          <w:sz w:val="16"/>
          <w:szCs w:val="16"/>
        </w:rPr>
        <w:t>;  % FFT-PLV</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 the trials are concatenated before estimating PLV</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allcoh2(</w:t>
      </w:r>
      <w:proofErr w:type="spellStart"/>
      <w:proofErr w:type="gramEnd"/>
      <w:r w:rsidRPr="00F944D2">
        <w:rPr>
          <w:rFonts w:ascii="Times" w:hAnsi="Times" w:cs="Courier New"/>
          <w:color w:val="000000"/>
          <w:sz w:val="16"/>
          <w:szCs w:val="16"/>
        </w:rPr>
        <w:t>nn,snrs</w:t>
      </w:r>
      <w:proofErr w:type="spellEnd"/>
      <w:r w:rsidRPr="00F944D2">
        <w:rPr>
          <w:rFonts w:ascii="Times" w:hAnsi="Times" w:cs="Courier New"/>
          <w:color w:val="000000"/>
          <w:sz w:val="16"/>
          <w:szCs w:val="16"/>
        </w:rPr>
        <w:t>)=abs(mean(</w:t>
      </w:r>
      <w:proofErr w:type="spellStart"/>
      <w:r w:rsidRPr="00F944D2">
        <w:rPr>
          <w:rFonts w:ascii="Times" w:hAnsi="Times" w:cs="Courier New"/>
          <w:color w:val="000000"/>
          <w:sz w:val="16"/>
          <w:szCs w:val="16"/>
        </w:rPr>
        <w:t>trialx</w:t>
      </w:r>
      <w:proofErr w:type="spellEnd"/>
      <w:r w:rsidRPr="00F944D2">
        <w:rPr>
          <w:rFonts w:ascii="Times" w:hAnsi="Times" w:cs="Courier New"/>
          <w:color w:val="000000"/>
          <w:sz w:val="16"/>
          <w:szCs w:val="16"/>
        </w:rPr>
        <w:t xml:space="preserve">(:))); %% Approx. 'True value', here numerically estimated (but very close to analytically derived ones)     </w:t>
      </w:r>
    </w:p>
    <w:p w:rsidR="00C94A4D" w:rsidRPr="00426665" w:rsidRDefault="00C94A4D" w:rsidP="00C94A4D">
      <w:pPr>
        <w:autoSpaceDE w:val="0"/>
        <w:autoSpaceDN w:val="0"/>
        <w:adjustRightInd w:val="0"/>
        <w:spacing w:after="0" w:line="240" w:lineRule="auto"/>
        <w:rPr>
          <w:rFonts w:ascii="Times" w:hAnsi="Times" w:cs="Courier New"/>
          <w:color w:val="000000"/>
          <w:sz w:val="16"/>
          <w:szCs w:val="16"/>
          <w:lang w:val="nl-NL"/>
        </w:rPr>
      </w:pPr>
      <w:r w:rsidRPr="00F944D2">
        <w:rPr>
          <w:rFonts w:ascii="Times" w:hAnsi="Times" w:cs="Courier New"/>
          <w:color w:val="000000"/>
          <w:sz w:val="16"/>
          <w:szCs w:val="16"/>
        </w:rPr>
        <w:t xml:space="preserve">        </w:t>
      </w:r>
      <w:r w:rsidRPr="00426665">
        <w:rPr>
          <w:rFonts w:ascii="Times" w:hAnsi="Times" w:cs="Courier New"/>
          <w:color w:val="000000"/>
          <w:sz w:val="16"/>
          <w:szCs w:val="16"/>
          <w:lang w:val="nl-NL"/>
        </w:rPr>
        <w:t xml:space="preserve">SNR(nn,snrs)=snr;%(1/snr).^2; </w:t>
      </w:r>
    </w:p>
    <w:p w:rsidR="00C94A4D" w:rsidRPr="00426665" w:rsidRDefault="00C94A4D" w:rsidP="00C94A4D">
      <w:pPr>
        <w:autoSpaceDE w:val="0"/>
        <w:autoSpaceDN w:val="0"/>
        <w:adjustRightInd w:val="0"/>
        <w:spacing w:after="0" w:line="240" w:lineRule="auto"/>
        <w:rPr>
          <w:rFonts w:ascii="Times" w:hAnsi="Times" w:cs="Courier New"/>
          <w:color w:val="000000"/>
          <w:sz w:val="16"/>
          <w:szCs w:val="16"/>
          <w:lang w:val="nl-NL"/>
        </w:rPr>
      </w:pPr>
      <w:r w:rsidRPr="00426665">
        <w:rPr>
          <w:rFonts w:ascii="Times" w:hAnsi="Times" w:cs="Courier New"/>
          <w:color w:val="000000"/>
          <w:sz w:val="16"/>
          <w:szCs w:val="16"/>
          <w:lang w:val="nl-NL"/>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proofErr w:type="gramStart"/>
      <w:r w:rsidRPr="00F944D2">
        <w:rPr>
          <w:rFonts w:ascii="Times" w:hAnsi="Times" w:cs="Courier New"/>
          <w:color w:val="000000"/>
          <w:sz w:val="16"/>
          <w:szCs w:val="16"/>
        </w:rPr>
        <w:t>cohest</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max(allcoh3); % find the maximum peak in the PLV spectra</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proofErr w:type="gramStart"/>
      <w:r w:rsidRPr="00F944D2">
        <w:rPr>
          <w:rFonts w:ascii="Times" w:hAnsi="Times" w:cs="Courier New"/>
          <w:color w:val="000000"/>
          <w:sz w:val="16"/>
          <w:szCs w:val="16"/>
        </w:rPr>
        <w:t>cohest</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squeeze(</w:t>
      </w:r>
      <w:proofErr w:type="spellStart"/>
      <w:r w:rsidRPr="00F944D2">
        <w:rPr>
          <w:rFonts w:ascii="Times" w:hAnsi="Times" w:cs="Courier New"/>
          <w:color w:val="000000"/>
          <w:sz w:val="16"/>
          <w:szCs w:val="16"/>
        </w:rPr>
        <w:t>cohest</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0  %plotting</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figure(</w:t>
      </w:r>
      <w:proofErr w:type="gramEnd"/>
      <w:r w:rsidRPr="00F944D2">
        <w:rPr>
          <w:rFonts w:ascii="Times" w:hAnsi="Times" w:cs="Courier New"/>
          <w:color w:val="000000"/>
          <w:sz w:val="16"/>
          <w:szCs w:val="16"/>
        </w:rPr>
        <w:t>'</w:t>
      </w:r>
      <w:proofErr w:type="spellStart"/>
      <w:r w:rsidRPr="00F944D2">
        <w:rPr>
          <w:rFonts w:ascii="Times" w:hAnsi="Times" w:cs="Courier New"/>
          <w:color w:val="000000"/>
          <w:sz w:val="16"/>
          <w:szCs w:val="16"/>
        </w:rPr>
        <w:t>Color','w','Position</w:t>
      </w:r>
      <w:proofErr w:type="spellEnd"/>
      <w:r w:rsidRPr="00F944D2">
        <w:rPr>
          <w:rFonts w:ascii="Times" w:hAnsi="Times" w:cs="Courier New"/>
          <w:color w:val="000000"/>
          <w:sz w:val="16"/>
          <w:szCs w:val="16"/>
        </w:rPr>
        <w:t>',[300 300 250 200])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subplot(</w:t>
      </w:r>
      <w:proofErr w:type="gramEnd"/>
      <w:r w:rsidRPr="00F944D2">
        <w:rPr>
          <w:rFonts w:ascii="Times" w:hAnsi="Times" w:cs="Courier New"/>
          <w:color w:val="000000"/>
          <w:sz w:val="16"/>
          <w:szCs w:val="16"/>
        </w:rPr>
        <w:t>1,1,1,'Fontsize',17)</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plot(</w:t>
      </w:r>
      <w:proofErr w:type="gramEnd"/>
      <w:r w:rsidRPr="00F944D2">
        <w:rPr>
          <w:rFonts w:ascii="Times" w:hAnsi="Times" w:cs="Courier New"/>
          <w:color w:val="000000"/>
          <w:sz w:val="16"/>
          <w:szCs w:val="16"/>
        </w:rPr>
        <w:t xml:space="preserve">SNR,cohest,'Linewidth',2.5,'Color', [ 0 </w:t>
      </w:r>
      <w:proofErr w:type="spellStart"/>
      <w:r w:rsidRPr="00F944D2">
        <w:rPr>
          <w:rFonts w:ascii="Times" w:hAnsi="Times" w:cs="Courier New"/>
          <w:color w:val="000000"/>
          <w:sz w:val="16"/>
          <w:szCs w:val="16"/>
        </w:rPr>
        <w:t>0</w:t>
      </w:r>
      <w:proofErr w:type="spell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0</w:t>
      </w:r>
      <w:proofErr w:type="spellEnd"/>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axis</w:t>
      </w:r>
      <w:proofErr w:type="gramEnd"/>
      <w:r w:rsidRPr="00F944D2">
        <w:rPr>
          <w:rFonts w:ascii="Times" w:hAnsi="Times" w:cs="Courier New"/>
          <w:color w:val="000000"/>
          <w:sz w:val="16"/>
          <w:szCs w:val="16"/>
        </w:rPr>
        <w:t xml:space="preserve"> tight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lastRenderedPageBreak/>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figure(</w:t>
      </w:r>
      <w:proofErr w:type="gramEnd"/>
      <w:r w:rsidRPr="00F944D2">
        <w:rPr>
          <w:rFonts w:ascii="Times" w:hAnsi="Times" w:cs="Courier New"/>
          <w:color w:val="000000"/>
          <w:sz w:val="16"/>
          <w:szCs w:val="16"/>
        </w:rPr>
        <w:t>'</w:t>
      </w:r>
      <w:proofErr w:type="spellStart"/>
      <w:r w:rsidRPr="00F944D2">
        <w:rPr>
          <w:rFonts w:ascii="Times" w:hAnsi="Times" w:cs="Courier New"/>
          <w:color w:val="000000"/>
          <w:sz w:val="16"/>
          <w:szCs w:val="16"/>
        </w:rPr>
        <w:t>Color','w','Position</w:t>
      </w:r>
      <w:proofErr w:type="spellEnd"/>
      <w:r w:rsidRPr="00F944D2">
        <w:rPr>
          <w:rFonts w:ascii="Times" w:hAnsi="Times" w:cs="Courier New"/>
          <w:color w:val="000000"/>
          <w:sz w:val="16"/>
          <w:szCs w:val="16"/>
        </w:rPr>
        <w:t>',[300 300 250 200])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subplot(</w:t>
      </w:r>
      <w:proofErr w:type="gramEnd"/>
      <w:r w:rsidRPr="00F944D2">
        <w:rPr>
          <w:rFonts w:ascii="Times" w:hAnsi="Times" w:cs="Courier New"/>
          <w:color w:val="000000"/>
          <w:sz w:val="16"/>
          <w:szCs w:val="16"/>
        </w:rPr>
        <w:t>1,1,1,'Fontsize',17)</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plot(</w:t>
      </w:r>
      <w:proofErr w:type="gramEnd"/>
      <w:r w:rsidRPr="00F944D2">
        <w:rPr>
          <w:rFonts w:ascii="Times" w:hAnsi="Times" w:cs="Courier New"/>
          <w:color w:val="000000"/>
          <w:sz w:val="16"/>
          <w:szCs w:val="16"/>
        </w:rPr>
        <w:t xml:space="preserve">10.*log10(SNR),cohest,'Linewidth',2.5,'Color', [ 0 </w:t>
      </w:r>
      <w:proofErr w:type="spellStart"/>
      <w:r w:rsidRPr="00F944D2">
        <w:rPr>
          <w:rFonts w:ascii="Times" w:hAnsi="Times" w:cs="Courier New"/>
          <w:color w:val="000000"/>
          <w:sz w:val="16"/>
          <w:szCs w:val="16"/>
        </w:rPr>
        <w:t>0</w:t>
      </w:r>
      <w:proofErr w:type="spell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0</w:t>
      </w:r>
      <w:proofErr w:type="spellEnd"/>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axis</w:t>
      </w:r>
      <w:proofErr w:type="gramEnd"/>
      <w:r w:rsidRPr="00F944D2">
        <w:rPr>
          <w:rFonts w:ascii="Times" w:hAnsi="Times" w:cs="Courier New"/>
          <w:color w:val="000000"/>
          <w:sz w:val="16"/>
          <w:szCs w:val="16"/>
        </w:rPr>
        <w:t xml:space="preserve"> tight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parameter.expected_locking</w:t>
      </w:r>
      <w:proofErr w:type="spellEnd"/>
      <w:r w:rsidRPr="00F944D2">
        <w:rPr>
          <w:rFonts w:ascii="Times" w:hAnsi="Times" w:cs="Courier New"/>
          <w:color w:val="000000"/>
          <w:sz w:val="16"/>
          <w:szCs w:val="16"/>
        </w:rPr>
        <w:t xml:space="preserve"> =allcoh2;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parameter.fftestimate</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cohest</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parameter.SNR=SNR;</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parameter.trials</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trial_num</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parameter.intrinsic_noise</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scale_noise</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function  [</w:t>
      </w:r>
      <w:proofErr w:type="gramEnd"/>
      <w:r w:rsidRPr="00F944D2">
        <w:rPr>
          <w:rFonts w:ascii="Times" w:hAnsi="Times" w:cs="Courier New"/>
          <w:color w:val="000000"/>
          <w:sz w:val="16"/>
          <w:szCs w:val="16"/>
        </w:rPr>
        <w:t xml:space="preserve">ft] = </w:t>
      </w:r>
      <w:proofErr w:type="spellStart"/>
      <w:r w:rsidRPr="00F944D2">
        <w:rPr>
          <w:rFonts w:ascii="Times" w:hAnsi="Times" w:cs="Courier New"/>
          <w:color w:val="000000"/>
          <w:sz w:val="16"/>
          <w:szCs w:val="16"/>
        </w:rPr>
        <w:t>fft_perform</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lfp</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Fs=1000;</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trial_number</w:t>
      </w:r>
      <w:proofErr w:type="spellEnd"/>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length(</w:t>
      </w:r>
      <w:proofErr w:type="spellStart"/>
      <w:proofErr w:type="gramEnd"/>
      <w:r w:rsidRPr="00F944D2">
        <w:rPr>
          <w:rFonts w:ascii="Times" w:hAnsi="Times" w:cs="Courier New"/>
          <w:color w:val="000000"/>
          <w:sz w:val="16"/>
          <w:szCs w:val="16"/>
        </w:rPr>
        <w:t>lfp.trial</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tr</w:t>
      </w:r>
      <w:proofErr w:type="spellEnd"/>
      <w:r w:rsidRPr="00F944D2">
        <w:rPr>
          <w:rFonts w:ascii="Times" w:hAnsi="Times" w:cs="Courier New"/>
          <w:color w:val="000000"/>
          <w:sz w:val="16"/>
          <w:szCs w:val="16"/>
        </w:rPr>
        <w:t xml:space="preserve">=1: </w:t>
      </w:r>
      <w:proofErr w:type="spellStart"/>
      <w:r w:rsidRPr="00F944D2">
        <w:rPr>
          <w:rFonts w:ascii="Times" w:hAnsi="Times" w:cs="Courier New"/>
          <w:color w:val="000000"/>
          <w:sz w:val="16"/>
          <w:szCs w:val="16"/>
        </w:rPr>
        <w:t>trial_number</w:t>
      </w:r>
      <w:proofErr w:type="spell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L=</w:t>
      </w:r>
      <w:proofErr w:type="gramStart"/>
      <w:r w:rsidRPr="00F944D2">
        <w:rPr>
          <w:rFonts w:ascii="Times" w:hAnsi="Times" w:cs="Courier New"/>
          <w:color w:val="000000"/>
          <w:sz w:val="16"/>
          <w:szCs w:val="16"/>
        </w:rPr>
        <w:t>length(</w:t>
      </w:r>
      <w:proofErr w:type="spellStart"/>
      <w:proofErr w:type="gramEnd"/>
      <w:r w:rsidRPr="00F944D2">
        <w:rPr>
          <w:rFonts w:ascii="Times" w:hAnsi="Times" w:cs="Courier New"/>
          <w:color w:val="000000"/>
          <w:sz w:val="16"/>
          <w:szCs w:val="16"/>
        </w:rPr>
        <w:t>lfp.trial</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tr</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y</w:t>
      </w:r>
      <w:proofErr w:type="gramStart"/>
      <w:r w:rsidRPr="00F944D2">
        <w:rPr>
          <w:rFonts w:ascii="Times" w:hAnsi="Times" w:cs="Courier New"/>
          <w:color w:val="000000"/>
          <w:sz w:val="16"/>
          <w:szCs w:val="16"/>
        </w:rPr>
        <w:t>=(</w:t>
      </w:r>
      <w:proofErr w:type="spellStart"/>
      <w:proofErr w:type="gramEnd"/>
      <w:r w:rsidRPr="00F944D2">
        <w:rPr>
          <w:rFonts w:ascii="Times" w:hAnsi="Times" w:cs="Courier New"/>
          <w:color w:val="000000"/>
          <w:sz w:val="16"/>
          <w:szCs w:val="16"/>
        </w:rPr>
        <w:t>lfp.trial</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tr</w:t>
      </w:r>
      <w:proofErr w:type="spellEnd"/>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wins=</w:t>
      </w:r>
      <w:proofErr w:type="spellStart"/>
      <w:proofErr w:type="gramEnd"/>
      <w:r w:rsidRPr="00F944D2">
        <w:rPr>
          <w:rFonts w:ascii="Times" w:hAnsi="Times" w:cs="Courier New"/>
          <w:color w:val="000000"/>
          <w:sz w:val="16"/>
          <w:szCs w:val="16"/>
        </w:rPr>
        <w:t>hanning</w:t>
      </w:r>
      <w:proofErr w:type="spellEnd"/>
      <w:r w:rsidRPr="00F944D2">
        <w:rPr>
          <w:rFonts w:ascii="Times" w:hAnsi="Times" w:cs="Courier New"/>
          <w:color w:val="000000"/>
          <w:sz w:val="16"/>
          <w:szCs w:val="16"/>
        </w:rPr>
        <w:t>(length(y));</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Y = 2.*(</w:t>
      </w:r>
      <w:proofErr w:type="spellStart"/>
      <w:r w:rsidRPr="00F944D2">
        <w:rPr>
          <w:rFonts w:ascii="Times" w:hAnsi="Times" w:cs="Courier New"/>
          <w:color w:val="000000"/>
          <w:sz w:val="16"/>
          <w:szCs w:val="16"/>
        </w:rPr>
        <w:t>fft</w:t>
      </w:r>
      <w:proofErr w:type="spellEnd"/>
      <w:r w:rsidRPr="00F944D2">
        <w:rPr>
          <w:rFonts w:ascii="Times" w:hAnsi="Times" w:cs="Courier New"/>
          <w:color w:val="000000"/>
          <w:sz w:val="16"/>
          <w:szCs w:val="16"/>
        </w:rPr>
        <w:t>(y</w:t>
      </w:r>
      <w:proofErr w:type="gramStart"/>
      <w:r w:rsidRPr="00F944D2">
        <w:rPr>
          <w:rFonts w:ascii="Times" w:hAnsi="Times" w:cs="Courier New"/>
          <w:color w:val="000000"/>
          <w:sz w:val="16"/>
          <w:szCs w:val="16"/>
        </w:rPr>
        <w:t>,L,2</w:t>
      </w:r>
      <w:proofErr w:type="gramEnd"/>
      <w:r w:rsidRPr="00F944D2">
        <w:rPr>
          <w:rFonts w:ascii="Times" w:hAnsi="Times" w:cs="Courier New"/>
          <w:color w:val="000000"/>
          <w:sz w:val="16"/>
          <w:szCs w:val="16"/>
        </w:rPr>
        <w:t>)./L);</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f = Fs/2*</w:t>
      </w:r>
      <w:proofErr w:type="spellStart"/>
      <w:proofErr w:type="gramStart"/>
      <w:r w:rsidRPr="00F944D2">
        <w:rPr>
          <w:rFonts w:ascii="Times" w:hAnsi="Times" w:cs="Courier New"/>
          <w:color w:val="000000"/>
          <w:sz w:val="16"/>
          <w:szCs w:val="16"/>
        </w:rPr>
        <w:t>linspace</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0,1,L/2+1);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proofErr w:type="gramStart"/>
      <w:r w:rsidRPr="00F944D2">
        <w:rPr>
          <w:rFonts w:ascii="Times" w:hAnsi="Times" w:cs="Courier New"/>
          <w:color w:val="000000"/>
          <w:sz w:val="16"/>
          <w:szCs w:val="16"/>
        </w:rPr>
        <w:t>ft.fourierspctrm</w:t>
      </w:r>
      <w:proofErr w:type="spellEnd"/>
      <w:r w:rsidRPr="00F944D2">
        <w:rPr>
          <w:rFonts w:ascii="Times" w:hAnsi="Times" w:cs="Courier New"/>
          <w:color w:val="000000"/>
          <w:sz w:val="16"/>
          <w:szCs w:val="16"/>
        </w:rPr>
        <w:t>(</w:t>
      </w:r>
      <w:proofErr w:type="spellStart"/>
      <w:proofErr w:type="gramEnd"/>
      <w:r w:rsidRPr="00F944D2">
        <w:rPr>
          <w:rFonts w:ascii="Times" w:hAnsi="Times" w:cs="Courier New"/>
          <w:color w:val="000000"/>
          <w:sz w:val="16"/>
          <w:szCs w:val="16"/>
        </w:rPr>
        <w:t>tr</w:t>
      </w:r>
      <w:proofErr w:type="spellEnd"/>
      <w:r w:rsidRPr="00F944D2">
        <w:rPr>
          <w:rFonts w:ascii="Times" w:hAnsi="Times" w:cs="Courier New"/>
          <w:color w:val="000000"/>
          <w:sz w:val="16"/>
          <w:szCs w:val="16"/>
        </w:rPr>
        <w:t>,:,:) = Y(:,1:L/2+1);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ft.freq</w:t>
      </w:r>
      <w:proofErr w:type="spellEnd"/>
      <w:r w:rsidRPr="00F944D2">
        <w:rPr>
          <w:rFonts w:ascii="Times" w:hAnsi="Times" w:cs="Courier New"/>
          <w:color w:val="000000"/>
          <w:sz w:val="16"/>
          <w:szCs w:val="16"/>
        </w:rPr>
        <w:t>=f;</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function</w:t>
      </w:r>
      <w:proofErr w:type="gramEnd"/>
      <w:r w:rsidRPr="00F944D2">
        <w:rPr>
          <w:rFonts w:ascii="Times" w:hAnsi="Times" w:cs="Courier New"/>
          <w:color w:val="000000"/>
          <w:sz w:val="16"/>
          <w:szCs w:val="16"/>
        </w:rPr>
        <w:t xml:space="preserve"> r =  </w:t>
      </w:r>
      <w:proofErr w:type="spellStart"/>
      <w:r w:rsidRPr="00F944D2">
        <w:rPr>
          <w:rFonts w:ascii="Times" w:hAnsi="Times" w:cs="Courier New"/>
          <w:color w:val="000000"/>
          <w:sz w:val="16"/>
          <w:szCs w:val="16"/>
        </w:rPr>
        <w:t>circ_dist</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x,y</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r = </w:t>
      </w:r>
      <w:proofErr w:type="spellStart"/>
      <w:r w:rsidRPr="00F944D2">
        <w:rPr>
          <w:rFonts w:ascii="Times" w:hAnsi="Times" w:cs="Courier New"/>
          <w:color w:val="000000"/>
          <w:sz w:val="16"/>
          <w:szCs w:val="16"/>
        </w:rPr>
        <w:t>circ_</w:t>
      </w:r>
      <w:proofErr w:type="gramStart"/>
      <w:r w:rsidRPr="00F944D2">
        <w:rPr>
          <w:rFonts w:ascii="Times" w:hAnsi="Times" w:cs="Courier New"/>
          <w:color w:val="000000"/>
          <w:sz w:val="16"/>
          <w:szCs w:val="16"/>
        </w:rPr>
        <w:t>dist</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alpha, beta)</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Pairwise</w:t>
      </w:r>
      <w:proofErr w:type="spellEnd"/>
      <w:r w:rsidRPr="00F944D2">
        <w:rPr>
          <w:rFonts w:ascii="Times" w:hAnsi="Times" w:cs="Courier New"/>
          <w:color w:val="000000"/>
          <w:sz w:val="16"/>
          <w:szCs w:val="16"/>
        </w:rPr>
        <w:t xml:space="preserve"> difference </w:t>
      </w:r>
      <w:proofErr w:type="spellStart"/>
      <w:r w:rsidRPr="00F944D2">
        <w:rPr>
          <w:rFonts w:ascii="Times" w:hAnsi="Times" w:cs="Courier New"/>
          <w:color w:val="000000"/>
          <w:sz w:val="16"/>
          <w:szCs w:val="16"/>
        </w:rPr>
        <w:t>x_i-y_i</w:t>
      </w:r>
      <w:proofErr w:type="spellEnd"/>
      <w:r w:rsidRPr="00F944D2">
        <w:rPr>
          <w:rFonts w:ascii="Times" w:hAnsi="Times" w:cs="Courier New"/>
          <w:color w:val="000000"/>
          <w:sz w:val="16"/>
          <w:szCs w:val="16"/>
        </w:rPr>
        <w:t xml:space="preserve"> around the circle computed efficiently.</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Input: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alpha      sample of linear random variable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beta       sample of linear random variable or one single angle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Output: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r       matrix with differences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References: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Biostatistical</w:t>
      </w:r>
      <w:proofErr w:type="spellEnd"/>
      <w:r w:rsidRPr="00F944D2">
        <w:rPr>
          <w:rFonts w:ascii="Times" w:hAnsi="Times" w:cs="Courier New"/>
          <w:color w:val="000000"/>
          <w:sz w:val="16"/>
          <w:szCs w:val="16"/>
        </w:rPr>
        <w:t xml:space="preserve"> Analysis, J. H. </w:t>
      </w:r>
      <w:proofErr w:type="spellStart"/>
      <w:r w:rsidRPr="00F944D2">
        <w:rPr>
          <w:rFonts w:ascii="Times" w:hAnsi="Times" w:cs="Courier New"/>
          <w:color w:val="000000"/>
          <w:sz w:val="16"/>
          <w:szCs w:val="16"/>
        </w:rPr>
        <w:t>Zar</w:t>
      </w:r>
      <w:proofErr w:type="spellEnd"/>
      <w:r w:rsidRPr="00F944D2">
        <w:rPr>
          <w:rFonts w:ascii="Times" w:hAnsi="Times" w:cs="Courier New"/>
          <w:color w:val="000000"/>
          <w:sz w:val="16"/>
          <w:szCs w:val="16"/>
        </w:rPr>
        <w:t>, p. 651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PHB 3/19/2009</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Circular Statistics Toolbox for </w:t>
      </w:r>
      <w:proofErr w:type="spellStart"/>
      <w:r w:rsidRPr="00F944D2">
        <w:rPr>
          <w:rFonts w:ascii="Times" w:hAnsi="Times" w:cs="Courier New"/>
          <w:color w:val="000000"/>
          <w:sz w:val="16"/>
          <w:szCs w:val="16"/>
        </w:rPr>
        <w:t>Matlab</w:t>
      </w:r>
      <w:proofErr w:type="spell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By</w:t>
      </w:r>
      <w:proofErr w:type="gramEnd"/>
      <w:r w:rsidRPr="00F944D2">
        <w:rPr>
          <w:rFonts w:ascii="Times" w:hAnsi="Times" w:cs="Courier New"/>
          <w:color w:val="000000"/>
          <w:sz w:val="16"/>
          <w:szCs w:val="16"/>
        </w:rPr>
        <w:t xml:space="preserve"> Philipp </w:t>
      </w:r>
      <w:proofErr w:type="spellStart"/>
      <w:r w:rsidRPr="00F944D2">
        <w:rPr>
          <w:rFonts w:ascii="Times" w:hAnsi="Times" w:cs="Courier New"/>
          <w:color w:val="000000"/>
          <w:sz w:val="16"/>
          <w:szCs w:val="16"/>
        </w:rPr>
        <w:t>Berens</w:t>
      </w:r>
      <w:proofErr w:type="spellEnd"/>
      <w:r w:rsidRPr="00F944D2">
        <w:rPr>
          <w:rFonts w:ascii="Times" w:hAnsi="Times" w:cs="Courier New"/>
          <w:color w:val="000000"/>
          <w:sz w:val="16"/>
          <w:szCs w:val="16"/>
        </w:rPr>
        <w:t>, 2009</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berens@tuebingen.mpg.de - www.kyb.mpg.de/~berens/circStat.html</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size(x,1)~=size(y,1) &amp;&amp; size(x,2)~=size(y,2) &amp;&amp; length(y)~=1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error(</w:t>
      </w:r>
      <w:proofErr w:type="gramEnd"/>
      <w:r w:rsidRPr="00F944D2">
        <w:rPr>
          <w:rFonts w:ascii="Times" w:hAnsi="Times" w:cs="Courier New"/>
          <w:color w:val="000000"/>
          <w:sz w:val="16"/>
          <w:szCs w:val="16"/>
        </w:rPr>
        <w:t>'Input dimensions do not match.')</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r = </w:t>
      </w:r>
      <w:proofErr w:type="gramStart"/>
      <w:r w:rsidRPr="00F944D2">
        <w:rPr>
          <w:rFonts w:ascii="Times" w:hAnsi="Times" w:cs="Courier New"/>
          <w:color w:val="000000"/>
          <w:sz w:val="16"/>
          <w:szCs w:val="16"/>
        </w:rPr>
        <w:t>angle(</w:t>
      </w:r>
      <w:proofErr w:type="gramEnd"/>
      <w:r w:rsidRPr="00F944D2">
        <w:rPr>
          <w:rFonts w:ascii="Times" w:hAnsi="Times" w:cs="Courier New"/>
          <w:color w:val="000000"/>
          <w:sz w:val="16"/>
          <w:szCs w:val="16"/>
        </w:rPr>
        <w:t>exp(1i*x)./exp(1i*y));</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function</w:t>
      </w:r>
      <w:proofErr w:type="gramEnd"/>
      <w:r w:rsidRPr="00F944D2">
        <w:rPr>
          <w:rFonts w:ascii="Times" w:hAnsi="Times" w:cs="Courier New"/>
          <w:color w:val="000000"/>
          <w:sz w:val="16"/>
          <w:szCs w:val="16"/>
        </w:rPr>
        <w:t xml:space="preserve"> [PLV] = </w:t>
      </w:r>
      <w:proofErr w:type="spellStart"/>
      <w:r w:rsidRPr="00F944D2">
        <w:rPr>
          <w:rFonts w:ascii="Times" w:hAnsi="Times" w:cs="Courier New"/>
          <w:color w:val="000000"/>
          <w:sz w:val="16"/>
          <w:szCs w:val="16"/>
        </w:rPr>
        <w:t>PLV_perform</w:t>
      </w:r>
      <w:proofErr w:type="spellEnd"/>
      <w:r w:rsidRPr="00F944D2">
        <w:rPr>
          <w:rFonts w:ascii="Times" w:hAnsi="Times" w:cs="Courier New"/>
          <w:color w:val="000000"/>
          <w:sz w:val="16"/>
          <w:szCs w:val="16"/>
        </w:rPr>
        <w:t>(ft)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crossspectra=squeeze(ft.fourierspctrm(:,1,:)).*conj(squeeze(ft.fourierspctrm(:,2,:)))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autospectra1=squeeze(ft.fourierspctrm(:,1,:)).*conj(squeeze(ft.fourierspctrm(:,1,:)))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autospectra2=squeeze(ft.fourierspctrm(:,2,:)).*conj(squeeze(ft.fourierspctrm(:,2,:)))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PLV=</w:t>
      </w:r>
      <w:proofErr w:type="gramStart"/>
      <w:r w:rsidRPr="00F944D2">
        <w:rPr>
          <w:rFonts w:ascii="Times" w:hAnsi="Times" w:cs="Courier New"/>
          <w:color w:val="000000"/>
          <w:sz w:val="16"/>
          <w:szCs w:val="16"/>
        </w:rPr>
        <w:t>abs(</w:t>
      </w:r>
      <w:proofErr w:type="gramEnd"/>
      <w:r w:rsidRPr="00F944D2">
        <w:rPr>
          <w:rFonts w:ascii="Times" w:hAnsi="Times" w:cs="Courier New"/>
          <w:color w:val="000000"/>
          <w:sz w:val="16"/>
          <w:szCs w:val="16"/>
        </w:rPr>
        <w:t>mean(</w:t>
      </w:r>
      <w:proofErr w:type="spellStart"/>
      <w:r w:rsidRPr="00F944D2">
        <w:rPr>
          <w:rFonts w:ascii="Times" w:hAnsi="Times" w:cs="Courier New"/>
          <w:color w:val="000000"/>
          <w:sz w:val="16"/>
          <w:szCs w:val="16"/>
        </w:rPr>
        <w:t>crossspectra</w:t>
      </w:r>
      <w:proofErr w:type="spellEnd"/>
      <w:r w:rsidRPr="00F944D2">
        <w:rPr>
          <w:rFonts w:ascii="Times" w:hAnsi="Times" w:cs="Courier New"/>
          <w:color w:val="000000"/>
          <w:sz w:val="16"/>
          <w:szCs w:val="16"/>
        </w:rPr>
        <w:t>./</w:t>
      </w:r>
      <w:proofErr w:type="spellStart"/>
      <w:r w:rsidRPr="00F944D2">
        <w:rPr>
          <w:rFonts w:ascii="Times" w:hAnsi="Times" w:cs="Courier New"/>
          <w:color w:val="000000"/>
          <w:sz w:val="16"/>
          <w:szCs w:val="16"/>
        </w:rPr>
        <w:t>sqrt</w:t>
      </w:r>
      <w:proofErr w:type="spellEnd"/>
      <w:r w:rsidRPr="00F944D2">
        <w:rPr>
          <w:rFonts w:ascii="Times" w:hAnsi="Times" w:cs="Courier New"/>
          <w:color w:val="000000"/>
          <w:sz w:val="16"/>
          <w:szCs w:val="16"/>
        </w:rPr>
        <w:t>(autospectra1.*autospectra2),1));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function</w:t>
      </w:r>
      <w:proofErr w:type="gramEnd"/>
      <w:r w:rsidRPr="00F944D2">
        <w:rPr>
          <w:rFonts w:ascii="Times" w:hAnsi="Times" w:cs="Courier New"/>
          <w:color w:val="000000"/>
          <w:sz w:val="16"/>
          <w:szCs w:val="16"/>
        </w:rPr>
        <w:t xml:space="preserve"> x = </w:t>
      </w:r>
      <w:proofErr w:type="spellStart"/>
      <w:r w:rsidRPr="00F944D2">
        <w:rPr>
          <w:rFonts w:ascii="Times" w:hAnsi="Times" w:cs="Courier New"/>
          <w:color w:val="000000"/>
          <w:sz w:val="16"/>
          <w:szCs w:val="16"/>
        </w:rPr>
        <w:t>powernoise</w:t>
      </w:r>
      <w:proofErr w:type="spellEnd"/>
      <w:r w:rsidRPr="00F944D2">
        <w:rPr>
          <w:rFonts w:ascii="Times" w:hAnsi="Times" w:cs="Courier New"/>
          <w:color w:val="000000"/>
          <w:sz w:val="16"/>
          <w:szCs w:val="16"/>
        </w:rPr>
        <w:t xml:space="preserve">(alpha, N, </w:t>
      </w:r>
      <w:proofErr w:type="spellStart"/>
      <w:r w:rsidRPr="00F944D2">
        <w:rPr>
          <w:rFonts w:ascii="Times" w:hAnsi="Times" w:cs="Courier New"/>
          <w:color w:val="000000"/>
          <w:sz w:val="16"/>
          <w:szCs w:val="16"/>
        </w:rPr>
        <w:t>varargin</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Generate</w:t>
      </w:r>
      <w:proofErr w:type="gramEnd"/>
      <w:r w:rsidRPr="00F944D2">
        <w:rPr>
          <w:rFonts w:ascii="Times" w:hAnsi="Times" w:cs="Courier New"/>
          <w:color w:val="000000"/>
          <w:sz w:val="16"/>
          <w:szCs w:val="16"/>
        </w:rPr>
        <w:t xml:space="preserve"> samples of power law noise. The power spectrum</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of the signal scales as f</w:t>
      </w:r>
      <w:proofErr w:type="gramStart"/>
      <w:r w:rsidRPr="00F944D2">
        <w:rPr>
          <w:rFonts w:ascii="Times" w:hAnsi="Times" w:cs="Courier New"/>
          <w:color w:val="000000"/>
          <w:sz w:val="16"/>
          <w:szCs w:val="16"/>
        </w:rPr>
        <w:t>^(</w:t>
      </w:r>
      <w:proofErr w:type="gramEnd"/>
      <w:r w:rsidRPr="00F944D2">
        <w:rPr>
          <w:rFonts w:ascii="Times" w:hAnsi="Times" w:cs="Courier New"/>
          <w:color w:val="000000"/>
          <w:sz w:val="16"/>
          <w:szCs w:val="16"/>
        </w:rPr>
        <w:t>-alpha).</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Useage</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x</w:t>
      </w:r>
      <w:proofErr w:type="gramEnd"/>
      <w:r w:rsidRPr="00F944D2">
        <w:rPr>
          <w:rFonts w:ascii="Times" w:hAnsi="Times" w:cs="Courier New"/>
          <w:color w:val="000000"/>
          <w:sz w:val="16"/>
          <w:szCs w:val="16"/>
        </w:rPr>
        <w:t xml:space="preserve"> = </w:t>
      </w:r>
      <w:proofErr w:type="spellStart"/>
      <w:r w:rsidRPr="00F944D2">
        <w:rPr>
          <w:rFonts w:ascii="Times" w:hAnsi="Times" w:cs="Courier New"/>
          <w:color w:val="000000"/>
          <w:sz w:val="16"/>
          <w:szCs w:val="16"/>
        </w:rPr>
        <w:t>powernoise</w:t>
      </w:r>
      <w:proofErr w:type="spellEnd"/>
      <w:r w:rsidRPr="00F944D2">
        <w:rPr>
          <w:rFonts w:ascii="Times" w:hAnsi="Times" w:cs="Courier New"/>
          <w:color w:val="000000"/>
          <w:sz w:val="16"/>
          <w:szCs w:val="16"/>
        </w:rPr>
        <w:t>(alpha, N)</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x</w:t>
      </w:r>
      <w:proofErr w:type="gramEnd"/>
      <w:r w:rsidRPr="00F944D2">
        <w:rPr>
          <w:rFonts w:ascii="Times" w:hAnsi="Times" w:cs="Courier New"/>
          <w:color w:val="000000"/>
          <w:sz w:val="16"/>
          <w:szCs w:val="16"/>
        </w:rPr>
        <w:t xml:space="preserve"> = </w:t>
      </w:r>
      <w:proofErr w:type="spellStart"/>
      <w:r w:rsidRPr="00F944D2">
        <w:rPr>
          <w:rFonts w:ascii="Times" w:hAnsi="Times" w:cs="Courier New"/>
          <w:color w:val="000000"/>
          <w:sz w:val="16"/>
          <w:szCs w:val="16"/>
        </w:rPr>
        <w:t>powernoise</w:t>
      </w:r>
      <w:proofErr w:type="spellEnd"/>
      <w:r w:rsidRPr="00F944D2">
        <w:rPr>
          <w:rFonts w:ascii="Times" w:hAnsi="Times" w:cs="Courier New"/>
          <w:color w:val="000000"/>
          <w:sz w:val="16"/>
          <w:szCs w:val="16"/>
        </w:rPr>
        <w:t>(alpha, N, 'option1', 'option2',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Inputs: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alpha</w:t>
      </w:r>
      <w:proofErr w:type="gramEnd"/>
      <w:r w:rsidRPr="00F944D2">
        <w:rPr>
          <w:rFonts w:ascii="Times" w:hAnsi="Times" w:cs="Courier New"/>
          <w:color w:val="000000"/>
          <w:sz w:val="16"/>
          <w:szCs w:val="16"/>
        </w:rPr>
        <w:t xml:space="preserve"> - power law scaling exponent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N</w:t>
      </w:r>
      <w:proofErr w:type="gramEnd"/>
      <w:r w:rsidRPr="00F944D2">
        <w:rPr>
          <w:rFonts w:ascii="Times" w:hAnsi="Times" w:cs="Courier New"/>
          <w:color w:val="000000"/>
          <w:sz w:val="16"/>
          <w:szCs w:val="16"/>
        </w:rPr>
        <w:t xml:space="preserve">     - number of samples to generate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Output: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x</w:t>
      </w:r>
      <w:proofErr w:type="gramEnd"/>
      <w:r w:rsidRPr="00F944D2">
        <w:rPr>
          <w:rFonts w:ascii="Times" w:hAnsi="Times" w:cs="Courier New"/>
          <w:color w:val="000000"/>
          <w:sz w:val="16"/>
          <w:szCs w:val="16"/>
        </w:rPr>
        <w:t xml:space="preserve">     - N x 1 vector of power law samples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With</w:t>
      </w:r>
      <w:proofErr w:type="gramEnd"/>
      <w:r w:rsidRPr="00F944D2">
        <w:rPr>
          <w:rFonts w:ascii="Times" w:hAnsi="Times" w:cs="Courier New"/>
          <w:color w:val="000000"/>
          <w:sz w:val="16"/>
          <w:szCs w:val="16"/>
        </w:rPr>
        <w:t xml:space="preserve"> no option strings specified, the power spectrum is</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deterministic,</w:t>
      </w:r>
      <w:proofErr w:type="gramEnd"/>
      <w:r w:rsidRPr="00F944D2">
        <w:rPr>
          <w:rFonts w:ascii="Times" w:hAnsi="Times" w:cs="Courier New"/>
          <w:color w:val="000000"/>
          <w:sz w:val="16"/>
          <w:szCs w:val="16"/>
        </w:rPr>
        <w:t xml:space="preserve"> and the phases are uniformly distributed in the range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-pi to +pi. The power law extends all the way down to 0Hz (DC)</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lastRenderedPageBreak/>
        <w:t>% component.</w:t>
      </w:r>
      <w:proofErr w:type="gramEnd"/>
      <w:r w:rsidRPr="00F944D2">
        <w:rPr>
          <w:rFonts w:ascii="Times" w:hAnsi="Times" w:cs="Courier New"/>
          <w:color w:val="000000"/>
          <w:sz w:val="16"/>
          <w:szCs w:val="16"/>
        </w:rPr>
        <w:t xml:space="preserve"> By specifying the '</w:t>
      </w:r>
      <w:proofErr w:type="spellStart"/>
      <w:r w:rsidRPr="00F944D2">
        <w:rPr>
          <w:rFonts w:ascii="Times" w:hAnsi="Times" w:cs="Courier New"/>
          <w:color w:val="000000"/>
          <w:sz w:val="16"/>
          <w:szCs w:val="16"/>
        </w:rPr>
        <w:t>randpower</w:t>
      </w:r>
      <w:proofErr w:type="spellEnd"/>
      <w:r w:rsidRPr="00F944D2">
        <w:rPr>
          <w:rFonts w:ascii="Times" w:hAnsi="Times" w:cs="Courier New"/>
          <w:color w:val="000000"/>
          <w:sz w:val="16"/>
          <w:szCs w:val="16"/>
        </w:rPr>
        <w:t>' option string however, the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power spectrum will be stochastic with Chi-square distribution. The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'normalize' option string forces scaling of the output to the range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[-1, 1], consequently the power law will not necessarily extend</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 right down to 0Hz.</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(cc) Max Little, 2008. This software is licensed under the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Attribution-Share Alike 2.5 Generic Creative Commons license: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http://creativecommons.org/licenses/by-sa/2.5/</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you use this work, please cite: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Little MA et al. (2007), "Exploiting nonlinear recurrence and fractal</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scaling properties for voice disorder detection", Biomed Eng Online, 6:23</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As</w:t>
      </w:r>
      <w:proofErr w:type="gramEnd"/>
      <w:r w:rsidRPr="00F944D2">
        <w:rPr>
          <w:rFonts w:ascii="Times" w:hAnsi="Times" w:cs="Courier New"/>
          <w:color w:val="000000"/>
          <w:sz w:val="16"/>
          <w:szCs w:val="16"/>
        </w:rPr>
        <w:t xml:space="preserve"> of 20080323 markup</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you use this work, consider saying hi on comp.dsp</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Dale B. </w:t>
      </w:r>
      <w:proofErr w:type="spellStart"/>
      <w:r w:rsidRPr="00F944D2">
        <w:rPr>
          <w:rFonts w:ascii="Times" w:hAnsi="Times" w:cs="Courier New"/>
          <w:color w:val="000000"/>
          <w:sz w:val="16"/>
          <w:szCs w:val="16"/>
        </w:rPr>
        <w:t>Dalrymple</w:t>
      </w:r>
      <w:proofErr w:type="spellEnd"/>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opt_randpow</w:t>
      </w:r>
      <w:proofErr w:type="spellEnd"/>
      <w:r w:rsidRPr="00F944D2">
        <w:rPr>
          <w:rFonts w:ascii="Times" w:hAnsi="Times" w:cs="Courier New"/>
          <w:color w:val="000000"/>
          <w:sz w:val="16"/>
          <w:szCs w:val="16"/>
        </w:rPr>
        <w:t xml:space="preserve"> = false;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spellStart"/>
      <w:r w:rsidRPr="00F944D2">
        <w:rPr>
          <w:rFonts w:ascii="Times" w:hAnsi="Times" w:cs="Courier New"/>
          <w:color w:val="000000"/>
          <w:sz w:val="16"/>
          <w:szCs w:val="16"/>
        </w:rPr>
        <w:t>opt_normal</w:t>
      </w:r>
      <w:proofErr w:type="spellEnd"/>
      <w:r w:rsidRPr="00F944D2">
        <w:rPr>
          <w:rFonts w:ascii="Times" w:hAnsi="Times" w:cs="Courier New"/>
          <w:color w:val="000000"/>
          <w:sz w:val="16"/>
          <w:szCs w:val="16"/>
        </w:rPr>
        <w:t xml:space="preserve"> = false;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for</w:t>
      </w:r>
      <w:proofErr w:type="gramEnd"/>
      <w:r w:rsidRPr="00F944D2">
        <w:rPr>
          <w:rFonts w:ascii="Times" w:hAnsi="Times" w:cs="Courier New"/>
          <w:color w:val="000000"/>
          <w:sz w:val="16"/>
          <w:szCs w:val="16"/>
        </w:rPr>
        <w:t xml:space="preserve"> j = 1:(nargin-2)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switch</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varargin</w:t>
      </w:r>
      <w:proofErr w:type="spellEnd"/>
      <w:r w:rsidRPr="00F944D2">
        <w:rPr>
          <w:rFonts w:ascii="Times" w:hAnsi="Times" w:cs="Courier New"/>
          <w:color w:val="000000"/>
          <w:sz w:val="16"/>
          <w:szCs w:val="16"/>
        </w:rPr>
        <w:t>{j}</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case</w:t>
      </w:r>
      <w:proofErr w:type="gramEnd"/>
      <w:r w:rsidRPr="00F944D2">
        <w:rPr>
          <w:rFonts w:ascii="Times" w:hAnsi="Times" w:cs="Courier New"/>
          <w:color w:val="000000"/>
          <w:sz w:val="16"/>
          <w:szCs w:val="16"/>
        </w:rPr>
        <w:t xml:space="preserve"> 'normalize', </w:t>
      </w:r>
      <w:proofErr w:type="spellStart"/>
      <w:r w:rsidRPr="00F944D2">
        <w:rPr>
          <w:rFonts w:ascii="Times" w:hAnsi="Times" w:cs="Courier New"/>
          <w:color w:val="000000"/>
          <w:sz w:val="16"/>
          <w:szCs w:val="16"/>
        </w:rPr>
        <w:t>opt_normal</w:t>
      </w:r>
      <w:proofErr w:type="spellEnd"/>
      <w:r w:rsidRPr="00F944D2">
        <w:rPr>
          <w:rFonts w:ascii="Times" w:hAnsi="Times" w:cs="Courier New"/>
          <w:color w:val="000000"/>
          <w:sz w:val="16"/>
          <w:szCs w:val="16"/>
        </w:rPr>
        <w:t xml:space="preserve"> = true;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case</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randpower</w:t>
      </w:r>
      <w:proofErr w:type="spell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opt_randpow</w:t>
      </w:r>
      <w:proofErr w:type="spellEnd"/>
      <w:r w:rsidRPr="00F944D2">
        <w:rPr>
          <w:rFonts w:ascii="Times" w:hAnsi="Times" w:cs="Courier New"/>
          <w:color w:val="000000"/>
          <w:sz w:val="16"/>
          <w:szCs w:val="16"/>
        </w:rPr>
        <w:t xml:space="preserve"> = true;</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w:t>
      </w: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N2 = </w:t>
      </w:r>
      <w:proofErr w:type="gramStart"/>
      <w:r w:rsidRPr="00F944D2">
        <w:rPr>
          <w:rFonts w:ascii="Times" w:hAnsi="Times" w:cs="Courier New"/>
          <w:color w:val="000000"/>
          <w:sz w:val="16"/>
          <w:szCs w:val="16"/>
        </w:rPr>
        <w:t>floor(</w:t>
      </w:r>
      <w:proofErr w:type="gramEnd"/>
      <w:r w:rsidRPr="00F944D2">
        <w:rPr>
          <w:rFonts w:ascii="Times" w:hAnsi="Times" w:cs="Courier New"/>
          <w:color w:val="000000"/>
          <w:sz w:val="16"/>
          <w:szCs w:val="16"/>
        </w:rPr>
        <w:t>N/2)-1;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f = (</w:t>
      </w:r>
      <w:proofErr w:type="gramStart"/>
      <w:r w:rsidRPr="00F944D2">
        <w:rPr>
          <w:rFonts w:ascii="Times" w:hAnsi="Times" w:cs="Courier New"/>
          <w:color w:val="000000"/>
          <w:sz w:val="16"/>
          <w:szCs w:val="16"/>
        </w:rPr>
        <w:t>2:</w:t>
      </w:r>
      <w:proofErr w:type="gramEnd"/>
      <w:r w:rsidRPr="00F944D2">
        <w:rPr>
          <w:rFonts w:ascii="Times" w:hAnsi="Times" w:cs="Courier New"/>
          <w:color w:val="000000"/>
          <w:sz w:val="16"/>
          <w:szCs w:val="16"/>
        </w:rPr>
        <w:t>(N2+1))';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A2 = 1</w:t>
      </w:r>
      <w:proofErr w:type="gramStart"/>
      <w:r w:rsidRPr="00F944D2">
        <w:rPr>
          <w:rFonts w:ascii="Times" w:hAnsi="Times" w:cs="Courier New"/>
          <w:color w:val="000000"/>
          <w:sz w:val="16"/>
          <w:szCs w:val="16"/>
        </w:rPr>
        <w:t>./</w:t>
      </w:r>
      <w:proofErr w:type="gramEnd"/>
      <w:r w:rsidRPr="00F944D2">
        <w:rPr>
          <w:rFonts w:ascii="Times" w:hAnsi="Times" w:cs="Courier New"/>
          <w:color w:val="000000"/>
          <w:sz w:val="16"/>
          <w:szCs w:val="16"/>
        </w:rPr>
        <w:t>(f.^(alpha/2));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opt_randpow</w:t>
      </w:r>
      <w:proofErr w:type="spellEnd"/>
      <w:r w:rsidRPr="00F944D2">
        <w:rPr>
          <w:rFonts w:ascii="Times" w:hAnsi="Times" w:cs="Courier New"/>
          <w:color w:val="000000"/>
          <w:sz w:val="16"/>
          <w:szCs w:val="16"/>
        </w:rPr>
        <w:t>)</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p2 = (</w:t>
      </w:r>
      <w:proofErr w:type="gramStart"/>
      <w:r w:rsidRPr="00F944D2">
        <w:rPr>
          <w:rFonts w:ascii="Times" w:hAnsi="Times" w:cs="Courier New"/>
          <w:color w:val="000000"/>
          <w:sz w:val="16"/>
          <w:szCs w:val="16"/>
        </w:rPr>
        <w:t>rand(</w:t>
      </w:r>
      <w:proofErr w:type="gramEnd"/>
      <w:r w:rsidRPr="00F944D2">
        <w:rPr>
          <w:rFonts w:ascii="Times" w:hAnsi="Times" w:cs="Courier New"/>
          <w:color w:val="000000"/>
          <w:sz w:val="16"/>
          <w:szCs w:val="16"/>
        </w:rPr>
        <w:t>N2,1)-0.5)*2*pi;</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d2 = A2.*</w:t>
      </w:r>
      <w:proofErr w:type="gramStart"/>
      <w:r w:rsidRPr="00F944D2">
        <w:rPr>
          <w:rFonts w:ascii="Times" w:hAnsi="Times" w:cs="Courier New"/>
          <w:color w:val="000000"/>
          <w:sz w:val="16"/>
          <w:szCs w:val="16"/>
        </w:rPr>
        <w:t>exp(</w:t>
      </w:r>
      <w:proofErr w:type="spellStart"/>
      <w:proofErr w:type="gramEnd"/>
      <w:r w:rsidRPr="00F944D2">
        <w:rPr>
          <w:rFonts w:ascii="Times" w:hAnsi="Times" w:cs="Courier New"/>
          <w:color w:val="000000"/>
          <w:sz w:val="16"/>
          <w:szCs w:val="16"/>
        </w:rPr>
        <w:t>i</w:t>
      </w:r>
      <w:proofErr w:type="spellEnd"/>
      <w:r w:rsidRPr="00F944D2">
        <w:rPr>
          <w:rFonts w:ascii="Times" w:hAnsi="Times" w:cs="Courier New"/>
          <w:color w:val="000000"/>
          <w:sz w:val="16"/>
          <w:szCs w:val="16"/>
        </w:rPr>
        <w:t>*p2);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else</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 20080323</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p2 = </w:t>
      </w:r>
      <w:proofErr w:type="spellStart"/>
      <w:proofErr w:type="gramStart"/>
      <w:r w:rsidRPr="00F944D2">
        <w:rPr>
          <w:rFonts w:ascii="Times" w:hAnsi="Times" w:cs="Courier New"/>
          <w:color w:val="000000"/>
          <w:sz w:val="16"/>
          <w:szCs w:val="16"/>
        </w:rPr>
        <w:t>randn</w:t>
      </w:r>
      <w:proofErr w:type="spellEnd"/>
      <w:r w:rsidRPr="00F944D2">
        <w:rPr>
          <w:rFonts w:ascii="Times" w:hAnsi="Times" w:cs="Courier New"/>
          <w:color w:val="000000"/>
          <w:sz w:val="16"/>
          <w:szCs w:val="16"/>
        </w:rPr>
        <w:t>(</w:t>
      </w:r>
      <w:proofErr w:type="gramEnd"/>
      <w:r w:rsidRPr="00F944D2">
        <w:rPr>
          <w:rFonts w:ascii="Times" w:hAnsi="Times" w:cs="Courier New"/>
          <w:color w:val="000000"/>
          <w:sz w:val="16"/>
          <w:szCs w:val="16"/>
        </w:rPr>
        <w:t xml:space="preserve">N2,1) + </w:t>
      </w:r>
      <w:proofErr w:type="spellStart"/>
      <w:r w:rsidRPr="00F944D2">
        <w:rPr>
          <w:rFonts w:ascii="Times" w:hAnsi="Times" w:cs="Courier New"/>
          <w:color w:val="000000"/>
          <w:sz w:val="16"/>
          <w:szCs w:val="16"/>
        </w:rPr>
        <w:t>i</w:t>
      </w:r>
      <w:proofErr w:type="spellEnd"/>
      <w:r w:rsidRPr="00F944D2">
        <w:rPr>
          <w:rFonts w:ascii="Times" w:hAnsi="Times" w:cs="Courier New"/>
          <w:color w:val="000000"/>
          <w:sz w:val="16"/>
          <w:szCs w:val="16"/>
        </w:rPr>
        <w:t xml:space="preserve"> * </w:t>
      </w:r>
      <w:proofErr w:type="spellStart"/>
      <w:r w:rsidRPr="00F944D2">
        <w:rPr>
          <w:rFonts w:ascii="Times" w:hAnsi="Times" w:cs="Courier New"/>
          <w:color w:val="000000"/>
          <w:sz w:val="16"/>
          <w:szCs w:val="16"/>
        </w:rPr>
        <w:t>randn</w:t>
      </w:r>
      <w:proofErr w:type="spellEnd"/>
      <w:r w:rsidRPr="00F944D2">
        <w:rPr>
          <w:rFonts w:ascii="Times" w:hAnsi="Times" w:cs="Courier New"/>
          <w:color w:val="000000"/>
          <w:sz w:val="16"/>
          <w:szCs w:val="16"/>
        </w:rPr>
        <w:t>(N2,1);</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    d2 = A2.*p2;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d = [1; d2; 1</w:t>
      </w:r>
      <w:proofErr w:type="gramStart"/>
      <w:r w:rsidRPr="00F944D2">
        <w:rPr>
          <w:rFonts w:ascii="Times" w:hAnsi="Times" w:cs="Courier New"/>
          <w:color w:val="000000"/>
          <w:sz w:val="16"/>
          <w:szCs w:val="16"/>
        </w:rPr>
        <w:t>/(</w:t>
      </w:r>
      <w:proofErr w:type="gramEnd"/>
      <w:r w:rsidRPr="00F944D2">
        <w:rPr>
          <w:rFonts w:ascii="Times" w:hAnsi="Times" w:cs="Courier New"/>
          <w:color w:val="000000"/>
          <w:sz w:val="16"/>
          <w:szCs w:val="16"/>
        </w:rPr>
        <w:t xml:space="preserve">(N2+2)^alpha); </w:t>
      </w:r>
      <w:proofErr w:type="spellStart"/>
      <w:r w:rsidRPr="00F944D2">
        <w:rPr>
          <w:rFonts w:ascii="Times" w:hAnsi="Times" w:cs="Courier New"/>
          <w:color w:val="000000"/>
          <w:sz w:val="16"/>
          <w:szCs w:val="16"/>
        </w:rPr>
        <w:t>flipud</w:t>
      </w:r>
      <w:proofErr w:type="spellEnd"/>
      <w:r w:rsidRPr="00F944D2">
        <w:rPr>
          <w:rFonts w:ascii="Times" w:hAnsi="Times" w:cs="Courier New"/>
          <w:color w:val="000000"/>
          <w:sz w:val="16"/>
          <w:szCs w:val="16"/>
        </w:rPr>
        <w:t>(conj(d2))];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r w:rsidRPr="00F944D2">
        <w:rPr>
          <w:rFonts w:ascii="Times" w:hAnsi="Times" w:cs="Courier New"/>
          <w:color w:val="000000"/>
          <w:sz w:val="16"/>
          <w:szCs w:val="16"/>
        </w:rPr>
        <w:t xml:space="preserve">x = </w:t>
      </w:r>
      <w:proofErr w:type="gramStart"/>
      <w:r w:rsidRPr="00F944D2">
        <w:rPr>
          <w:rFonts w:ascii="Times" w:hAnsi="Times" w:cs="Courier New"/>
          <w:color w:val="000000"/>
          <w:sz w:val="16"/>
          <w:szCs w:val="16"/>
        </w:rPr>
        <w:t>real(</w:t>
      </w:r>
      <w:proofErr w:type="spellStart"/>
      <w:proofErr w:type="gramEnd"/>
      <w:r w:rsidRPr="00F944D2">
        <w:rPr>
          <w:rFonts w:ascii="Times" w:hAnsi="Times" w:cs="Courier New"/>
          <w:color w:val="000000"/>
          <w:sz w:val="16"/>
          <w:szCs w:val="16"/>
        </w:rPr>
        <w:t>ifft</w:t>
      </w:r>
      <w:proofErr w:type="spellEnd"/>
      <w:r w:rsidRPr="00F944D2">
        <w:rPr>
          <w:rFonts w:ascii="Times" w:hAnsi="Times" w:cs="Courier New"/>
          <w:color w:val="000000"/>
          <w:sz w:val="16"/>
          <w:szCs w:val="16"/>
        </w:rPr>
        <w:t>(d));</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if</w:t>
      </w:r>
      <w:proofErr w:type="gramEnd"/>
      <w:r w:rsidRPr="00F944D2">
        <w:rPr>
          <w:rFonts w:ascii="Times" w:hAnsi="Times" w:cs="Courier New"/>
          <w:color w:val="000000"/>
          <w:sz w:val="16"/>
          <w:szCs w:val="16"/>
        </w:rPr>
        <w:t xml:space="preserve"> (</w:t>
      </w:r>
      <w:proofErr w:type="spellStart"/>
      <w:r w:rsidRPr="00F944D2">
        <w:rPr>
          <w:rFonts w:ascii="Times" w:hAnsi="Times" w:cs="Courier New"/>
          <w:color w:val="000000"/>
          <w:sz w:val="16"/>
          <w:szCs w:val="16"/>
        </w:rPr>
        <w:t>opt_normal</w:t>
      </w:r>
      <w:proofErr w:type="spellEnd"/>
      <w:r w:rsidRPr="00F944D2">
        <w:rPr>
          <w:rFonts w:ascii="Times" w:hAnsi="Times" w:cs="Courier New"/>
          <w:color w:val="000000"/>
          <w:sz w:val="16"/>
          <w:szCs w:val="16"/>
        </w:rPr>
        <w:t>)</w:t>
      </w:r>
    </w:p>
    <w:p w:rsidR="00C94A4D" w:rsidRPr="00426665" w:rsidRDefault="00C94A4D" w:rsidP="00C94A4D">
      <w:pPr>
        <w:autoSpaceDE w:val="0"/>
        <w:autoSpaceDN w:val="0"/>
        <w:adjustRightInd w:val="0"/>
        <w:spacing w:after="0" w:line="240" w:lineRule="auto"/>
        <w:rPr>
          <w:rFonts w:ascii="Times" w:hAnsi="Times" w:cs="Courier New"/>
          <w:color w:val="000000"/>
          <w:sz w:val="16"/>
          <w:szCs w:val="16"/>
          <w:lang w:val="nl-NL"/>
        </w:rPr>
      </w:pPr>
      <w:r w:rsidRPr="00F944D2">
        <w:rPr>
          <w:rFonts w:ascii="Times" w:hAnsi="Times" w:cs="Courier New"/>
          <w:color w:val="000000"/>
          <w:sz w:val="16"/>
          <w:szCs w:val="16"/>
        </w:rPr>
        <w:t xml:space="preserve">    </w:t>
      </w:r>
      <w:r w:rsidRPr="00426665">
        <w:rPr>
          <w:rFonts w:ascii="Times" w:hAnsi="Times" w:cs="Courier New"/>
          <w:color w:val="000000"/>
          <w:sz w:val="16"/>
          <w:szCs w:val="16"/>
          <w:lang w:val="nl-NL"/>
        </w:rPr>
        <w:t>x = ((x - min(x))/(max(x) - min(x)) - 0.5) * 2;</w:t>
      </w:r>
    </w:p>
    <w:p w:rsidR="00C94A4D" w:rsidRPr="00F944D2" w:rsidRDefault="00C94A4D" w:rsidP="00C94A4D">
      <w:pPr>
        <w:autoSpaceDE w:val="0"/>
        <w:autoSpaceDN w:val="0"/>
        <w:adjustRightInd w:val="0"/>
        <w:spacing w:after="0" w:line="240" w:lineRule="auto"/>
        <w:rPr>
          <w:rFonts w:ascii="Times" w:hAnsi="Times" w:cs="Courier New"/>
          <w:color w:val="000000"/>
          <w:sz w:val="16"/>
          <w:szCs w:val="16"/>
        </w:rPr>
      </w:pPr>
      <w:proofErr w:type="gramStart"/>
      <w:r w:rsidRPr="00F944D2">
        <w:rPr>
          <w:rFonts w:ascii="Times" w:hAnsi="Times" w:cs="Courier New"/>
          <w:color w:val="000000"/>
          <w:sz w:val="16"/>
          <w:szCs w:val="16"/>
        </w:rPr>
        <w:t>end</w:t>
      </w:r>
      <w:proofErr w:type="gramEnd"/>
    </w:p>
    <w:p w:rsidR="004838D5" w:rsidRDefault="004838D5"/>
    <w:p w:rsidR="00C94A4D" w:rsidRDefault="00C94A4D"/>
    <w:p w:rsidR="00C94A4D" w:rsidRPr="00AD2E1B" w:rsidRDefault="0075229F" w:rsidP="00AD2E1B">
      <w:pPr>
        <w:spacing w:after="0"/>
        <w:rPr>
          <w:b/>
          <w:bCs/>
          <w:sz w:val="32"/>
          <w:szCs w:val="32"/>
        </w:rPr>
      </w:pPr>
      <w:r>
        <w:rPr>
          <w:b/>
          <w:bCs/>
          <w:sz w:val="32"/>
          <w:szCs w:val="32"/>
        </w:rPr>
        <w:t xml:space="preserve">Simulation </w:t>
      </w:r>
      <w:r w:rsidR="00C94A4D" w:rsidRPr="00C94A4D">
        <w:rPr>
          <w:b/>
          <w:bCs/>
          <w:sz w:val="32"/>
          <w:szCs w:val="32"/>
        </w:rPr>
        <w:t xml:space="preserve">Code </w:t>
      </w:r>
      <w:r w:rsidR="00CB742D">
        <w:rPr>
          <w:b/>
          <w:bCs/>
          <w:sz w:val="32"/>
          <w:szCs w:val="32"/>
        </w:rPr>
        <w:t>B</w:t>
      </w:r>
      <w:r w:rsidR="00C94A4D" w:rsidRPr="00C94A4D">
        <w:rPr>
          <w:b/>
          <w:bCs/>
          <w:sz w:val="32"/>
          <w:szCs w:val="32"/>
        </w:rPr>
        <w:t>: Spiking neural network simulation code (MATLAB)</w:t>
      </w:r>
    </w:p>
    <w:p w:rsidR="00AD2E1B" w:rsidRDefault="00AD2E1B" w:rsidP="00AD2E1B">
      <w:pPr>
        <w:autoSpaceDE w:val="0"/>
        <w:autoSpaceDN w:val="0"/>
        <w:adjustRightInd w:val="0"/>
        <w:spacing w:after="0" w:line="240" w:lineRule="auto"/>
        <w:rPr>
          <w:rFonts w:ascii="Courier New" w:hAnsi="Courier New" w:cs="Courier New"/>
          <w:sz w:val="24"/>
          <w:szCs w:val="24"/>
        </w:rPr>
      </w:pP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function</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izhi_illustration_plosone</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cop_val,detuning</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Created by Eugene M. Izhikevich, February 25, 2003</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Modified by Eric Lowet, July, 2015</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For</w:t>
      </w:r>
      <w:proofErr w:type="gramEnd"/>
      <w:r w:rsidRPr="00AD2E1B">
        <w:rPr>
          <w:rFonts w:ascii="Times" w:hAnsi="Times" w:cs="Courier New"/>
          <w:color w:val="000000" w:themeColor="text1"/>
          <w:sz w:val="16"/>
          <w:szCs w:val="16"/>
        </w:rPr>
        <w:t xml:space="preserve"> illustrative purposes: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input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cop_val</w:t>
      </w:r>
      <w:proofErr w:type="spellEnd"/>
      <w:r w:rsidRPr="00AD2E1B">
        <w:rPr>
          <w:rFonts w:ascii="Times" w:hAnsi="Times" w:cs="Courier New"/>
          <w:color w:val="000000" w:themeColor="text1"/>
          <w:sz w:val="16"/>
          <w:szCs w:val="16"/>
        </w:rPr>
        <w:t xml:space="preserve"> = synaptic strength variable (mV) see line 59-51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detuning = input strength difference between Network X and Y (E-cells) in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mV</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Example:         </w:t>
      </w:r>
      <w:proofErr w:type="spellStart"/>
      <w:r w:rsidRPr="00AD2E1B">
        <w:rPr>
          <w:rFonts w:ascii="Times" w:hAnsi="Times" w:cs="Courier New"/>
          <w:color w:val="000000" w:themeColor="text1"/>
          <w:sz w:val="16"/>
          <w:szCs w:val="16"/>
        </w:rPr>
        <w:t>izhi_illustration_</w:t>
      </w:r>
      <w:proofErr w:type="gramStart"/>
      <w:r w:rsidRPr="00AD2E1B">
        <w:rPr>
          <w:rFonts w:ascii="Times" w:hAnsi="Times" w:cs="Courier New"/>
          <w:color w:val="000000" w:themeColor="text1"/>
          <w:sz w:val="16"/>
          <w:szCs w:val="16"/>
        </w:rPr>
        <w:t>plosone</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0.02,2)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Ne=800;                 Ni=200;   % number of excitatory and inhibitory neurons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for</w:t>
      </w:r>
      <w:proofErr w:type="gramEnd"/>
      <w:r w:rsidRPr="00AD2E1B">
        <w:rPr>
          <w:rFonts w:ascii="Times" w:hAnsi="Times" w:cs="Courier New"/>
          <w:color w:val="000000" w:themeColor="text1"/>
          <w:sz w:val="16"/>
          <w:szCs w:val="16"/>
        </w:rPr>
        <w:t xml:space="preserve"> trial=1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gampa</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zeros(Ne,1,'single');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gaba</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zeros(Ni,1,'single');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re=</w:t>
      </w:r>
      <w:proofErr w:type="gramEnd"/>
      <w:r w:rsidRPr="00AD2E1B">
        <w:rPr>
          <w:rFonts w:ascii="Times" w:hAnsi="Times" w:cs="Courier New"/>
          <w:color w:val="000000" w:themeColor="text1"/>
          <w:sz w:val="16"/>
          <w:szCs w:val="16"/>
        </w:rPr>
        <w:t xml:space="preserve">rand(Ne,1);          </w:t>
      </w:r>
      <w:proofErr w:type="spellStart"/>
      <w:r w:rsidRPr="00AD2E1B">
        <w:rPr>
          <w:rFonts w:ascii="Times" w:hAnsi="Times" w:cs="Courier New"/>
          <w:color w:val="000000" w:themeColor="text1"/>
          <w:sz w:val="16"/>
          <w:szCs w:val="16"/>
        </w:rPr>
        <w:t>ri</w:t>
      </w:r>
      <w:proofErr w:type="spellEnd"/>
      <w:r w:rsidRPr="00AD2E1B">
        <w:rPr>
          <w:rFonts w:ascii="Times" w:hAnsi="Times" w:cs="Courier New"/>
          <w:color w:val="000000" w:themeColor="text1"/>
          <w:sz w:val="16"/>
          <w:szCs w:val="16"/>
        </w:rPr>
        <w:t>=rand(Ni,1);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a</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0.017*ones(Ne,1);     0.1+0.02*</w:t>
      </w:r>
      <w:proofErr w:type="spellStart"/>
      <w:r w:rsidRPr="00AD2E1B">
        <w:rPr>
          <w:rFonts w:ascii="Times" w:hAnsi="Times" w:cs="Courier New"/>
          <w:color w:val="000000" w:themeColor="text1"/>
          <w:sz w:val="16"/>
          <w:szCs w:val="16"/>
        </w:rPr>
        <w:t>ri</w:t>
      </w:r>
      <w:proofErr w:type="spellEnd"/>
      <w:r w:rsidRPr="00AD2E1B">
        <w:rPr>
          <w:rFonts w:ascii="Times" w:hAnsi="Times" w:cs="Courier New"/>
          <w:color w:val="000000" w:themeColor="text1"/>
          <w:sz w:val="16"/>
          <w:szCs w:val="16"/>
        </w:rPr>
        <w:t>]; % a =</w:t>
      </w:r>
      <w:proofErr w:type="spellStart"/>
      <w:r w:rsidRPr="00AD2E1B">
        <w:rPr>
          <w:rFonts w:ascii="Times" w:hAnsi="Times" w:cs="Courier New"/>
          <w:color w:val="000000" w:themeColor="text1"/>
          <w:sz w:val="16"/>
          <w:szCs w:val="16"/>
        </w:rPr>
        <w:t>tiemscale</w:t>
      </w:r>
      <w:proofErr w:type="spellEnd"/>
      <w:r w:rsidRPr="00AD2E1B">
        <w:rPr>
          <w:rFonts w:ascii="Times" w:hAnsi="Times" w:cs="Courier New"/>
          <w:color w:val="000000" w:themeColor="text1"/>
          <w:sz w:val="16"/>
          <w:szCs w:val="16"/>
        </w:rPr>
        <w:t xml:space="preserve"> of recover </w:t>
      </w:r>
      <w:proofErr w:type="spellStart"/>
      <w:r w:rsidRPr="00AD2E1B">
        <w:rPr>
          <w:rFonts w:ascii="Times" w:hAnsi="Times" w:cs="Courier New"/>
          <w:color w:val="000000" w:themeColor="text1"/>
          <w:sz w:val="16"/>
          <w:szCs w:val="16"/>
        </w:rPr>
        <w:t>varibale</w:t>
      </w:r>
      <w:proofErr w:type="spellEnd"/>
      <w:r w:rsidRPr="00AD2E1B">
        <w:rPr>
          <w:rFonts w:ascii="Times" w:hAnsi="Times" w:cs="Courier New"/>
          <w:color w:val="000000" w:themeColor="text1"/>
          <w:sz w:val="16"/>
          <w:szCs w:val="16"/>
        </w:rPr>
        <w:t xml:space="preserve"> u</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b</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0.2+0.*re.*ones(Ne,1);      0.2+0.1*</w:t>
      </w:r>
      <w:proofErr w:type="spellStart"/>
      <w:r w:rsidRPr="00AD2E1B">
        <w:rPr>
          <w:rFonts w:ascii="Times" w:hAnsi="Times" w:cs="Courier New"/>
          <w:color w:val="000000" w:themeColor="text1"/>
          <w:sz w:val="16"/>
          <w:szCs w:val="16"/>
        </w:rPr>
        <w:t>ri</w:t>
      </w:r>
      <w:proofErr w:type="spellEnd"/>
      <w:r w:rsidRPr="00AD2E1B">
        <w:rPr>
          <w:rFonts w:ascii="Times" w:hAnsi="Times" w:cs="Courier New"/>
          <w:color w:val="000000" w:themeColor="text1"/>
          <w:sz w:val="16"/>
          <w:szCs w:val="16"/>
        </w:rPr>
        <w:t xml:space="preserve">]; % b= sensitivity of  u to </w:t>
      </w:r>
      <w:proofErr w:type="spellStart"/>
      <w:r w:rsidRPr="00AD2E1B">
        <w:rPr>
          <w:rFonts w:ascii="Times" w:hAnsi="Times" w:cs="Courier New"/>
          <w:color w:val="000000" w:themeColor="text1"/>
          <w:sz w:val="16"/>
          <w:szCs w:val="16"/>
        </w:rPr>
        <w:t>subthreshold</w:t>
      </w:r>
      <w:proofErr w:type="spellEnd"/>
      <w:r w:rsidRPr="00AD2E1B">
        <w:rPr>
          <w:rFonts w:ascii="Times" w:hAnsi="Times" w:cs="Courier New"/>
          <w:color w:val="000000" w:themeColor="text1"/>
          <w:sz w:val="16"/>
          <w:szCs w:val="16"/>
        </w:rPr>
        <w:t xml:space="preserve"> oscillations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c</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-65+0*re.^2;        -65*ones(Ni,1)]; % c= membrane voltage after spike (reset)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d</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8*re.^2;           2*ones(Ni,1)]; % d= spike reset of recover </w:t>
      </w:r>
      <w:proofErr w:type="spellStart"/>
      <w:r w:rsidRPr="00AD2E1B">
        <w:rPr>
          <w:rFonts w:ascii="Times" w:hAnsi="Times" w:cs="Courier New"/>
          <w:color w:val="000000" w:themeColor="text1"/>
          <w:sz w:val="16"/>
          <w:szCs w:val="16"/>
        </w:rPr>
        <w:t>varibale</w:t>
      </w:r>
      <w:proofErr w:type="spellEnd"/>
      <w:r w:rsidRPr="00AD2E1B">
        <w:rPr>
          <w:rFonts w:ascii="Times" w:hAnsi="Times" w:cs="Courier New"/>
          <w:color w:val="000000" w:themeColor="text1"/>
          <w:sz w:val="16"/>
          <w:szCs w:val="16"/>
        </w:rPr>
        <w:t xml:space="preserve"> u</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lastRenderedPageBreak/>
        <w:t>v=-65*</w:t>
      </w:r>
      <w:proofErr w:type="gramStart"/>
      <w:r w:rsidRPr="00AD2E1B">
        <w:rPr>
          <w:rFonts w:ascii="Times" w:hAnsi="Times" w:cs="Courier New"/>
          <w:color w:val="000000" w:themeColor="text1"/>
          <w:sz w:val="16"/>
          <w:szCs w:val="16"/>
        </w:rPr>
        <w:t>ones(</w:t>
      </w:r>
      <w:proofErr w:type="gramEnd"/>
      <w:r w:rsidRPr="00AD2E1B">
        <w:rPr>
          <w:rFonts w:ascii="Times" w:hAnsi="Times" w:cs="Courier New"/>
          <w:color w:val="000000" w:themeColor="text1"/>
          <w:sz w:val="16"/>
          <w:szCs w:val="16"/>
        </w:rPr>
        <w:t>Ne+Ni,1);    % Initial values of v = voltage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u=b.*v;                 % Initial values of u= membrane recovery variable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firings</w:t>
      </w:r>
      <w:proofErr w:type="gramEnd"/>
      <w:r w:rsidRPr="00AD2E1B">
        <w:rPr>
          <w:rFonts w:ascii="Times" w:hAnsi="Times" w:cs="Courier New"/>
          <w:color w:val="000000" w:themeColor="text1"/>
          <w:sz w:val="16"/>
          <w:szCs w:val="16"/>
        </w:rPr>
        <w:t>=[];             % spike timings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simulation_time</w:t>
      </w:r>
      <w:proofErr w:type="spellEnd"/>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5000 ;</w:t>
      </w:r>
      <w:proofErr w:type="gramEnd"/>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dt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Ntot</w:t>
      </w:r>
      <w:proofErr w:type="spellEnd"/>
      <w:proofErr w:type="gramStart"/>
      <w:r w:rsidRPr="00AD2E1B">
        <w:rPr>
          <w:rFonts w:ascii="Times" w:hAnsi="Times" w:cs="Courier New"/>
          <w:color w:val="000000" w:themeColor="text1"/>
          <w:sz w:val="16"/>
          <w:szCs w:val="16"/>
        </w:rPr>
        <w:t>=(</w:t>
      </w:r>
      <w:proofErr w:type="spellStart"/>
      <w:proofErr w:type="gramEnd"/>
      <w:r w:rsidRPr="00AD2E1B">
        <w:rPr>
          <w:rFonts w:ascii="Times" w:hAnsi="Times" w:cs="Courier New"/>
          <w:color w:val="000000" w:themeColor="text1"/>
          <w:sz w:val="16"/>
          <w:szCs w:val="16"/>
        </w:rPr>
        <w:t>Ne+Ni</w:t>
      </w:r>
      <w:proofErr w:type="spellEnd"/>
      <w:r w:rsidRPr="00AD2E1B">
        <w:rPr>
          <w:rFonts w:ascii="Times" w:hAnsi="Times" w:cs="Courier New"/>
          <w:color w:val="000000" w:themeColor="text1"/>
          <w:sz w:val="16"/>
          <w:szCs w:val="16"/>
        </w:rPr>
        <w:t>); % Total number of neuron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Ne1=Ne/2</w:t>
      </w:r>
      <w:proofErr w:type="gramStart"/>
      <w:r w:rsidRPr="00AD2E1B">
        <w:rPr>
          <w:rFonts w:ascii="Times" w:hAnsi="Times" w:cs="Courier New"/>
          <w:color w:val="000000" w:themeColor="text1"/>
          <w:sz w:val="16"/>
          <w:szCs w:val="16"/>
        </w:rPr>
        <w:t>;Ne2</w:t>
      </w:r>
      <w:proofErr w:type="gramEnd"/>
      <w:r w:rsidRPr="00AD2E1B">
        <w:rPr>
          <w:rFonts w:ascii="Times" w:hAnsi="Times" w:cs="Courier New"/>
          <w:color w:val="000000" w:themeColor="text1"/>
          <w:sz w:val="16"/>
          <w:szCs w:val="16"/>
        </w:rPr>
        <w:t>=Ne/2;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Ni1=Ni/2</w:t>
      </w:r>
      <w:proofErr w:type="gramStart"/>
      <w:r w:rsidRPr="00AD2E1B">
        <w:rPr>
          <w:rFonts w:ascii="Times" w:hAnsi="Times" w:cs="Courier New"/>
          <w:color w:val="000000" w:themeColor="text1"/>
          <w:sz w:val="16"/>
          <w:szCs w:val="16"/>
        </w:rPr>
        <w:t>;Ni2</w:t>
      </w:r>
      <w:proofErr w:type="gramEnd"/>
      <w:r w:rsidRPr="00AD2E1B">
        <w:rPr>
          <w:rFonts w:ascii="Times" w:hAnsi="Times" w:cs="Courier New"/>
          <w:color w:val="000000" w:themeColor="text1"/>
          <w:sz w:val="16"/>
          <w:szCs w:val="16"/>
        </w:rPr>
        <w:t>=Ni/2;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input </w:t>
      </w:r>
      <w:proofErr w:type="gramStart"/>
      <w:r w:rsidRPr="00AD2E1B">
        <w:rPr>
          <w:rFonts w:ascii="Times" w:hAnsi="Times" w:cs="Courier New"/>
          <w:color w:val="000000" w:themeColor="text1"/>
          <w:sz w:val="16"/>
          <w:szCs w:val="16"/>
        </w:rPr>
        <w:t xml:space="preserve">strength  </w:t>
      </w:r>
      <w:proofErr w:type="spellStart"/>
      <w:r w:rsidRPr="00AD2E1B">
        <w:rPr>
          <w:rFonts w:ascii="Times" w:hAnsi="Times" w:cs="Courier New"/>
          <w:color w:val="000000" w:themeColor="text1"/>
          <w:sz w:val="16"/>
          <w:szCs w:val="16"/>
        </w:rPr>
        <w:t>gaussian</w:t>
      </w:r>
      <w:proofErr w:type="spellEnd"/>
      <w:proofErr w:type="gramEnd"/>
      <w:r w:rsidRPr="00AD2E1B">
        <w:rPr>
          <w:rFonts w:ascii="Times" w:hAnsi="Times" w:cs="Courier New"/>
          <w:color w:val="000000" w:themeColor="text1"/>
          <w:sz w:val="16"/>
          <w:szCs w:val="16"/>
        </w:rPr>
        <w:t xml:space="preserve"> input%%%%%%%%%%%%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noise </w:t>
      </w:r>
      <w:proofErr w:type="gramStart"/>
      <w:r w:rsidRPr="00AD2E1B">
        <w:rPr>
          <w:rFonts w:ascii="Times" w:hAnsi="Times" w:cs="Courier New"/>
          <w:color w:val="000000" w:themeColor="text1"/>
          <w:sz w:val="16"/>
          <w:szCs w:val="16"/>
        </w:rPr>
        <w:t>to  neurons</w:t>
      </w:r>
      <w:proofErr w:type="gramEnd"/>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var_E</w:t>
      </w:r>
      <w:proofErr w:type="spellEnd"/>
      <w:r w:rsidRPr="00AD2E1B">
        <w:rPr>
          <w:rFonts w:ascii="Times" w:hAnsi="Times" w:cs="Courier New"/>
          <w:color w:val="000000" w:themeColor="text1"/>
          <w:sz w:val="16"/>
          <w:szCs w:val="16"/>
        </w:rPr>
        <w:t>= 3.5;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var_I</w:t>
      </w:r>
      <w:proofErr w:type="spellEnd"/>
      <w:r w:rsidRPr="00AD2E1B">
        <w:rPr>
          <w:rFonts w:ascii="Times" w:hAnsi="Times" w:cs="Courier New"/>
          <w:color w:val="000000" w:themeColor="text1"/>
          <w:sz w:val="16"/>
          <w:szCs w:val="16"/>
        </w:rPr>
        <w:t>= 3.5;</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pr=</w:t>
      </w:r>
      <w:proofErr w:type="gramEnd"/>
      <w:r w:rsidRPr="00AD2E1B">
        <w:rPr>
          <w:rFonts w:ascii="Times" w:hAnsi="Times" w:cs="Courier New"/>
          <w:color w:val="000000" w:themeColor="text1"/>
          <w:sz w:val="16"/>
          <w:szCs w:val="16"/>
        </w:rPr>
        <w:t>10+((</w:t>
      </w:r>
      <w:proofErr w:type="spellStart"/>
      <w:r w:rsidRPr="00AD2E1B">
        <w:rPr>
          <w:rFonts w:ascii="Times" w:hAnsi="Times" w:cs="Courier New"/>
          <w:color w:val="000000" w:themeColor="text1"/>
          <w:sz w:val="16"/>
          <w:szCs w:val="16"/>
        </w:rPr>
        <w:t>powernoise</w:t>
      </w:r>
      <w:proofErr w:type="spellEnd"/>
      <w:r w:rsidRPr="00AD2E1B">
        <w:rPr>
          <w:rFonts w:ascii="Times" w:hAnsi="Times" w:cs="Courier New"/>
          <w:color w:val="000000" w:themeColor="text1"/>
          <w:sz w:val="16"/>
          <w:szCs w:val="16"/>
        </w:rPr>
        <w:t>(1.5,simulation_time ))').*10^2; % for all E-cells of network: constant input + 1/f noise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pr2=10+detuning </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powernoise</w:t>
      </w:r>
      <w:proofErr w:type="spellEnd"/>
      <w:r w:rsidRPr="00AD2E1B">
        <w:rPr>
          <w:rFonts w:ascii="Times" w:hAnsi="Times" w:cs="Courier New"/>
          <w:color w:val="000000" w:themeColor="text1"/>
          <w:sz w:val="16"/>
          <w:szCs w:val="16"/>
        </w:rPr>
        <w:t>(1.5,simulation_time))').*10^2;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additional_input</w:t>
      </w:r>
      <w:proofErr w:type="spellEnd"/>
      <w:r w:rsidRPr="00AD2E1B">
        <w:rPr>
          <w:rFonts w:ascii="Times" w:hAnsi="Times" w:cs="Courier New"/>
          <w:color w:val="000000" w:themeColor="text1"/>
          <w:sz w:val="16"/>
          <w:szCs w:val="16"/>
        </w:rPr>
        <w:t>(:,[1:Ne1 Ne+1:Ne+Ni1])=</w:t>
      </w:r>
      <w:proofErr w:type="spellStart"/>
      <w:r w:rsidRPr="00AD2E1B">
        <w:rPr>
          <w:rFonts w:ascii="Times" w:hAnsi="Times" w:cs="Courier New"/>
          <w:color w:val="000000" w:themeColor="text1"/>
          <w:sz w:val="16"/>
          <w:szCs w:val="16"/>
        </w:rPr>
        <w:t>repmat</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pr,length</w:t>
      </w:r>
      <w:proofErr w:type="spellEnd"/>
      <w:r w:rsidRPr="00AD2E1B">
        <w:rPr>
          <w:rFonts w:ascii="Times" w:hAnsi="Times" w:cs="Courier New"/>
          <w:color w:val="000000" w:themeColor="text1"/>
          <w:sz w:val="16"/>
          <w:szCs w:val="16"/>
        </w:rPr>
        <w:t>([1:Ne1 Ne+1:Ne+Ni1]),1)';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additional_input</w:t>
      </w:r>
      <w:proofErr w:type="spellEnd"/>
      <w:r w:rsidRPr="00AD2E1B">
        <w:rPr>
          <w:rFonts w:ascii="Times" w:hAnsi="Times" w:cs="Courier New"/>
          <w:color w:val="000000" w:themeColor="text1"/>
          <w:sz w:val="16"/>
          <w:szCs w:val="16"/>
        </w:rPr>
        <w:t>(:,[Ne1+1:Ne1+Ne2  Ne+1+Ni1:Ntot]) =</w:t>
      </w:r>
      <w:proofErr w:type="spellStart"/>
      <w:r w:rsidRPr="00AD2E1B">
        <w:rPr>
          <w:rFonts w:ascii="Times" w:hAnsi="Times" w:cs="Courier New"/>
          <w:color w:val="000000" w:themeColor="text1"/>
          <w:sz w:val="16"/>
          <w:szCs w:val="16"/>
        </w:rPr>
        <w:t>repmat</w:t>
      </w:r>
      <w:proofErr w:type="spellEnd"/>
      <w:r w:rsidRPr="00AD2E1B">
        <w:rPr>
          <w:rFonts w:ascii="Times" w:hAnsi="Times" w:cs="Courier New"/>
          <w:color w:val="000000" w:themeColor="text1"/>
          <w:sz w:val="16"/>
          <w:szCs w:val="16"/>
        </w:rPr>
        <w:t>(pr2,length([Ne1+1:Ne1+Ne2  Ne+1+Ni1:Ntot]),1)';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additional_</w:t>
      </w:r>
      <w:proofErr w:type="gramStart"/>
      <w:r w:rsidRPr="00AD2E1B">
        <w:rPr>
          <w:rFonts w:ascii="Times" w:hAnsi="Times" w:cs="Courier New"/>
          <w:color w:val="000000" w:themeColor="text1"/>
          <w:sz w:val="16"/>
          <w:szCs w:val="16"/>
        </w:rPr>
        <w:t>input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:,Ne+1:Ntot)=0;</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additional_input</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additional_input</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synaptic </w:t>
      </w:r>
      <w:proofErr w:type="spellStart"/>
      <w:r w:rsidRPr="00AD2E1B">
        <w:rPr>
          <w:rFonts w:ascii="Times" w:hAnsi="Times" w:cs="Courier New"/>
          <w:color w:val="000000" w:themeColor="text1"/>
          <w:sz w:val="16"/>
          <w:szCs w:val="16"/>
        </w:rPr>
        <w:t>decat</w:t>
      </w:r>
      <w:proofErr w:type="spellEnd"/>
      <w:r w:rsidRPr="00AD2E1B">
        <w:rPr>
          <w:rFonts w:ascii="Times" w:hAnsi="Times" w:cs="Courier New"/>
          <w:color w:val="000000" w:themeColor="text1"/>
          <w:sz w:val="16"/>
          <w:szCs w:val="16"/>
        </w:rPr>
        <w:t xml:space="preserve"> constants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decay_ampa</w:t>
      </w:r>
      <w:proofErr w:type="spellEnd"/>
      <w:r w:rsidRPr="00AD2E1B">
        <w:rPr>
          <w:rFonts w:ascii="Times" w:hAnsi="Times" w:cs="Courier New"/>
          <w:color w:val="000000" w:themeColor="text1"/>
          <w:sz w:val="16"/>
          <w:szCs w:val="16"/>
        </w:rPr>
        <w:t xml:space="preserve"> =2;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decay_gaba</w:t>
      </w:r>
      <w:proofErr w:type="spellEnd"/>
      <w:r w:rsidRPr="00AD2E1B">
        <w:rPr>
          <w:rFonts w:ascii="Times" w:hAnsi="Times" w:cs="Courier New"/>
          <w:color w:val="000000" w:themeColor="text1"/>
          <w:sz w:val="16"/>
          <w:szCs w:val="16"/>
        </w:rPr>
        <w:t xml:space="preserve"> =8;</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Constructing </w:t>
      </w:r>
      <w:proofErr w:type="spellStart"/>
      <w:r w:rsidRPr="00AD2E1B">
        <w:rPr>
          <w:rFonts w:ascii="Times" w:hAnsi="Times" w:cs="Courier New"/>
          <w:color w:val="000000" w:themeColor="text1"/>
          <w:sz w:val="16"/>
          <w:szCs w:val="16"/>
        </w:rPr>
        <w:t>conenctivity</w:t>
      </w:r>
      <w:proofErr w:type="spellEnd"/>
      <w:r w:rsidRPr="00AD2E1B">
        <w:rPr>
          <w:rFonts w:ascii="Times" w:hAnsi="Times" w:cs="Courier New"/>
          <w:color w:val="000000" w:themeColor="text1"/>
          <w:sz w:val="16"/>
          <w:szCs w:val="16"/>
        </w:rPr>
        <w:t xml:space="preserve"> matrix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EE = </w:t>
      </w:r>
      <w:proofErr w:type="gramStart"/>
      <w:r w:rsidRPr="00AD2E1B">
        <w:rPr>
          <w:rFonts w:ascii="Times" w:hAnsi="Times" w:cs="Courier New"/>
          <w:color w:val="000000" w:themeColor="text1"/>
          <w:sz w:val="16"/>
          <w:szCs w:val="16"/>
        </w:rPr>
        <w:t>0.05 ;%</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ecitatory</w:t>
      </w:r>
      <w:proofErr w:type="spellEnd"/>
      <w:r w:rsidRPr="00AD2E1B">
        <w:rPr>
          <w:rFonts w:ascii="Times" w:hAnsi="Times" w:cs="Courier New"/>
          <w:color w:val="000000" w:themeColor="text1"/>
          <w:sz w:val="16"/>
          <w:szCs w:val="16"/>
        </w:rPr>
        <w:t xml:space="preserve"> to excitatory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EI = 0.45</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ecitatory</w:t>
      </w:r>
      <w:proofErr w:type="spellEnd"/>
      <w:r w:rsidRPr="00AD2E1B">
        <w:rPr>
          <w:rFonts w:ascii="Times" w:hAnsi="Times" w:cs="Courier New"/>
          <w:color w:val="000000" w:themeColor="text1"/>
          <w:sz w:val="16"/>
          <w:szCs w:val="16"/>
        </w:rPr>
        <w:t xml:space="preserve"> to inhibitory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IE = </w:t>
      </w:r>
      <w:proofErr w:type="gramStart"/>
      <w:r w:rsidRPr="00AD2E1B">
        <w:rPr>
          <w:rFonts w:ascii="Times" w:hAnsi="Times" w:cs="Courier New"/>
          <w:color w:val="000000" w:themeColor="text1"/>
          <w:sz w:val="16"/>
          <w:szCs w:val="16"/>
        </w:rPr>
        <w:t>0.5 ;%</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inhbitory</w:t>
      </w:r>
      <w:proofErr w:type="spellEnd"/>
      <w:r w:rsidRPr="00AD2E1B">
        <w:rPr>
          <w:rFonts w:ascii="Times" w:hAnsi="Times" w:cs="Courier New"/>
          <w:color w:val="000000" w:themeColor="text1"/>
          <w:sz w:val="16"/>
          <w:szCs w:val="16"/>
        </w:rPr>
        <w:t xml:space="preserve"> to excitatory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II = 0.2</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2 % inhibitory to inhibitory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EE2 = 0.05</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ecitatory</w:t>
      </w:r>
      <w:proofErr w:type="spellEnd"/>
      <w:r w:rsidRPr="00AD2E1B">
        <w:rPr>
          <w:rFonts w:ascii="Times" w:hAnsi="Times" w:cs="Courier New"/>
          <w:color w:val="000000" w:themeColor="text1"/>
          <w:sz w:val="16"/>
          <w:szCs w:val="16"/>
        </w:rPr>
        <w:t xml:space="preserve"> to excitatory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EI2 = </w:t>
      </w:r>
      <w:proofErr w:type="gramStart"/>
      <w:r w:rsidRPr="00AD2E1B">
        <w:rPr>
          <w:rFonts w:ascii="Times" w:hAnsi="Times" w:cs="Courier New"/>
          <w:color w:val="000000" w:themeColor="text1"/>
          <w:sz w:val="16"/>
          <w:szCs w:val="16"/>
        </w:rPr>
        <w:t>0.45 ;%</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ecitatory</w:t>
      </w:r>
      <w:proofErr w:type="spellEnd"/>
      <w:r w:rsidRPr="00AD2E1B">
        <w:rPr>
          <w:rFonts w:ascii="Times" w:hAnsi="Times" w:cs="Courier New"/>
          <w:color w:val="000000" w:themeColor="text1"/>
          <w:sz w:val="16"/>
          <w:szCs w:val="16"/>
        </w:rPr>
        <w:t xml:space="preserve"> to inhibitory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IE2 = 0.5</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inhbitory</w:t>
      </w:r>
      <w:proofErr w:type="spellEnd"/>
      <w:r w:rsidRPr="00AD2E1B">
        <w:rPr>
          <w:rFonts w:ascii="Times" w:hAnsi="Times" w:cs="Courier New"/>
          <w:color w:val="000000" w:themeColor="text1"/>
          <w:sz w:val="16"/>
          <w:szCs w:val="16"/>
        </w:rPr>
        <w:t xml:space="preserve"> to excitatory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II2 = 0.2</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2 % inhibitory to inhibitory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%cross-network </w:t>
      </w:r>
      <w:proofErr w:type="spellStart"/>
      <w:r w:rsidRPr="00AD2E1B">
        <w:rPr>
          <w:rFonts w:ascii="Times" w:hAnsi="Times" w:cs="Courier New"/>
          <w:color w:val="000000" w:themeColor="text1"/>
          <w:sz w:val="16"/>
          <w:szCs w:val="16"/>
        </w:rPr>
        <w:t>conenctions</w:t>
      </w:r>
      <w:proofErr w:type="spell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E--&gt; I</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C1</w:t>
      </w:r>
      <w:proofErr w:type="gramStart"/>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cop</w:t>
      </w:r>
      <w:proofErr w:type="gramEnd"/>
      <w:r w:rsidRPr="00AD2E1B">
        <w:rPr>
          <w:rFonts w:ascii="Times" w:hAnsi="Times" w:cs="Courier New"/>
          <w:color w:val="000000" w:themeColor="text1"/>
          <w:sz w:val="16"/>
          <w:szCs w:val="16"/>
        </w:rPr>
        <w:t>_val</w:t>
      </w:r>
      <w:proofErr w:type="spellEnd"/>
      <w:r w:rsidRPr="00AD2E1B">
        <w:rPr>
          <w:rFonts w:ascii="Times" w:hAnsi="Times" w:cs="Courier New"/>
          <w:color w:val="000000" w:themeColor="text1"/>
          <w:sz w:val="16"/>
          <w:szCs w:val="16"/>
        </w:rPr>
        <w:t>; %E1-&gt;I2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C2</w:t>
      </w:r>
      <w:proofErr w:type="gramStart"/>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cop</w:t>
      </w:r>
      <w:proofErr w:type="gramEnd"/>
      <w:r w:rsidRPr="00AD2E1B">
        <w:rPr>
          <w:rFonts w:ascii="Times" w:hAnsi="Times" w:cs="Courier New"/>
          <w:color w:val="000000" w:themeColor="text1"/>
          <w:sz w:val="16"/>
          <w:szCs w:val="16"/>
        </w:rPr>
        <w:t>_val</w:t>
      </w:r>
      <w:proofErr w:type="spellEnd"/>
      <w:r w:rsidRPr="00AD2E1B">
        <w:rPr>
          <w:rFonts w:ascii="Times" w:hAnsi="Times" w:cs="Courier New"/>
          <w:color w:val="000000" w:themeColor="text1"/>
          <w:sz w:val="16"/>
          <w:szCs w:val="16"/>
        </w:rPr>
        <w:t>; %E2-&gt;I1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 E--&gt;E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C3</w:t>
      </w:r>
      <w:proofErr w:type="gramStart"/>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cop</w:t>
      </w:r>
      <w:proofErr w:type="gramEnd"/>
      <w:r w:rsidRPr="00AD2E1B">
        <w:rPr>
          <w:rFonts w:ascii="Times" w:hAnsi="Times" w:cs="Courier New"/>
          <w:color w:val="000000" w:themeColor="text1"/>
          <w:sz w:val="16"/>
          <w:szCs w:val="16"/>
        </w:rPr>
        <w:t>_val</w:t>
      </w:r>
      <w:proofErr w:type="spellEnd"/>
      <w:r w:rsidRPr="00AD2E1B">
        <w:rPr>
          <w:rFonts w:ascii="Times" w:hAnsi="Times" w:cs="Courier New"/>
          <w:color w:val="000000" w:themeColor="text1"/>
          <w:sz w:val="16"/>
          <w:szCs w:val="16"/>
        </w:rPr>
        <w:t>/4;%E1-&gt;E2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C4</w:t>
      </w:r>
      <w:proofErr w:type="gramStart"/>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cop</w:t>
      </w:r>
      <w:proofErr w:type="gramEnd"/>
      <w:r w:rsidRPr="00AD2E1B">
        <w:rPr>
          <w:rFonts w:ascii="Times" w:hAnsi="Times" w:cs="Courier New"/>
          <w:color w:val="000000" w:themeColor="text1"/>
          <w:sz w:val="16"/>
          <w:szCs w:val="16"/>
        </w:rPr>
        <w:t>_val</w:t>
      </w:r>
      <w:proofErr w:type="spellEnd"/>
      <w:r w:rsidRPr="00AD2E1B">
        <w:rPr>
          <w:rFonts w:ascii="Times" w:hAnsi="Times" w:cs="Courier New"/>
          <w:color w:val="000000" w:themeColor="text1"/>
          <w:sz w:val="16"/>
          <w:szCs w:val="16"/>
        </w:rPr>
        <w:t>/4;%E2-&gt;E1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WITHIN NETWORK CONNECTIVITY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E1_ind=1:Ne1</w:t>
      </w:r>
      <w:proofErr w:type="gramStart"/>
      <w:r w:rsidRPr="00AD2E1B">
        <w:rPr>
          <w:rFonts w:ascii="Times" w:hAnsi="Times" w:cs="Courier New"/>
          <w:color w:val="000000" w:themeColor="text1"/>
          <w:sz w:val="16"/>
          <w:szCs w:val="16"/>
        </w:rPr>
        <w:t>;E2</w:t>
      </w:r>
      <w:proofErr w:type="gramEnd"/>
      <w:r w:rsidRPr="00AD2E1B">
        <w:rPr>
          <w:rFonts w:ascii="Times" w:hAnsi="Times" w:cs="Courier New"/>
          <w:color w:val="000000" w:themeColor="text1"/>
          <w:sz w:val="16"/>
          <w:szCs w:val="16"/>
        </w:rPr>
        <w:t>_ind=Ne1+1:Ne1+Ne2;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I1_ind=Ne+1</w:t>
      </w:r>
      <w:proofErr w:type="gramStart"/>
      <w:r w:rsidRPr="00AD2E1B">
        <w:rPr>
          <w:rFonts w:ascii="Times" w:hAnsi="Times" w:cs="Courier New"/>
          <w:color w:val="000000" w:themeColor="text1"/>
          <w:sz w:val="16"/>
          <w:szCs w:val="16"/>
        </w:rPr>
        <w:t>:Ne</w:t>
      </w:r>
      <w:proofErr w:type="gramEnd"/>
      <w:r w:rsidRPr="00AD2E1B">
        <w:rPr>
          <w:rFonts w:ascii="Times" w:hAnsi="Times" w:cs="Courier New"/>
          <w:color w:val="000000" w:themeColor="text1"/>
          <w:sz w:val="16"/>
          <w:szCs w:val="16"/>
        </w:rPr>
        <w:t>+Ni1;I2_ind=Ne+1+Ni1:Ne+Ni1+Ni2;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  E</w:t>
      </w:r>
      <w:proofErr w:type="gramEnd"/>
      <w:r w:rsidRPr="00AD2E1B">
        <w:rPr>
          <w:rFonts w:ascii="Times" w:hAnsi="Times" w:cs="Courier New"/>
          <w:color w:val="000000" w:themeColor="text1"/>
          <w:sz w:val="16"/>
          <w:szCs w:val="16"/>
        </w:rPr>
        <w:t xml:space="preserve"> - 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E1_ind,E1_ind) =   EE*rand(Ne1);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E2_ind,E2_ind  )=  EE2*rand(Ne2);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  E</w:t>
      </w:r>
      <w:proofErr w:type="gramEnd"/>
      <w:r w:rsidRPr="00AD2E1B">
        <w:rPr>
          <w:rFonts w:ascii="Times" w:hAnsi="Times" w:cs="Courier New"/>
          <w:color w:val="000000" w:themeColor="text1"/>
          <w:sz w:val="16"/>
          <w:szCs w:val="16"/>
        </w:rPr>
        <w:t xml:space="preserve"> - I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I1_ind,E1_ind) =  EI*rand(Ni1,Ne1);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I2_ind,E2_ind) =  EI2*rand(Ni2,Ne2);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  I</w:t>
      </w:r>
      <w:proofErr w:type="gramEnd"/>
      <w:r w:rsidRPr="00AD2E1B">
        <w:rPr>
          <w:rFonts w:ascii="Times" w:hAnsi="Times" w:cs="Courier New"/>
          <w:color w:val="000000" w:themeColor="text1"/>
          <w:sz w:val="16"/>
          <w:szCs w:val="16"/>
        </w:rPr>
        <w:t xml:space="preserve"> - 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E1_ind ,I1_ind) =     -IE*rand(Ne1,Ni1);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E2_ind  ,I2_ind ) =   -IE2*rand(Ne2,Ni2);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  I</w:t>
      </w:r>
      <w:proofErr w:type="gramEnd"/>
      <w:r w:rsidRPr="00AD2E1B">
        <w:rPr>
          <w:rFonts w:ascii="Times" w:hAnsi="Times" w:cs="Courier New"/>
          <w:color w:val="000000" w:themeColor="text1"/>
          <w:sz w:val="16"/>
          <w:szCs w:val="16"/>
        </w:rPr>
        <w:t xml:space="preserve"> - I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I1_ind,I1_ind ) =  -II*rand(Ni1);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I2_ind,I2_ind ) =-II2*rand(Ni2);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BETWEEN NETWORK CONNECTIVITY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  E</w:t>
      </w:r>
      <w:proofErr w:type="gramEnd"/>
      <w:r w:rsidRPr="00AD2E1B">
        <w:rPr>
          <w:rFonts w:ascii="Times" w:hAnsi="Times" w:cs="Courier New"/>
          <w:color w:val="000000" w:themeColor="text1"/>
          <w:sz w:val="16"/>
          <w:szCs w:val="16"/>
        </w:rPr>
        <w:t xml:space="preserve"> - I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I2_ind, E1_ind ) =C2*rand(Ni2,Ne1);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I1_ind, E2_ind   )=    C1*rand(Ni1,Ne2);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  E</w:t>
      </w:r>
      <w:proofErr w:type="gramEnd"/>
      <w:r w:rsidRPr="00AD2E1B">
        <w:rPr>
          <w:rFonts w:ascii="Times" w:hAnsi="Times" w:cs="Courier New"/>
          <w:color w:val="000000" w:themeColor="text1"/>
          <w:sz w:val="16"/>
          <w:szCs w:val="16"/>
        </w:rPr>
        <w:t xml:space="preserve"> - 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 xml:space="preserve"> E2_ind  ,E1_ind ) =C3*rand(Ne2,Ne1);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E1_ind  ,E2_ind ) =C4*rand(Ne1,Ne2);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for</w:t>
      </w:r>
      <w:proofErr w:type="gramEnd"/>
      <w:r w:rsidRPr="00AD2E1B">
        <w:rPr>
          <w:rFonts w:ascii="Times" w:hAnsi="Times" w:cs="Courier New"/>
          <w:color w:val="000000" w:themeColor="text1"/>
          <w:sz w:val="16"/>
          <w:szCs w:val="16"/>
        </w:rPr>
        <w:t xml:space="preserve"> t=1:dt:simulation_time          % simulation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I=[</w:t>
      </w:r>
      <w:proofErr w:type="spellStart"/>
      <w:r w:rsidRPr="00AD2E1B">
        <w:rPr>
          <w:rFonts w:ascii="Times" w:hAnsi="Times" w:cs="Courier New"/>
          <w:color w:val="000000" w:themeColor="text1"/>
          <w:sz w:val="16"/>
          <w:szCs w:val="16"/>
        </w:rPr>
        <w:t>var_E</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randn</w:t>
      </w:r>
      <w:proofErr w:type="spellEnd"/>
      <w:r w:rsidRPr="00AD2E1B">
        <w:rPr>
          <w:rFonts w:ascii="Times" w:hAnsi="Times" w:cs="Courier New"/>
          <w:color w:val="000000" w:themeColor="text1"/>
          <w:sz w:val="16"/>
          <w:szCs w:val="16"/>
        </w:rPr>
        <w:t>(Ne,1);</w:t>
      </w:r>
      <w:proofErr w:type="spellStart"/>
      <w:r w:rsidRPr="00AD2E1B">
        <w:rPr>
          <w:rFonts w:ascii="Times" w:hAnsi="Times" w:cs="Courier New"/>
          <w:color w:val="000000" w:themeColor="text1"/>
          <w:sz w:val="16"/>
          <w:szCs w:val="16"/>
        </w:rPr>
        <w:t>var_I</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randn</w:t>
      </w:r>
      <w:proofErr w:type="spellEnd"/>
      <w:r w:rsidRPr="00AD2E1B">
        <w:rPr>
          <w:rFonts w:ascii="Times" w:hAnsi="Times" w:cs="Courier New"/>
          <w:color w:val="000000" w:themeColor="text1"/>
          <w:sz w:val="16"/>
          <w:szCs w:val="16"/>
        </w:rPr>
        <w:t>(Ni,1)]+</w:t>
      </w:r>
      <w:proofErr w:type="spellStart"/>
      <w:r w:rsidRPr="00AD2E1B">
        <w:rPr>
          <w:rFonts w:ascii="Times" w:hAnsi="Times" w:cs="Courier New"/>
          <w:color w:val="000000" w:themeColor="text1"/>
          <w:sz w:val="16"/>
          <w:szCs w:val="16"/>
        </w:rPr>
        <w:t>additional_input</w:t>
      </w:r>
      <w:proofErr w:type="spellEnd"/>
      <w:r w:rsidRPr="00AD2E1B">
        <w:rPr>
          <w:rFonts w:ascii="Times" w:hAnsi="Times" w:cs="Courier New"/>
          <w:color w:val="000000" w:themeColor="text1"/>
          <w:sz w:val="16"/>
          <w:szCs w:val="16"/>
        </w:rPr>
        <w:t>(:,t); % thalamic input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lastRenderedPageBreak/>
        <w:t xml:space="preserve">  </w:t>
      </w:r>
      <w:proofErr w:type="gramStart"/>
      <w:r w:rsidRPr="00AD2E1B">
        <w:rPr>
          <w:rFonts w:ascii="Times" w:hAnsi="Times" w:cs="Courier New"/>
          <w:color w:val="000000" w:themeColor="text1"/>
          <w:sz w:val="16"/>
          <w:szCs w:val="16"/>
        </w:rPr>
        <w:t>fired=</w:t>
      </w:r>
      <w:proofErr w:type="gramEnd"/>
      <w:r w:rsidRPr="00AD2E1B">
        <w:rPr>
          <w:rFonts w:ascii="Times" w:hAnsi="Times" w:cs="Courier New"/>
          <w:color w:val="000000" w:themeColor="text1"/>
          <w:sz w:val="16"/>
          <w:szCs w:val="16"/>
        </w:rPr>
        <w:t>find(v&gt;=30);    % indices of spikes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firings</w:t>
      </w:r>
      <w:proofErr w:type="gramEnd"/>
      <w:r w:rsidRPr="00AD2E1B">
        <w:rPr>
          <w:rFonts w:ascii="Times" w:hAnsi="Times" w:cs="Courier New"/>
          <w:color w:val="000000" w:themeColor="text1"/>
          <w:sz w:val="16"/>
          <w:szCs w:val="16"/>
        </w:rPr>
        <w:t>=[firings; t+0*</w:t>
      </w:r>
      <w:proofErr w:type="spellStart"/>
      <w:r w:rsidRPr="00AD2E1B">
        <w:rPr>
          <w:rFonts w:ascii="Times" w:hAnsi="Times" w:cs="Courier New"/>
          <w:color w:val="000000" w:themeColor="text1"/>
          <w:sz w:val="16"/>
          <w:szCs w:val="16"/>
        </w:rPr>
        <w:t>fired,fired</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gampa</w:t>
      </w:r>
      <w:proofErr w:type="spellEnd"/>
      <w:r w:rsidRPr="00AD2E1B">
        <w:rPr>
          <w:rFonts w:ascii="Times" w:hAnsi="Times" w:cs="Courier New"/>
          <w:color w:val="000000" w:themeColor="text1"/>
          <w:sz w:val="16"/>
          <w:szCs w:val="16"/>
        </w:rPr>
        <w:t>=</w:t>
      </w:r>
      <w:proofErr w:type="spellStart"/>
      <w:proofErr w:type="gramEnd"/>
      <w:r w:rsidRPr="00AD2E1B">
        <w:rPr>
          <w:rFonts w:ascii="Times" w:hAnsi="Times" w:cs="Courier New"/>
          <w:color w:val="000000" w:themeColor="text1"/>
          <w:sz w:val="16"/>
          <w:szCs w:val="16"/>
        </w:rPr>
        <w:t>gampa</w:t>
      </w:r>
      <w:proofErr w:type="spell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gampa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decay_ampa</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gaba</w:t>
      </w:r>
      <w:proofErr w:type="spellEnd"/>
      <w:r w:rsidRPr="00AD2E1B">
        <w:rPr>
          <w:rFonts w:ascii="Times" w:hAnsi="Times" w:cs="Courier New"/>
          <w:color w:val="000000" w:themeColor="text1"/>
          <w:sz w:val="16"/>
          <w:szCs w:val="16"/>
        </w:rPr>
        <w:t>=</w:t>
      </w:r>
      <w:proofErr w:type="spellStart"/>
      <w:proofErr w:type="gramEnd"/>
      <w:r w:rsidRPr="00AD2E1B">
        <w:rPr>
          <w:rFonts w:ascii="Times" w:hAnsi="Times" w:cs="Courier New"/>
          <w:color w:val="000000" w:themeColor="text1"/>
          <w:sz w:val="16"/>
          <w:szCs w:val="16"/>
        </w:rPr>
        <w:t>gaba</w:t>
      </w:r>
      <w:proofErr w:type="spell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gaba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decay_gaba</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gampa</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v(1:Ne)&gt;=30) =1;gaba(v(Ne+1:end)&gt;=30) =1;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v(</w:t>
      </w:r>
      <w:proofErr w:type="gramEnd"/>
      <w:r w:rsidRPr="00AD2E1B">
        <w:rPr>
          <w:rFonts w:ascii="Times" w:hAnsi="Times" w:cs="Courier New"/>
          <w:color w:val="000000" w:themeColor="text1"/>
          <w:sz w:val="16"/>
          <w:szCs w:val="16"/>
        </w:rPr>
        <w:t>fired)=c(fired);</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u(</w:t>
      </w:r>
      <w:proofErr w:type="gramEnd"/>
      <w:r w:rsidRPr="00AD2E1B">
        <w:rPr>
          <w:rFonts w:ascii="Times" w:hAnsi="Times" w:cs="Courier New"/>
          <w:color w:val="000000" w:themeColor="text1"/>
          <w:sz w:val="16"/>
          <w:szCs w:val="16"/>
        </w:rPr>
        <w:t xml:space="preserve">fired)=u(fired)+d(fired);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I=I+S*[</w:t>
      </w:r>
      <w:proofErr w:type="spellStart"/>
      <w:proofErr w:type="gramStart"/>
      <w:r w:rsidRPr="00AD2E1B">
        <w:rPr>
          <w:rFonts w:ascii="Times" w:hAnsi="Times" w:cs="Courier New"/>
          <w:color w:val="000000" w:themeColor="text1"/>
          <w:sz w:val="16"/>
          <w:szCs w:val="16"/>
        </w:rPr>
        <w:t>gampa</w:t>
      </w:r>
      <w:proofErr w:type="spell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gaba</w:t>
      </w:r>
      <w:proofErr w:type="spellEnd"/>
      <w:proofErr w:type="gramEnd"/>
      <w:r w:rsidRPr="00AD2E1B">
        <w:rPr>
          <w:rFonts w:ascii="Times" w:hAnsi="Times" w:cs="Courier New"/>
          <w:color w:val="000000" w:themeColor="text1"/>
          <w:sz w:val="16"/>
          <w:szCs w:val="16"/>
        </w:rPr>
        <w:t xml:space="preserve">]; % integrate input from other neurons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v=v+0.5*(0.04*v</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2+5*v+140-u+I); % step 0.5 ms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v=v+0.5*(0.04*v</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2+5*v+140-u+I); % for numerical</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u=</w:t>
      </w:r>
      <w:proofErr w:type="spellStart"/>
      <w:r w:rsidRPr="00AD2E1B">
        <w:rPr>
          <w:rFonts w:ascii="Times" w:hAnsi="Times" w:cs="Courier New"/>
          <w:color w:val="000000" w:themeColor="text1"/>
          <w:sz w:val="16"/>
          <w:szCs w:val="16"/>
        </w:rPr>
        <w:t>u+a</w:t>
      </w:r>
      <w:proofErr w:type="spellEnd"/>
      <w:r w:rsidRPr="00AD2E1B">
        <w:rPr>
          <w:rFonts w:ascii="Times" w:hAnsi="Times" w:cs="Courier New"/>
          <w:color w:val="000000" w:themeColor="text1"/>
          <w:sz w:val="16"/>
          <w:szCs w:val="16"/>
        </w:rPr>
        <w:t>.*(b.*v-u);                 % stability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end</w:t>
      </w:r>
      <w:proofErr w:type="gram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spike probability for given time bin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excpop1=</w:t>
      </w:r>
      <w:proofErr w:type="gramStart"/>
      <w:r w:rsidRPr="00AD2E1B">
        <w:rPr>
          <w:rFonts w:ascii="Times" w:hAnsi="Times" w:cs="Courier New"/>
          <w:color w:val="000000" w:themeColor="text1"/>
          <w:sz w:val="16"/>
          <w:szCs w:val="16"/>
        </w:rPr>
        <w:t>find(</w:t>
      </w:r>
      <w:proofErr w:type="gramEnd"/>
      <w:r w:rsidRPr="00AD2E1B">
        <w:rPr>
          <w:rFonts w:ascii="Times" w:hAnsi="Times" w:cs="Courier New"/>
          <w:color w:val="000000" w:themeColor="text1"/>
          <w:sz w:val="16"/>
          <w:szCs w:val="16"/>
        </w:rPr>
        <w:t>firings(:,2) &gt;0 &amp; firings(:,2) &lt;= Ne1);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excpop2=</w:t>
      </w:r>
      <w:proofErr w:type="gramStart"/>
      <w:r w:rsidRPr="00AD2E1B">
        <w:rPr>
          <w:rFonts w:ascii="Times" w:hAnsi="Times" w:cs="Courier New"/>
          <w:color w:val="000000" w:themeColor="text1"/>
          <w:sz w:val="16"/>
          <w:szCs w:val="16"/>
        </w:rPr>
        <w:t>find(</w:t>
      </w:r>
      <w:proofErr w:type="gramEnd"/>
      <w:r w:rsidRPr="00AD2E1B">
        <w:rPr>
          <w:rFonts w:ascii="Times" w:hAnsi="Times" w:cs="Courier New"/>
          <w:color w:val="000000" w:themeColor="text1"/>
          <w:sz w:val="16"/>
          <w:szCs w:val="16"/>
        </w:rPr>
        <w:t>firings(:,2) &gt;Ne1 &amp; firings(:,2) &lt;= Ne);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inhpop1=</w:t>
      </w:r>
      <w:proofErr w:type="gramStart"/>
      <w:r w:rsidRPr="00AD2E1B">
        <w:rPr>
          <w:rFonts w:ascii="Times" w:hAnsi="Times" w:cs="Courier New"/>
          <w:color w:val="000000" w:themeColor="text1"/>
          <w:sz w:val="16"/>
          <w:szCs w:val="16"/>
        </w:rPr>
        <w:t>find(</w:t>
      </w:r>
      <w:proofErr w:type="gramEnd"/>
      <w:r w:rsidRPr="00AD2E1B">
        <w:rPr>
          <w:rFonts w:ascii="Times" w:hAnsi="Times" w:cs="Courier New"/>
          <w:color w:val="000000" w:themeColor="text1"/>
          <w:sz w:val="16"/>
          <w:szCs w:val="16"/>
        </w:rPr>
        <w:t>firings(:,2) &gt;Ne &amp; firings(:,2) &lt;= Ne+Ni1);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inhpop2=</w:t>
      </w:r>
      <w:proofErr w:type="gramStart"/>
      <w:r w:rsidRPr="00AD2E1B">
        <w:rPr>
          <w:rFonts w:ascii="Times" w:hAnsi="Times" w:cs="Courier New"/>
          <w:color w:val="000000" w:themeColor="text1"/>
          <w:sz w:val="16"/>
          <w:szCs w:val="16"/>
        </w:rPr>
        <w:t>find(</w:t>
      </w:r>
      <w:proofErr w:type="gramEnd"/>
      <w:r w:rsidRPr="00AD2E1B">
        <w:rPr>
          <w:rFonts w:ascii="Times" w:hAnsi="Times" w:cs="Courier New"/>
          <w:color w:val="000000" w:themeColor="text1"/>
          <w:sz w:val="16"/>
          <w:szCs w:val="16"/>
        </w:rPr>
        <w:t xml:space="preserve">firings(:,2) &gt;Ne+Ni1 &amp; firings(:,2) &lt;= </w:t>
      </w:r>
      <w:proofErr w:type="spellStart"/>
      <w:r w:rsidRPr="00AD2E1B">
        <w:rPr>
          <w:rFonts w:ascii="Times" w:hAnsi="Times" w:cs="Courier New"/>
          <w:color w:val="000000" w:themeColor="text1"/>
          <w:sz w:val="16"/>
          <w:szCs w:val="16"/>
        </w:rPr>
        <w:t>Ne+Ni</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population signal</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[t1</w:t>
      </w:r>
      <w:proofErr w:type="gramStart"/>
      <w:r w:rsidRPr="00AD2E1B">
        <w:rPr>
          <w:rFonts w:ascii="Times" w:hAnsi="Times" w:cs="Courier New"/>
          <w:color w:val="000000" w:themeColor="text1"/>
          <w:sz w:val="16"/>
          <w:szCs w:val="16"/>
        </w:rPr>
        <w:t>,t2</w:t>
      </w:r>
      <w:proofErr w:type="gramEnd"/>
      <w:r w:rsidRPr="00AD2E1B">
        <w:rPr>
          <w:rFonts w:ascii="Times" w:hAnsi="Times" w:cs="Courier New"/>
          <w:color w:val="000000" w:themeColor="text1"/>
          <w:sz w:val="16"/>
          <w:szCs w:val="16"/>
        </w:rPr>
        <w:t xml:space="preserve">] = </w:t>
      </w:r>
      <w:proofErr w:type="spellStart"/>
      <w:proofErr w:type="gramStart"/>
      <w:r w:rsidRPr="00AD2E1B">
        <w:rPr>
          <w:rFonts w:ascii="Times" w:hAnsi="Times" w:cs="Courier New"/>
          <w:color w:val="000000" w:themeColor="text1"/>
          <w:sz w:val="16"/>
          <w:szCs w:val="16"/>
        </w:rPr>
        <w:t>hist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firings(excpop1,1),0:1:t);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signal1=</w:t>
      </w:r>
      <w:proofErr w:type="spellStart"/>
      <w:proofErr w:type="gramStart"/>
      <w:r w:rsidRPr="00AD2E1B">
        <w:rPr>
          <w:rFonts w:ascii="Times" w:hAnsi="Times" w:cs="Courier New"/>
          <w:color w:val="000000" w:themeColor="text1"/>
          <w:sz w:val="16"/>
          <w:szCs w:val="16"/>
        </w:rPr>
        <w:t>fastsmooth</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t1(300:end),3,3,1);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[t1</w:t>
      </w:r>
      <w:proofErr w:type="gramStart"/>
      <w:r w:rsidRPr="00AD2E1B">
        <w:rPr>
          <w:rFonts w:ascii="Times" w:hAnsi="Times" w:cs="Courier New"/>
          <w:color w:val="000000" w:themeColor="text1"/>
          <w:sz w:val="16"/>
          <w:szCs w:val="16"/>
        </w:rPr>
        <w:t>,t2</w:t>
      </w:r>
      <w:proofErr w:type="gramEnd"/>
      <w:r w:rsidRPr="00AD2E1B">
        <w:rPr>
          <w:rFonts w:ascii="Times" w:hAnsi="Times" w:cs="Courier New"/>
          <w:color w:val="000000" w:themeColor="text1"/>
          <w:sz w:val="16"/>
          <w:szCs w:val="16"/>
        </w:rPr>
        <w:t xml:space="preserve">] = </w:t>
      </w:r>
      <w:proofErr w:type="spellStart"/>
      <w:proofErr w:type="gramStart"/>
      <w:r w:rsidRPr="00AD2E1B">
        <w:rPr>
          <w:rFonts w:ascii="Times" w:hAnsi="Times" w:cs="Courier New"/>
          <w:color w:val="000000" w:themeColor="text1"/>
          <w:sz w:val="16"/>
          <w:szCs w:val="16"/>
        </w:rPr>
        <w:t>hist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firings(excpop2,1),0:1:t);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signal2=</w:t>
      </w:r>
      <w:proofErr w:type="spellStart"/>
      <w:proofErr w:type="gramStart"/>
      <w:r w:rsidRPr="00AD2E1B">
        <w:rPr>
          <w:rFonts w:ascii="Times" w:hAnsi="Times" w:cs="Courier New"/>
          <w:color w:val="000000" w:themeColor="text1"/>
          <w:sz w:val="16"/>
          <w:szCs w:val="16"/>
        </w:rPr>
        <w:t>fastsmooth</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t1(300:end),3,3,1);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Filtering</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Fn = 500</w:t>
      </w:r>
      <w:proofErr w:type="gramStart"/>
      <w:r w:rsidRPr="00AD2E1B">
        <w:rPr>
          <w:rFonts w:ascii="Times" w:hAnsi="Times" w:cs="Courier New"/>
          <w:color w:val="000000" w:themeColor="text1"/>
          <w:sz w:val="16"/>
          <w:szCs w:val="16"/>
        </w:rPr>
        <w:t>;Fbp</w:t>
      </w:r>
      <w:proofErr w:type="gramEnd"/>
      <w:r w:rsidRPr="00AD2E1B">
        <w:rPr>
          <w:rFonts w:ascii="Times" w:hAnsi="Times" w:cs="Courier New"/>
          <w:color w:val="000000" w:themeColor="text1"/>
          <w:sz w:val="16"/>
          <w:szCs w:val="16"/>
        </w:rPr>
        <w:t>=[25 70];</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[B, A] = </w:t>
      </w:r>
      <w:proofErr w:type="gramStart"/>
      <w:r w:rsidRPr="00AD2E1B">
        <w:rPr>
          <w:rFonts w:ascii="Times" w:hAnsi="Times" w:cs="Courier New"/>
          <w:color w:val="000000" w:themeColor="text1"/>
          <w:sz w:val="16"/>
          <w:szCs w:val="16"/>
        </w:rPr>
        <w:t>butter(</w:t>
      </w:r>
      <w:proofErr w:type="gramEnd"/>
      <w:r w:rsidRPr="00AD2E1B">
        <w:rPr>
          <w:rFonts w:ascii="Times" w:hAnsi="Times" w:cs="Courier New"/>
          <w:color w:val="000000" w:themeColor="text1"/>
          <w:sz w:val="16"/>
          <w:szCs w:val="16"/>
        </w:rPr>
        <w:t>4, [min(</w:t>
      </w:r>
      <w:proofErr w:type="spellStart"/>
      <w:r w:rsidRPr="00AD2E1B">
        <w:rPr>
          <w:rFonts w:ascii="Times" w:hAnsi="Times" w:cs="Courier New"/>
          <w:color w:val="000000" w:themeColor="text1"/>
          <w:sz w:val="16"/>
          <w:szCs w:val="16"/>
        </w:rPr>
        <w:t>Fbp</w:t>
      </w:r>
      <w:proofErr w:type="spellEnd"/>
      <w:r w:rsidRPr="00AD2E1B">
        <w:rPr>
          <w:rFonts w:ascii="Times" w:hAnsi="Times" w:cs="Courier New"/>
          <w:color w:val="000000" w:themeColor="text1"/>
          <w:sz w:val="16"/>
          <w:szCs w:val="16"/>
        </w:rPr>
        <w:t>)/Fn max(</w:t>
      </w:r>
      <w:proofErr w:type="spellStart"/>
      <w:r w:rsidRPr="00AD2E1B">
        <w:rPr>
          <w:rFonts w:ascii="Times" w:hAnsi="Times" w:cs="Courier New"/>
          <w:color w:val="000000" w:themeColor="text1"/>
          <w:sz w:val="16"/>
          <w:szCs w:val="16"/>
        </w:rPr>
        <w:t>Fbp</w:t>
      </w:r>
      <w:proofErr w:type="spellEnd"/>
      <w:r w:rsidRPr="00AD2E1B">
        <w:rPr>
          <w:rFonts w:ascii="Times" w:hAnsi="Times" w:cs="Courier New"/>
          <w:color w:val="000000" w:themeColor="text1"/>
          <w:sz w:val="16"/>
          <w:szCs w:val="16"/>
        </w:rPr>
        <w:t>)/Fn]);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signal1= </w:t>
      </w:r>
      <w:proofErr w:type="spellStart"/>
      <w:proofErr w:type="gramStart"/>
      <w:r w:rsidRPr="00AD2E1B">
        <w:rPr>
          <w:rFonts w:ascii="Times" w:hAnsi="Times" w:cs="Courier New"/>
          <w:color w:val="000000" w:themeColor="text1"/>
          <w:sz w:val="16"/>
          <w:szCs w:val="16"/>
        </w:rPr>
        <w:t>filtfilt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B,A,signal1);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signal2= </w:t>
      </w:r>
      <w:proofErr w:type="spellStart"/>
      <w:proofErr w:type="gramStart"/>
      <w:r w:rsidRPr="00AD2E1B">
        <w:rPr>
          <w:rFonts w:ascii="Times" w:hAnsi="Times" w:cs="Courier New"/>
          <w:color w:val="000000" w:themeColor="text1"/>
          <w:sz w:val="16"/>
          <w:szCs w:val="16"/>
        </w:rPr>
        <w:t>filtfilt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B,A,signal2);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Plotting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figure(</w:t>
      </w:r>
      <w:proofErr w:type="gram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Color','w','Position</w:t>
      </w:r>
      <w:proofErr w:type="spellEnd"/>
      <w:r w:rsidRPr="00AD2E1B">
        <w:rPr>
          <w:rFonts w:ascii="Times" w:hAnsi="Times" w:cs="Courier New"/>
          <w:color w:val="000000" w:themeColor="text1"/>
          <w:sz w:val="16"/>
          <w:szCs w:val="16"/>
        </w:rPr>
        <w:t xml:space="preserve">' ,[ 100 </w:t>
      </w:r>
      <w:proofErr w:type="spellStart"/>
      <w:r w:rsidRPr="00AD2E1B">
        <w:rPr>
          <w:rFonts w:ascii="Times" w:hAnsi="Times" w:cs="Courier New"/>
          <w:color w:val="000000" w:themeColor="text1"/>
          <w:sz w:val="16"/>
          <w:szCs w:val="16"/>
        </w:rPr>
        <w:t>100</w:t>
      </w:r>
      <w:proofErr w:type="spellEnd"/>
      <w:r w:rsidRPr="00AD2E1B">
        <w:rPr>
          <w:rFonts w:ascii="Times" w:hAnsi="Times" w:cs="Courier New"/>
          <w:color w:val="000000" w:themeColor="text1"/>
          <w:sz w:val="16"/>
          <w:szCs w:val="16"/>
        </w:rPr>
        <w:t xml:space="preserve">  600 350]),</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subplot(</w:t>
      </w:r>
      <w:proofErr w:type="gramEnd"/>
      <w:r w:rsidRPr="00AD2E1B">
        <w:rPr>
          <w:rFonts w:ascii="Times" w:hAnsi="Times" w:cs="Courier New"/>
          <w:color w:val="000000" w:themeColor="text1"/>
          <w:sz w:val="16"/>
          <w:szCs w:val="16"/>
        </w:rPr>
        <w:t xml:space="preserve">2,1,1,'Fontsize',15) %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firingexc</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firings(excpop1,:);</w:t>
      </w:r>
      <w:proofErr w:type="spellStart"/>
      <w:r w:rsidRPr="00AD2E1B">
        <w:rPr>
          <w:rFonts w:ascii="Times" w:hAnsi="Times" w:cs="Courier New"/>
          <w:color w:val="000000" w:themeColor="text1"/>
          <w:sz w:val="16"/>
          <w:szCs w:val="16"/>
        </w:rPr>
        <w:t>firinginh</w:t>
      </w:r>
      <w:proofErr w:type="spellEnd"/>
      <w:r w:rsidRPr="00AD2E1B">
        <w:rPr>
          <w:rFonts w:ascii="Times" w:hAnsi="Times" w:cs="Courier New"/>
          <w:color w:val="000000" w:themeColor="text1"/>
          <w:sz w:val="16"/>
          <w:szCs w:val="16"/>
        </w:rPr>
        <w:t>=firings(inhpop1,:);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plot(</w:t>
      </w:r>
      <w:proofErr w:type="spellStart"/>
      <w:r w:rsidRPr="00AD2E1B">
        <w:rPr>
          <w:rFonts w:ascii="Times" w:hAnsi="Times" w:cs="Courier New"/>
          <w:color w:val="000000" w:themeColor="text1"/>
          <w:sz w:val="16"/>
          <w:szCs w:val="16"/>
        </w:rPr>
        <w:t>firingexc</w:t>
      </w:r>
      <w:proofErr w:type="spellEnd"/>
      <w:r w:rsidRPr="00AD2E1B">
        <w:rPr>
          <w:rFonts w:ascii="Times" w:hAnsi="Times" w:cs="Courier New"/>
          <w:color w:val="000000" w:themeColor="text1"/>
          <w:sz w:val="16"/>
          <w:szCs w:val="16"/>
        </w:rPr>
        <w:t xml:space="preserve">(:,1)./10^3,firingexc(:,2),'.','Color', [ 0.8 0.2 </w:t>
      </w:r>
      <w:proofErr w:type="spellStart"/>
      <w:r w:rsidRPr="00AD2E1B">
        <w:rPr>
          <w:rFonts w:ascii="Times" w:hAnsi="Times" w:cs="Courier New"/>
          <w:color w:val="000000" w:themeColor="text1"/>
          <w:sz w:val="16"/>
          <w:szCs w:val="16"/>
        </w:rPr>
        <w:t>0.2</w:t>
      </w:r>
      <w:proofErr w:type="spellEnd"/>
      <w:r w:rsidRPr="00AD2E1B">
        <w:rPr>
          <w:rFonts w:ascii="Times" w:hAnsi="Times" w:cs="Courier New"/>
          <w:color w:val="000000" w:themeColor="text1"/>
          <w:sz w:val="16"/>
          <w:szCs w:val="16"/>
        </w:rPr>
        <w:t>]); % spike raster</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hold on, plot(</w:t>
      </w:r>
      <w:proofErr w:type="spellStart"/>
      <w:r w:rsidRPr="00AD2E1B">
        <w:rPr>
          <w:rFonts w:ascii="Times" w:hAnsi="Times" w:cs="Courier New"/>
          <w:color w:val="000000" w:themeColor="text1"/>
          <w:sz w:val="16"/>
          <w:szCs w:val="16"/>
        </w:rPr>
        <w:t>firinginh</w:t>
      </w:r>
      <w:proofErr w:type="spellEnd"/>
      <w:r w:rsidRPr="00AD2E1B">
        <w:rPr>
          <w:rFonts w:ascii="Times" w:hAnsi="Times" w:cs="Courier New"/>
          <w:color w:val="000000" w:themeColor="text1"/>
          <w:sz w:val="16"/>
          <w:szCs w:val="16"/>
        </w:rPr>
        <w:t xml:space="preserve">(:,1)./10^3,firinginh(:,2)-400,'.','Color', [ 0.2 </w:t>
      </w:r>
      <w:proofErr w:type="spellStart"/>
      <w:r w:rsidRPr="00AD2E1B">
        <w:rPr>
          <w:rFonts w:ascii="Times" w:hAnsi="Times" w:cs="Courier New"/>
          <w:color w:val="000000" w:themeColor="text1"/>
          <w:sz w:val="16"/>
          <w:szCs w:val="16"/>
        </w:rPr>
        <w:t>0.2</w:t>
      </w:r>
      <w:proofErr w:type="spellEnd"/>
      <w:r w:rsidRPr="00AD2E1B">
        <w:rPr>
          <w:rFonts w:ascii="Times" w:hAnsi="Times" w:cs="Courier New"/>
          <w:color w:val="000000" w:themeColor="text1"/>
          <w:sz w:val="16"/>
          <w:szCs w:val="16"/>
        </w:rPr>
        <w:t xml:space="preserve"> 0.8]);</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axis</w:t>
      </w:r>
      <w:proofErr w:type="gramEnd"/>
      <w:r w:rsidRPr="00AD2E1B">
        <w:rPr>
          <w:rFonts w:ascii="Times" w:hAnsi="Times" w:cs="Courier New"/>
          <w:color w:val="000000" w:themeColor="text1"/>
          <w:sz w:val="16"/>
          <w:szCs w:val="16"/>
        </w:rPr>
        <w:t xml:space="preserve"> tight;%set(</w:t>
      </w:r>
      <w:proofErr w:type="spellStart"/>
      <w:r w:rsidRPr="00AD2E1B">
        <w:rPr>
          <w:rFonts w:ascii="Times" w:hAnsi="Times" w:cs="Courier New"/>
          <w:color w:val="000000" w:themeColor="text1"/>
          <w:sz w:val="16"/>
          <w:szCs w:val="16"/>
        </w:rPr>
        <w:t>gca,'xticklabel</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xlim</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[ 1 1.5]);title('Network X')</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subplot(</w:t>
      </w:r>
      <w:proofErr w:type="gramEnd"/>
      <w:r w:rsidRPr="00AD2E1B">
        <w:rPr>
          <w:rFonts w:ascii="Times" w:hAnsi="Times" w:cs="Courier New"/>
          <w:color w:val="000000" w:themeColor="text1"/>
          <w:sz w:val="16"/>
          <w:szCs w:val="16"/>
        </w:rPr>
        <w:t xml:space="preserve">2,1,2,'Fontsize',15) %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firingexc</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firings(excpop2,:);</w:t>
      </w:r>
      <w:proofErr w:type="spellStart"/>
      <w:r w:rsidRPr="00AD2E1B">
        <w:rPr>
          <w:rFonts w:ascii="Times" w:hAnsi="Times" w:cs="Courier New"/>
          <w:color w:val="000000" w:themeColor="text1"/>
          <w:sz w:val="16"/>
          <w:szCs w:val="16"/>
        </w:rPr>
        <w:t>firinginh</w:t>
      </w:r>
      <w:proofErr w:type="spellEnd"/>
      <w:r w:rsidRPr="00AD2E1B">
        <w:rPr>
          <w:rFonts w:ascii="Times" w:hAnsi="Times" w:cs="Courier New"/>
          <w:color w:val="000000" w:themeColor="text1"/>
          <w:sz w:val="16"/>
          <w:szCs w:val="16"/>
        </w:rPr>
        <w:t>=firings(inhpop2,:);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plot(</w:t>
      </w:r>
      <w:proofErr w:type="spellStart"/>
      <w:r w:rsidRPr="00AD2E1B">
        <w:rPr>
          <w:rFonts w:ascii="Times" w:hAnsi="Times" w:cs="Courier New"/>
          <w:color w:val="000000" w:themeColor="text1"/>
          <w:sz w:val="16"/>
          <w:szCs w:val="16"/>
        </w:rPr>
        <w:t>firingexc</w:t>
      </w:r>
      <w:proofErr w:type="spellEnd"/>
      <w:r w:rsidRPr="00AD2E1B">
        <w:rPr>
          <w:rFonts w:ascii="Times" w:hAnsi="Times" w:cs="Courier New"/>
          <w:color w:val="000000" w:themeColor="text1"/>
          <w:sz w:val="16"/>
          <w:szCs w:val="16"/>
        </w:rPr>
        <w:t xml:space="preserve">(:,1)./10^3,firingexc(:,2)-400,'.','Color', [ 0.8 0.2 </w:t>
      </w:r>
      <w:proofErr w:type="spellStart"/>
      <w:r w:rsidRPr="00AD2E1B">
        <w:rPr>
          <w:rFonts w:ascii="Times" w:hAnsi="Times" w:cs="Courier New"/>
          <w:color w:val="000000" w:themeColor="text1"/>
          <w:sz w:val="16"/>
          <w:szCs w:val="16"/>
        </w:rPr>
        <w:t>0.2</w:t>
      </w:r>
      <w:proofErr w:type="spellEnd"/>
      <w:r w:rsidRPr="00AD2E1B">
        <w:rPr>
          <w:rFonts w:ascii="Times" w:hAnsi="Times" w:cs="Courier New"/>
          <w:color w:val="000000" w:themeColor="text1"/>
          <w:sz w:val="16"/>
          <w:szCs w:val="16"/>
        </w:rPr>
        <w:t>]); % spike raster</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hold on, plot(</w:t>
      </w:r>
      <w:proofErr w:type="spellStart"/>
      <w:r w:rsidRPr="00AD2E1B">
        <w:rPr>
          <w:rFonts w:ascii="Times" w:hAnsi="Times" w:cs="Courier New"/>
          <w:color w:val="000000" w:themeColor="text1"/>
          <w:sz w:val="16"/>
          <w:szCs w:val="16"/>
        </w:rPr>
        <w:t>firinginh</w:t>
      </w:r>
      <w:proofErr w:type="spellEnd"/>
      <w:r w:rsidRPr="00AD2E1B">
        <w:rPr>
          <w:rFonts w:ascii="Times" w:hAnsi="Times" w:cs="Courier New"/>
          <w:color w:val="000000" w:themeColor="text1"/>
          <w:sz w:val="16"/>
          <w:szCs w:val="16"/>
        </w:rPr>
        <w:t xml:space="preserve">(:,1)./10^3,firinginh(:,2)-500,'.','Color', [ 0.2 </w:t>
      </w:r>
      <w:proofErr w:type="spellStart"/>
      <w:r w:rsidRPr="00AD2E1B">
        <w:rPr>
          <w:rFonts w:ascii="Times" w:hAnsi="Times" w:cs="Courier New"/>
          <w:color w:val="000000" w:themeColor="text1"/>
          <w:sz w:val="16"/>
          <w:szCs w:val="16"/>
        </w:rPr>
        <w:t>0.2</w:t>
      </w:r>
      <w:proofErr w:type="spellEnd"/>
      <w:r w:rsidRPr="00AD2E1B">
        <w:rPr>
          <w:rFonts w:ascii="Times" w:hAnsi="Times" w:cs="Courier New"/>
          <w:color w:val="000000" w:themeColor="text1"/>
          <w:sz w:val="16"/>
          <w:szCs w:val="16"/>
        </w:rPr>
        <w:t xml:space="preserve"> 0.8]);</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axis</w:t>
      </w:r>
      <w:proofErr w:type="gramEnd"/>
      <w:r w:rsidRPr="00AD2E1B">
        <w:rPr>
          <w:rFonts w:ascii="Times" w:hAnsi="Times" w:cs="Courier New"/>
          <w:color w:val="000000" w:themeColor="text1"/>
          <w:sz w:val="16"/>
          <w:szCs w:val="16"/>
        </w:rPr>
        <w:t xml:space="preserve"> tight;%set(</w:t>
      </w:r>
      <w:proofErr w:type="spellStart"/>
      <w:r w:rsidRPr="00AD2E1B">
        <w:rPr>
          <w:rFonts w:ascii="Times" w:hAnsi="Times" w:cs="Courier New"/>
          <w:color w:val="000000" w:themeColor="text1"/>
          <w:sz w:val="16"/>
          <w:szCs w:val="16"/>
        </w:rPr>
        <w:t>gca,'xticklabel</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xlim</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[ 1 1.5])</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xlabel</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'Time (s) ');title('Network 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p1=</w:t>
      </w:r>
      <w:proofErr w:type="gramStart"/>
      <w:r w:rsidRPr="00AD2E1B">
        <w:rPr>
          <w:rFonts w:ascii="Times" w:hAnsi="Times" w:cs="Courier New"/>
          <w:color w:val="000000" w:themeColor="text1"/>
          <w:sz w:val="16"/>
          <w:szCs w:val="16"/>
        </w:rPr>
        <w:t>angle(</w:t>
      </w:r>
      <w:proofErr w:type="spellStart"/>
      <w:proofErr w:type="gramEnd"/>
      <w:r w:rsidRPr="00AD2E1B">
        <w:rPr>
          <w:rFonts w:ascii="Times" w:hAnsi="Times" w:cs="Courier New"/>
          <w:color w:val="000000" w:themeColor="text1"/>
          <w:sz w:val="16"/>
          <w:szCs w:val="16"/>
        </w:rPr>
        <w:t>hilbert</w:t>
      </w:r>
      <w:proofErr w:type="spellEnd"/>
      <w:r w:rsidRPr="00AD2E1B">
        <w:rPr>
          <w:rFonts w:ascii="Times" w:hAnsi="Times" w:cs="Courier New"/>
          <w:color w:val="000000" w:themeColor="text1"/>
          <w:sz w:val="16"/>
          <w:szCs w:val="16"/>
        </w:rPr>
        <w:t>((signal1)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p2=</w:t>
      </w:r>
      <w:proofErr w:type="gramStart"/>
      <w:r w:rsidRPr="00AD2E1B">
        <w:rPr>
          <w:rFonts w:ascii="Times" w:hAnsi="Times" w:cs="Courier New"/>
          <w:color w:val="000000" w:themeColor="text1"/>
          <w:sz w:val="16"/>
          <w:szCs w:val="16"/>
        </w:rPr>
        <w:t>angle(</w:t>
      </w:r>
      <w:proofErr w:type="spellStart"/>
      <w:proofErr w:type="gramEnd"/>
      <w:r w:rsidRPr="00AD2E1B">
        <w:rPr>
          <w:rFonts w:ascii="Times" w:hAnsi="Times" w:cs="Courier New"/>
          <w:color w:val="000000" w:themeColor="text1"/>
          <w:sz w:val="16"/>
          <w:szCs w:val="16"/>
        </w:rPr>
        <w:t>hilbert</w:t>
      </w:r>
      <w:proofErr w:type="spellEnd"/>
      <w:r w:rsidRPr="00AD2E1B">
        <w:rPr>
          <w:rFonts w:ascii="Times" w:hAnsi="Times" w:cs="Courier New"/>
          <w:color w:val="000000" w:themeColor="text1"/>
          <w:sz w:val="16"/>
          <w:szCs w:val="16"/>
        </w:rPr>
        <w:t>((signal2)));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px</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angle(exp(1i*p1)./exp(1i*p2)); % instant. </w:t>
      </w:r>
      <w:proofErr w:type="gramStart"/>
      <w:r w:rsidRPr="00AD2E1B">
        <w:rPr>
          <w:rFonts w:ascii="Times" w:hAnsi="Times" w:cs="Courier New"/>
          <w:color w:val="000000" w:themeColor="text1"/>
          <w:sz w:val="16"/>
          <w:szCs w:val="16"/>
        </w:rPr>
        <w:t>phase-relation</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figure(</w:t>
      </w:r>
      <w:proofErr w:type="gram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Color','w','Position</w:t>
      </w:r>
      <w:proofErr w:type="spellEnd"/>
      <w:r w:rsidRPr="00AD2E1B">
        <w:rPr>
          <w:rFonts w:ascii="Times" w:hAnsi="Times" w:cs="Courier New"/>
          <w:color w:val="000000" w:themeColor="text1"/>
          <w:sz w:val="16"/>
          <w:szCs w:val="16"/>
        </w:rPr>
        <w:t xml:space="preserve">' ,[ 200 </w:t>
      </w:r>
      <w:proofErr w:type="spellStart"/>
      <w:r w:rsidRPr="00AD2E1B">
        <w:rPr>
          <w:rFonts w:ascii="Times" w:hAnsi="Times" w:cs="Courier New"/>
          <w:color w:val="000000" w:themeColor="text1"/>
          <w:sz w:val="16"/>
          <w:szCs w:val="16"/>
        </w:rPr>
        <w:t>200</w:t>
      </w:r>
      <w:proofErr w:type="spellEnd"/>
      <w:r w:rsidRPr="00AD2E1B">
        <w:rPr>
          <w:rFonts w:ascii="Times" w:hAnsi="Times" w:cs="Courier New"/>
          <w:color w:val="000000" w:themeColor="text1"/>
          <w:sz w:val="16"/>
          <w:szCs w:val="16"/>
        </w:rPr>
        <w:t xml:space="preserve">  250 220]),</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subplot(</w:t>
      </w:r>
      <w:proofErr w:type="gramEnd"/>
      <w:r w:rsidRPr="00AD2E1B">
        <w:rPr>
          <w:rFonts w:ascii="Times" w:hAnsi="Times" w:cs="Courier New"/>
          <w:color w:val="000000" w:themeColor="text1"/>
          <w:sz w:val="16"/>
          <w:szCs w:val="16"/>
        </w:rPr>
        <w:t xml:space="preserve">1,1,1,'Fontsize',15) %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n,c</w:t>
      </w:r>
      <w:proofErr w:type="spellEnd"/>
      <w:proofErr w:type="gramEnd"/>
      <w:r w:rsidRPr="00AD2E1B">
        <w:rPr>
          <w:rFonts w:ascii="Times" w:hAnsi="Times" w:cs="Courier New"/>
          <w:color w:val="000000" w:themeColor="text1"/>
          <w:sz w:val="16"/>
          <w:szCs w:val="16"/>
        </w:rPr>
        <w:t>]=</w:t>
      </w:r>
      <w:proofErr w:type="spellStart"/>
      <w:proofErr w:type="gramStart"/>
      <w:r w:rsidRPr="00AD2E1B">
        <w:rPr>
          <w:rFonts w:ascii="Times" w:hAnsi="Times" w:cs="Courier New"/>
          <w:color w:val="000000" w:themeColor="text1"/>
          <w:sz w:val="16"/>
          <w:szCs w:val="16"/>
        </w:rPr>
        <w:t>hist</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px,20);bar(</w:t>
      </w:r>
      <w:proofErr w:type="spellStart"/>
      <w:r w:rsidRPr="00AD2E1B">
        <w:rPr>
          <w:rFonts w:ascii="Times" w:hAnsi="Times" w:cs="Courier New"/>
          <w:color w:val="000000" w:themeColor="text1"/>
          <w:sz w:val="16"/>
          <w:szCs w:val="16"/>
        </w:rPr>
        <w:t>c,n</w:t>
      </w:r>
      <w:proofErr w:type="spellEnd"/>
      <w:r w:rsidRPr="00AD2E1B">
        <w:rPr>
          <w:rFonts w:ascii="Times" w:hAnsi="Times" w:cs="Courier New"/>
          <w:color w:val="000000" w:themeColor="text1"/>
          <w:sz w:val="16"/>
          <w:szCs w:val="16"/>
        </w:rPr>
        <w:t>./sum(n))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h = </w:t>
      </w:r>
      <w:proofErr w:type="spellStart"/>
      <w:proofErr w:type="gramStart"/>
      <w:r w:rsidRPr="00AD2E1B">
        <w:rPr>
          <w:rFonts w:ascii="Times" w:hAnsi="Times" w:cs="Courier New"/>
          <w:color w:val="000000" w:themeColor="text1"/>
          <w:sz w:val="16"/>
          <w:szCs w:val="16"/>
        </w:rPr>
        <w:t>findobj</w:t>
      </w:r>
      <w:proofErr w:type="spellEnd"/>
      <w:r w:rsidRPr="00AD2E1B">
        <w:rPr>
          <w:rFonts w:ascii="Times" w:hAnsi="Times" w:cs="Courier New"/>
          <w:color w:val="000000" w:themeColor="text1"/>
          <w:sz w:val="16"/>
          <w:szCs w:val="16"/>
        </w:rPr>
        <w:t>(</w:t>
      </w:r>
      <w:proofErr w:type="spellStart"/>
      <w:proofErr w:type="gramEnd"/>
      <w:r w:rsidRPr="00AD2E1B">
        <w:rPr>
          <w:rFonts w:ascii="Times" w:hAnsi="Times" w:cs="Courier New"/>
          <w:color w:val="000000" w:themeColor="text1"/>
          <w:sz w:val="16"/>
          <w:szCs w:val="16"/>
        </w:rPr>
        <w:t>gca,'Type','patch</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set(</w:t>
      </w:r>
      <w:proofErr w:type="spellStart"/>
      <w:proofErr w:type="gramEnd"/>
      <w:r w:rsidRPr="00AD2E1B">
        <w:rPr>
          <w:rFonts w:ascii="Times" w:hAnsi="Times" w:cs="Courier New"/>
          <w:color w:val="000000" w:themeColor="text1"/>
          <w:sz w:val="16"/>
          <w:szCs w:val="16"/>
        </w:rPr>
        <w:t>h,'FaceColor','k','EdgeColor</w:t>
      </w:r>
      <w:proofErr w:type="spellEnd"/>
      <w:r w:rsidRPr="00AD2E1B">
        <w:rPr>
          <w:rFonts w:ascii="Times" w:hAnsi="Times" w:cs="Courier New"/>
          <w:color w:val="000000" w:themeColor="text1"/>
          <w:sz w:val="16"/>
          <w:szCs w:val="16"/>
        </w:rPr>
        <w:t xml:space="preserve">', [ 0.3 </w:t>
      </w:r>
      <w:proofErr w:type="spellStart"/>
      <w:r w:rsidRPr="00AD2E1B">
        <w:rPr>
          <w:rFonts w:ascii="Times" w:hAnsi="Times" w:cs="Courier New"/>
          <w:color w:val="000000" w:themeColor="text1"/>
          <w:sz w:val="16"/>
          <w:szCs w:val="16"/>
        </w:rPr>
        <w:t>0.3</w:t>
      </w:r>
      <w:proofErr w:type="spell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0.3</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xlim</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-pi pi]);xlabel( 'phase-relation');</w:t>
      </w:r>
      <w:proofErr w:type="spellStart"/>
      <w:r w:rsidRPr="00AD2E1B">
        <w:rPr>
          <w:rFonts w:ascii="Times" w:hAnsi="Times" w:cs="Courier New"/>
          <w:color w:val="000000" w:themeColor="text1"/>
          <w:sz w:val="16"/>
          <w:szCs w:val="16"/>
        </w:rPr>
        <w:t>ylabel</w:t>
      </w:r>
      <w:proofErr w:type="spellEnd"/>
      <w:r w:rsidRPr="00AD2E1B">
        <w:rPr>
          <w:rFonts w:ascii="Times" w:hAnsi="Times" w:cs="Courier New"/>
          <w:color w:val="000000" w:themeColor="text1"/>
          <w:sz w:val="16"/>
          <w:szCs w:val="16"/>
        </w:rPr>
        <w:t>('probability')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SUBFUNCTIONS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function</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fastsmooth</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Y,w,type,ends</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fastbsmooth</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t>
      </w:r>
      <w:proofErr w:type="gramStart"/>
      <w:r w:rsidRPr="00AD2E1B">
        <w:rPr>
          <w:rFonts w:ascii="Times" w:hAnsi="Times" w:cs="Courier New"/>
          <w:color w:val="000000" w:themeColor="text1"/>
          <w:sz w:val="16"/>
          <w:szCs w:val="16"/>
        </w:rPr>
        <w:t>,w,type,ends</w:t>
      </w:r>
      <w:proofErr w:type="spellEnd"/>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smooths</w:t>
      </w:r>
      <w:proofErr w:type="spellEnd"/>
      <w:r w:rsidRPr="00AD2E1B">
        <w:rPr>
          <w:rFonts w:ascii="Times" w:hAnsi="Times" w:cs="Courier New"/>
          <w:color w:val="000000" w:themeColor="text1"/>
          <w:sz w:val="16"/>
          <w:szCs w:val="16"/>
        </w:rPr>
        <w:t xml:space="preserve"> vector Y with smooth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of</w:t>
      </w:r>
      <w:proofErr w:type="gramEnd"/>
      <w:r w:rsidRPr="00AD2E1B">
        <w:rPr>
          <w:rFonts w:ascii="Times" w:hAnsi="Times" w:cs="Courier New"/>
          <w:color w:val="000000" w:themeColor="text1"/>
          <w:sz w:val="16"/>
          <w:szCs w:val="16"/>
        </w:rPr>
        <w:t xml:space="preserve"> width w. Version 2.0, May 2008.</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The</w:t>
      </w:r>
      <w:proofErr w:type="gramEnd"/>
      <w:r w:rsidRPr="00AD2E1B">
        <w:rPr>
          <w:rFonts w:ascii="Times" w:hAnsi="Times" w:cs="Courier New"/>
          <w:color w:val="000000" w:themeColor="text1"/>
          <w:sz w:val="16"/>
          <w:szCs w:val="16"/>
        </w:rPr>
        <w:t xml:space="preserve"> argument "type" determines the smooth type: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If type=1, rectangular (sliding-average or boxcar)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If type=2, triangular (2 passes of sliding-average)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If type=3, pseudo-Gaussian (3 passes of sliding-average)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lastRenderedPageBreak/>
        <w:t xml:space="preserve">% </w:t>
      </w:r>
      <w:proofErr w:type="gramStart"/>
      <w:r w:rsidRPr="00AD2E1B">
        <w:rPr>
          <w:rFonts w:ascii="Times" w:hAnsi="Times" w:cs="Courier New"/>
          <w:color w:val="000000" w:themeColor="text1"/>
          <w:sz w:val="16"/>
          <w:szCs w:val="16"/>
        </w:rPr>
        <w:t>The</w:t>
      </w:r>
      <w:proofErr w:type="gramEnd"/>
      <w:r w:rsidRPr="00AD2E1B">
        <w:rPr>
          <w:rFonts w:ascii="Times" w:hAnsi="Times" w:cs="Courier New"/>
          <w:color w:val="000000" w:themeColor="text1"/>
          <w:sz w:val="16"/>
          <w:szCs w:val="16"/>
        </w:rPr>
        <w:t xml:space="preserve"> argument "ends" controls how the "ends" of the signal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(the first w/2 points and the last w/2 points) are handled.</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If ends=0, the ends are zero.  (In this mode the elapsed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time is independent of the smooth width). </w:t>
      </w:r>
      <w:proofErr w:type="gramStart"/>
      <w:r w:rsidRPr="00AD2E1B">
        <w:rPr>
          <w:rFonts w:ascii="Times" w:hAnsi="Times" w:cs="Courier New"/>
          <w:color w:val="000000" w:themeColor="text1"/>
          <w:sz w:val="16"/>
          <w:szCs w:val="16"/>
        </w:rPr>
        <w:t>The fastest.</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If ends=1, the ends are smoothed with progressively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smaller </w:t>
      </w:r>
      <w:proofErr w:type="spellStart"/>
      <w:r w:rsidRPr="00AD2E1B">
        <w:rPr>
          <w:rFonts w:ascii="Times" w:hAnsi="Times" w:cs="Courier New"/>
          <w:color w:val="000000" w:themeColor="text1"/>
          <w:sz w:val="16"/>
          <w:szCs w:val="16"/>
        </w:rPr>
        <w:t>smooths</w:t>
      </w:r>
      <w:proofErr w:type="spellEnd"/>
      <w:r w:rsidRPr="00AD2E1B">
        <w:rPr>
          <w:rFonts w:ascii="Times" w:hAnsi="Times" w:cs="Courier New"/>
          <w:color w:val="000000" w:themeColor="text1"/>
          <w:sz w:val="16"/>
          <w:szCs w:val="16"/>
        </w:rPr>
        <w:t xml:space="preserve"> the closer to the end. (In this mode the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elapsed time increases with increasing smooth widths).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fastsmooth</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t>
      </w:r>
      <w:proofErr w:type="gramStart"/>
      <w:r w:rsidRPr="00AD2E1B">
        <w:rPr>
          <w:rFonts w:ascii="Times" w:hAnsi="Times" w:cs="Courier New"/>
          <w:color w:val="000000" w:themeColor="text1"/>
          <w:sz w:val="16"/>
          <w:szCs w:val="16"/>
        </w:rPr>
        <w:t>,w,type</w:t>
      </w:r>
      <w:proofErr w:type="spellEnd"/>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smooths</w:t>
      </w:r>
      <w:proofErr w:type="spellEnd"/>
      <w:r w:rsidRPr="00AD2E1B">
        <w:rPr>
          <w:rFonts w:ascii="Times" w:hAnsi="Times" w:cs="Courier New"/>
          <w:color w:val="000000" w:themeColor="text1"/>
          <w:sz w:val="16"/>
          <w:szCs w:val="16"/>
        </w:rPr>
        <w:t xml:space="preserve"> with ends=0.</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fastsmooth</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t>
      </w:r>
      <w:proofErr w:type="gramStart"/>
      <w:r w:rsidRPr="00AD2E1B">
        <w:rPr>
          <w:rFonts w:ascii="Times" w:hAnsi="Times" w:cs="Courier New"/>
          <w:color w:val="000000" w:themeColor="text1"/>
          <w:sz w:val="16"/>
          <w:szCs w:val="16"/>
        </w:rPr>
        <w:t>,w</w:t>
      </w:r>
      <w:proofErr w:type="spellEnd"/>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smooths</w:t>
      </w:r>
      <w:proofErr w:type="spellEnd"/>
      <w:r w:rsidRPr="00AD2E1B">
        <w:rPr>
          <w:rFonts w:ascii="Times" w:hAnsi="Times" w:cs="Courier New"/>
          <w:color w:val="000000" w:themeColor="text1"/>
          <w:sz w:val="16"/>
          <w:szCs w:val="16"/>
        </w:rPr>
        <w:t xml:space="preserve"> with type=1 and ends=0.</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T</w:t>
      </w:r>
      <w:proofErr w:type="gramEnd"/>
      <w:r w:rsidRPr="00AD2E1B">
        <w:rPr>
          <w:rFonts w:ascii="Times" w:hAnsi="Times" w:cs="Courier New"/>
          <w:color w:val="000000" w:themeColor="text1"/>
          <w:sz w:val="16"/>
          <w:szCs w:val="16"/>
        </w:rPr>
        <w:t xml:space="preserve">. C. </w:t>
      </w:r>
      <w:proofErr w:type="spellStart"/>
      <w:r w:rsidRPr="00AD2E1B">
        <w:rPr>
          <w:rFonts w:ascii="Times" w:hAnsi="Times" w:cs="Courier New"/>
          <w:color w:val="000000" w:themeColor="text1"/>
          <w:sz w:val="16"/>
          <w:szCs w:val="16"/>
        </w:rPr>
        <w:t>O'Haver</w:t>
      </w:r>
      <w:proofErr w:type="spellEnd"/>
      <w:r w:rsidRPr="00AD2E1B">
        <w:rPr>
          <w:rFonts w:ascii="Times" w:hAnsi="Times" w:cs="Courier New"/>
          <w:color w:val="000000" w:themeColor="text1"/>
          <w:sz w:val="16"/>
          <w:szCs w:val="16"/>
        </w:rPr>
        <w:t>, May, 2008.</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if</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nargin</w:t>
      </w:r>
      <w:proofErr w:type="spellEnd"/>
      <w:r w:rsidRPr="00AD2E1B">
        <w:rPr>
          <w:rFonts w:ascii="Times" w:hAnsi="Times" w:cs="Courier New"/>
          <w:color w:val="000000" w:themeColor="text1"/>
          <w:sz w:val="16"/>
          <w:szCs w:val="16"/>
        </w:rPr>
        <w:t>==2, ends=0; type=1; end</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if</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nargin</w:t>
      </w:r>
      <w:proofErr w:type="spellEnd"/>
      <w:r w:rsidRPr="00AD2E1B">
        <w:rPr>
          <w:rFonts w:ascii="Times" w:hAnsi="Times" w:cs="Courier New"/>
          <w:color w:val="000000" w:themeColor="text1"/>
          <w:sz w:val="16"/>
          <w:szCs w:val="16"/>
        </w:rPr>
        <w:t>==3, ends=0; end</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switch</w:t>
      </w:r>
      <w:proofErr w:type="gramEnd"/>
      <w:r w:rsidRPr="00AD2E1B">
        <w:rPr>
          <w:rFonts w:ascii="Times" w:hAnsi="Times" w:cs="Courier New"/>
          <w:color w:val="000000" w:themeColor="text1"/>
          <w:sz w:val="16"/>
          <w:szCs w:val="16"/>
        </w:rPr>
        <w:t xml:space="preserve"> type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case</w:t>
      </w:r>
      <w:proofErr w:type="gramEnd"/>
      <w:r w:rsidRPr="00AD2E1B">
        <w:rPr>
          <w:rFonts w:ascii="Times" w:hAnsi="Times" w:cs="Courier New"/>
          <w:color w:val="000000" w:themeColor="text1"/>
          <w:sz w:val="16"/>
          <w:szCs w:val="16"/>
        </w:rPr>
        <w:t xml:space="preserve"> 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t>
      </w:r>
      <w:proofErr w:type="gramStart"/>
      <w:r w:rsidRPr="00AD2E1B">
        <w:rPr>
          <w:rFonts w:ascii="Times" w:hAnsi="Times" w:cs="Courier New"/>
          <w:color w:val="000000" w:themeColor="text1"/>
          <w:sz w:val="16"/>
          <w:szCs w:val="16"/>
        </w:rPr>
        <w:t>,w,ends</w:t>
      </w:r>
      <w:proofErr w:type="spellEnd"/>
      <w:proofErr w:type="gram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case</w:t>
      </w:r>
      <w:proofErr w:type="gramEnd"/>
      <w:r w:rsidRPr="00AD2E1B">
        <w:rPr>
          <w:rFonts w:ascii="Times" w:hAnsi="Times" w:cs="Courier New"/>
          <w:color w:val="000000" w:themeColor="text1"/>
          <w:sz w:val="16"/>
          <w:szCs w:val="16"/>
        </w:rPr>
        <w:t xml:space="preserve"> 2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spellStart"/>
      <w:proofErr w:type="gramStart"/>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proofErr w:type="gramEnd"/>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Y,w,ends</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w,ends</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case</w:t>
      </w:r>
      <w:proofErr w:type="gramEnd"/>
      <w:r w:rsidRPr="00AD2E1B">
        <w:rPr>
          <w:rFonts w:ascii="Times" w:hAnsi="Times" w:cs="Courier New"/>
          <w:color w:val="000000" w:themeColor="text1"/>
          <w:sz w:val="16"/>
          <w:szCs w:val="16"/>
        </w:rPr>
        <w:t xml:space="preserve"> 3</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Y,w,ends</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w,ends</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w,ends</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function</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sa</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Y,smoothwidth,ends</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w=</w:t>
      </w:r>
      <w:proofErr w:type="gramStart"/>
      <w:r w:rsidRPr="00AD2E1B">
        <w:rPr>
          <w:rFonts w:ascii="Times" w:hAnsi="Times" w:cs="Courier New"/>
          <w:color w:val="000000" w:themeColor="text1"/>
          <w:sz w:val="16"/>
          <w:szCs w:val="16"/>
        </w:rPr>
        <w:t>round(</w:t>
      </w:r>
      <w:proofErr w:type="spellStart"/>
      <w:proofErr w:type="gramEnd"/>
      <w:r w:rsidRPr="00AD2E1B">
        <w:rPr>
          <w:rFonts w:ascii="Times" w:hAnsi="Times" w:cs="Courier New"/>
          <w:color w:val="000000" w:themeColor="text1"/>
          <w:sz w:val="16"/>
          <w:szCs w:val="16"/>
        </w:rPr>
        <w:t>smoothwidth</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SumPoints</w:t>
      </w:r>
      <w:proofErr w:type="spellEnd"/>
      <w:r w:rsidRPr="00AD2E1B">
        <w:rPr>
          <w:rFonts w:ascii="Times" w:hAnsi="Times" w:cs="Courier New"/>
          <w:color w:val="000000" w:themeColor="text1"/>
          <w:sz w:val="16"/>
          <w:szCs w:val="16"/>
        </w:rPr>
        <w:t>=sum(</w:t>
      </w:r>
      <w:proofErr w:type="gramStart"/>
      <w:r w:rsidRPr="00AD2E1B">
        <w:rPr>
          <w:rFonts w:ascii="Times" w:hAnsi="Times" w:cs="Courier New"/>
          <w:color w:val="000000" w:themeColor="text1"/>
          <w:sz w:val="16"/>
          <w:szCs w:val="16"/>
        </w:rPr>
        <w:t>Y(</w:t>
      </w:r>
      <w:proofErr w:type="gramEnd"/>
      <w:r w:rsidRPr="00AD2E1B">
        <w:rPr>
          <w:rFonts w:ascii="Times" w:hAnsi="Times" w:cs="Courier New"/>
          <w:color w:val="000000" w:themeColor="text1"/>
          <w:sz w:val="16"/>
          <w:szCs w:val="16"/>
        </w:rPr>
        <w:t>1:w));</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s=</w:t>
      </w:r>
      <w:proofErr w:type="gramStart"/>
      <w:r w:rsidRPr="00AD2E1B">
        <w:rPr>
          <w:rFonts w:ascii="Times" w:hAnsi="Times" w:cs="Courier New"/>
          <w:color w:val="000000" w:themeColor="text1"/>
          <w:sz w:val="16"/>
          <w:szCs w:val="16"/>
        </w:rPr>
        <w:t>zeros(</w:t>
      </w:r>
      <w:proofErr w:type="gramEnd"/>
      <w:r w:rsidRPr="00AD2E1B">
        <w:rPr>
          <w:rFonts w:ascii="Times" w:hAnsi="Times" w:cs="Courier New"/>
          <w:color w:val="000000" w:themeColor="text1"/>
          <w:sz w:val="16"/>
          <w:szCs w:val="16"/>
        </w:rPr>
        <w:t>size(Y));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proofErr w:type="gramStart"/>
      <w:r w:rsidRPr="00AD2E1B">
        <w:rPr>
          <w:rFonts w:ascii="Times" w:hAnsi="Times" w:cs="Courier New"/>
          <w:color w:val="000000" w:themeColor="text1"/>
          <w:sz w:val="16"/>
          <w:szCs w:val="16"/>
        </w:rPr>
        <w:t>halfw</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round(w/2);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L=length(Y);</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for</w:t>
      </w:r>
      <w:proofErr w:type="gramEnd"/>
      <w:r w:rsidRPr="00AD2E1B">
        <w:rPr>
          <w:rFonts w:ascii="Times" w:hAnsi="Times" w:cs="Courier New"/>
          <w:color w:val="000000" w:themeColor="text1"/>
          <w:sz w:val="16"/>
          <w:szCs w:val="16"/>
        </w:rPr>
        <w:t xml:space="preserve"> k=1:L-w,</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s(</w:t>
      </w:r>
      <w:proofErr w:type="gramEnd"/>
      <w:r w:rsidRPr="00AD2E1B">
        <w:rPr>
          <w:rFonts w:ascii="Times" w:hAnsi="Times" w:cs="Courier New"/>
          <w:color w:val="000000" w:themeColor="text1"/>
          <w:sz w:val="16"/>
          <w:szCs w:val="16"/>
        </w:rPr>
        <w:t>k+halfw-1)=</w:t>
      </w:r>
      <w:proofErr w:type="spellStart"/>
      <w:r w:rsidRPr="00AD2E1B">
        <w:rPr>
          <w:rFonts w:ascii="Times" w:hAnsi="Times" w:cs="Courier New"/>
          <w:color w:val="000000" w:themeColor="text1"/>
          <w:sz w:val="16"/>
          <w:szCs w:val="16"/>
        </w:rPr>
        <w:t>SumPoints</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SumPoints</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SumPoints</w:t>
      </w:r>
      <w:proofErr w:type="spellEnd"/>
      <w:r w:rsidRPr="00AD2E1B">
        <w:rPr>
          <w:rFonts w:ascii="Times" w:hAnsi="Times" w:cs="Courier New"/>
          <w:color w:val="000000" w:themeColor="text1"/>
          <w:sz w:val="16"/>
          <w:szCs w:val="16"/>
        </w:rPr>
        <w:t>-</w:t>
      </w:r>
      <w:proofErr w:type="gramStart"/>
      <w:r w:rsidRPr="00AD2E1B">
        <w:rPr>
          <w:rFonts w:ascii="Times" w:hAnsi="Times" w:cs="Courier New"/>
          <w:color w:val="000000" w:themeColor="text1"/>
          <w:sz w:val="16"/>
          <w:szCs w:val="16"/>
        </w:rPr>
        <w:t>Y(</w:t>
      </w:r>
      <w:proofErr w:type="gramEnd"/>
      <w:r w:rsidRPr="00AD2E1B">
        <w:rPr>
          <w:rFonts w:ascii="Times" w:hAnsi="Times" w:cs="Courier New"/>
          <w:color w:val="000000" w:themeColor="text1"/>
          <w:sz w:val="16"/>
          <w:szCs w:val="16"/>
        </w:rPr>
        <w:t>k);</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SumPoints</w:t>
      </w:r>
      <w:proofErr w:type="spell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SumPoints+</w:t>
      </w:r>
      <w:proofErr w:type="gramStart"/>
      <w:r w:rsidRPr="00AD2E1B">
        <w:rPr>
          <w:rFonts w:ascii="Times" w:hAnsi="Times" w:cs="Courier New"/>
          <w:color w:val="000000" w:themeColor="text1"/>
          <w:sz w:val="16"/>
          <w:szCs w:val="16"/>
        </w:rPr>
        <w:t>Y</w:t>
      </w:r>
      <w:proofErr w:type="spellEnd"/>
      <w:r w:rsidRPr="00AD2E1B">
        <w:rPr>
          <w:rFonts w:ascii="Times" w:hAnsi="Times" w:cs="Courier New"/>
          <w:color w:val="000000" w:themeColor="text1"/>
          <w:sz w:val="16"/>
          <w:szCs w:val="16"/>
        </w:rPr>
        <w:t>(</w:t>
      </w:r>
      <w:proofErr w:type="spellStart"/>
      <w:proofErr w:type="gramEnd"/>
      <w:r w:rsidRPr="00AD2E1B">
        <w:rPr>
          <w:rFonts w:ascii="Times" w:hAnsi="Times" w:cs="Courier New"/>
          <w:color w:val="000000" w:themeColor="text1"/>
          <w:sz w:val="16"/>
          <w:szCs w:val="16"/>
        </w:rPr>
        <w:t>k+w</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s(</w:t>
      </w:r>
      <w:proofErr w:type="spellStart"/>
      <w:proofErr w:type="gramEnd"/>
      <w:r w:rsidRPr="00AD2E1B">
        <w:rPr>
          <w:rFonts w:ascii="Times" w:hAnsi="Times" w:cs="Courier New"/>
          <w:color w:val="000000" w:themeColor="text1"/>
          <w:sz w:val="16"/>
          <w:szCs w:val="16"/>
        </w:rPr>
        <w:t>k+halfw</w:t>
      </w:r>
      <w:proofErr w:type="spellEnd"/>
      <w:r w:rsidRPr="00AD2E1B">
        <w:rPr>
          <w:rFonts w:ascii="Times" w:hAnsi="Times" w:cs="Courier New"/>
          <w:color w:val="000000" w:themeColor="text1"/>
          <w:sz w:val="16"/>
          <w:szCs w:val="16"/>
        </w:rPr>
        <w:t>)=sum(Y(L-w+1:L));</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=s</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w;</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Taper the ends of the signal if ends=1.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if</w:t>
      </w:r>
      <w:proofErr w:type="gramEnd"/>
      <w:r w:rsidRPr="00AD2E1B">
        <w:rPr>
          <w:rFonts w:ascii="Times" w:hAnsi="Times" w:cs="Courier New"/>
          <w:color w:val="000000" w:themeColor="text1"/>
          <w:sz w:val="16"/>
          <w:szCs w:val="16"/>
        </w:rPr>
        <w:t xml:space="preserve"> ends==1,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startpoint</w:t>
      </w:r>
      <w:proofErr w:type="spellEnd"/>
      <w:proofErr w:type="gramEnd"/>
      <w:r w:rsidRPr="00AD2E1B">
        <w:rPr>
          <w:rFonts w:ascii="Times" w:hAnsi="Times" w:cs="Courier New"/>
          <w:color w:val="000000" w:themeColor="text1"/>
          <w:sz w:val="16"/>
          <w:szCs w:val="16"/>
        </w:rPr>
        <w:t>=(</w:t>
      </w:r>
      <w:proofErr w:type="spellStart"/>
      <w:r w:rsidRPr="00AD2E1B">
        <w:rPr>
          <w:rFonts w:ascii="Times" w:hAnsi="Times" w:cs="Courier New"/>
          <w:color w:val="000000" w:themeColor="text1"/>
          <w:sz w:val="16"/>
          <w:szCs w:val="16"/>
        </w:rPr>
        <w:t>smoothwidth</w:t>
      </w:r>
      <w:proofErr w:type="spellEnd"/>
      <w:r w:rsidRPr="00AD2E1B">
        <w:rPr>
          <w:rFonts w:ascii="Times" w:hAnsi="Times" w:cs="Courier New"/>
          <w:color w:val="000000" w:themeColor="text1"/>
          <w:sz w:val="16"/>
          <w:szCs w:val="16"/>
        </w:rPr>
        <w:t xml:space="preserve"> + 1)/2;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1)=(Y(1)+Y(2))./2;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for</w:t>
      </w:r>
      <w:proofErr w:type="gramEnd"/>
      <w:r w:rsidRPr="00AD2E1B">
        <w:rPr>
          <w:rFonts w:ascii="Times" w:hAnsi="Times" w:cs="Courier New"/>
          <w:color w:val="000000" w:themeColor="text1"/>
          <w:sz w:val="16"/>
          <w:szCs w:val="16"/>
        </w:rPr>
        <w:t xml:space="preserve"> k=2:startpoint,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k)=mean(Y(1:(2*k-1)));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L-k+1)=mean(Y(L-2*k+2:L));</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proofErr w:type="gramStart"/>
      <w:r w:rsidRPr="00AD2E1B">
        <w:rPr>
          <w:rFonts w:ascii="Times" w:hAnsi="Times" w:cs="Courier New"/>
          <w:color w:val="000000" w:themeColor="text1"/>
          <w:sz w:val="16"/>
          <w:szCs w:val="16"/>
        </w:rPr>
        <w:t>SmoothY</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L)=(Y(L)+Y(L-1))./2;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function</w:t>
      </w:r>
      <w:proofErr w:type="gramEnd"/>
      <w:r w:rsidRPr="00AD2E1B">
        <w:rPr>
          <w:rFonts w:ascii="Times" w:hAnsi="Times" w:cs="Courier New"/>
          <w:color w:val="000000" w:themeColor="text1"/>
          <w:sz w:val="16"/>
          <w:szCs w:val="16"/>
        </w:rPr>
        <w:t xml:space="preserve"> x = </w:t>
      </w:r>
      <w:proofErr w:type="spellStart"/>
      <w:r w:rsidRPr="00AD2E1B">
        <w:rPr>
          <w:rFonts w:ascii="Times" w:hAnsi="Times" w:cs="Courier New"/>
          <w:color w:val="000000" w:themeColor="text1"/>
          <w:sz w:val="16"/>
          <w:szCs w:val="16"/>
        </w:rPr>
        <w:t>powernoise</w:t>
      </w:r>
      <w:proofErr w:type="spellEnd"/>
      <w:r w:rsidRPr="00AD2E1B">
        <w:rPr>
          <w:rFonts w:ascii="Times" w:hAnsi="Times" w:cs="Courier New"/>
          <w:color w:val="000000" w:themeColor="text1"/>
          <w:sz w:val="16"/>
          <w:szCs w:val="16"/>
        </w:rPr>
        <w:t xml:space="preserve">(alpha, N, </w:t>
      </w:r>
      <w:proofErr w:type="spellStart"/>
      <w:r w:rsidRPr="00AD2E1B">
        <w:rPr>
          <w:rFonts w:ascii="Times" w:hAnsi="Times" w:cs="Courier New"/>
          <w:color w:val="000000" w:themeColor="text1"/>
          <w:sz w:val="16"/>
          <w:szCs w:val="16"/>
        </w:rPr>
        <w:t>varargin</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Generate</w:t>
      </w:r>
      <w:proofErr w:type="gramEnd"/>
      <w:r w:rsidRPr="00AD2E1B">
        <w:rPr>
          <w:rFonts w:ascii="Times" w:hAnsi="Times" w:cs="Courier New"/>
          <w:color w:val="000000" w:themeColor="text1"/>
          <w:sz w:val="16"/>
          <w:szCs w:val="16"/>
        </w:rPr>
        <w:t xml:space="preserve"> samples of power law noise. The power spectrum</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of the signal scales as f</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-alpha).</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Useage</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x</w:t>
      </w:r>
      <w:proofErr w:type="gramEnd"/>
      <w:r w:rsidRPr="00AD2E1B">
        <w:rPr>
          <w:rFonts w:ascii="Times" w:hAnsi="Times" w:cs="Courier New"/>
          <w:color w:val="000000" w:themeColor="text1"/>
          <w:sz w:val="16"/>
          <w:szCs w:val="16"/>
        </w:rPr>
        <w:t xml:space="preserve"> = </w:t>
      </w:r>
      <w:proofErr w:type="spellStart"/>
      <w:r w:rsidRPr="00AD2E1B">
        <w:rPr>
          <w:rFonts w:ascii="Times" w:hAnsi="Times" w:cs="Courier New"/>
          <w:color w:val="000000" w:themeColor="text1"/>
          <w:sz w:val="16"/>
          <w:szCs w:val="16"/>
        </w:rPr>
        <w:t>powernoise</w:t>
      </w:r>
      <w:proofErr w:type="spellEnd"/>
      <w:r w:rsidRPr="00AD2E1B">
        <w:rPr>
          <w:rFonts w:ascii="Times" w:hAnsi="Times" w:cs="Courier New"/>
          <w:color w:val="000000" w:themeColor="text1"/>
          <w:sz w:val="16"/>
          <w:szCs w:val="16"/>
        </w:rPr>
        <w:t>(alpha, N)</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x</w:t>
      </w:r>
      <w:proofErr w:type="gramEnd"/>
      <w:r w:rsidRPr="00AD2E1B">
        <w:rPr>
          <w:rFonts w:ascii="Times" w:hAnsi="Times" w:cs="Courier New"/>
          <w:color w:val="000000" w:themeColor="text1"/>
          <w:sz w:val="16"/>
          <w:szCs w:val="16"/>
        </w:rPr>
        <w:t xml:space="preserve"> = </w:t>
      </w:r>
      <w:proofErr w:type="spellStart"/>
      <w:r w:rsidRPr="00AD2E1B">
        <w:rPr>
          <w:rFonts w:ascii="Times" w:hAnsi="Times" w:cs="Courier New"/>
          <w:color w:val="000000" w:themeColor="text1"/>
          <w:sz w:val="16"/>
          <w:szCs w:val="16"/>
        </w:rPr>
        <w:t>powernoise</w:t>
      </w:r>
      <w:proofErr w:type="spellEnd"/>
      <w:r w:rsidRPr="00AD2E1B">
        <w:rPr>
          <w:rFonts w:ascii="Times" w:hAnsi="Times" w:cs="Courier New"/>
          <w:color w:val="000000" w:themeColor="text1"/>
          <w:sz w:val="16"/>
          <w:szCs w:val="16"/>
        </w:rPr>
        <w:t>(alpha, N, 'option1', 'option2',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Inputs: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alpha</w:t>
      </w:r>
      <w:proofErr w:type="gramEnd"/>
      <w:r w:rsidRPr="00AD2E1B">
        <w:rPr>
          <w:rFonts w:ascii="Times" w:hAnsi="Times" w:cs="Courier New"/>
          <w:color w:val="000000" w:themeColor="text1"/>
          <w:sz w:val="16"/>
          <w:szCs w:val="16"/>
        </w:rPr>
        <w:t xml:space="preserve"> - power law scaling exponent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N</w:t>
      </w:r>
      <w:proofErr w:type="gramEnd"/>
      <w:r w:rsidRPr="00AD2E1B">
        <w:rPr>
          <w:rFonts w:ascii="Times" w:hAnsi="Times" w:cs="Courier New"/>
          <w:color w:val="000000" w:themeColor="text1"/>
          <w:sz w:val="16"/>
          <w:szCs w:val="16"/>
        </w:rPr>
        <w:t xml:space="preserve">     - number of samples to generate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Output: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x</w:t>
      </w:r>
      <w:proofErr w:type="gramEnd"/>
      <w:r w:rsidRPr="00AD2E1B">
        <w:rPr>
          <w:rFonts w:ascii="Times" w:hAnsi="Times" w:cs="Courier New"/>
          <w:color w:val="000000" w:themeColor="text1"/>
          <w:sz w:val="16"/>
          <w:szCs w:val="16"/>
        </w:rPr>
        <w:t xml:space="preserve">     - N x 1 vector of power law samples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With</w:t>
      </w:r>
      <w:proofErr w:type="gramEnd"/>
      <w:r w:rsidRPr="00AD2E1B">
        <w:rPr>
          <w:rFonts w:ascii="Times" w:hAnsi="Times" w:cs="Courier New"/>
          <w:color w:val="000000" w:themeColor="text1"/>
          <w:sz w:val="16"/>
          <w:szCs w:val="16"/>
        </w:rPr>
        <w:t xml:space="preserve"> no option strings specified, the power spectrum is</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deterministic,</w:t>
      </w:r>
      <w:proofErr w:type="gramEnd"/>
      <w:r w:rsidRPr="00AD2E1B">
        <w:rPr>
          <w:rFonts w:ascii="Times" w:hAnsi="Times" w:cs="Courier New"/>
          <w:color w:val="000000" w:themeColor="text1"/>
          <w:sz w:val="16"/>
          <w:szCs w:val="16"/>
        </w:rPr>
        <w:t xml:space="preserve"> and the phases are uniformly distributed in the range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-pi to +pi. The power law extends all the way down to 0Hz (DC)</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component.</w:t>
      </w:r>
      <w:proofErr w:type="gramEnd"/>
      <w:r w:rsidRPr="00AD2E1B">
        <w:rPr>
          <w:rFonts w:ascii="Times" w:hAnsi="Times" w:cs="Courier New"/>
          <w:color w:val="000000" w:themeColor="text1"/>
          <w:sz w:val="16"/>
          <w:szCs w:val="16"/>
        </w:rPr>
        <w:t xml:space="preserve"> By specifying the '</w:t>
      </w:r>
      <w:proofErr w:type="spellStart"/>
      <w:r w:rsidRPr="00AD2E1B">
        <w:rPr>
          <w:rFonts w:ascii="Times" w:hAnsi="Times" w:cs="Courier New"/>
          <w:color w:val="000000" w:themeColor="text1"/>
          <w:sz w:val="16"/>
          <w:szCs w:val="16"/>
        </w:rPr>
        <w:t>randpower</w:t>
      </w:r>
      <w:proofErr w:type="spellEnd"/>
      <w:r w:rsidRPr="00AD2E1B">
        <w:rPr>
          <w:rFonts w:ascii="Times" w:hAnsi="Times" w:cs="Courier New"/>
          <w:color w:val="000000" w:themeColor="text1"/>
          <w:sz w:val="16"/>
          <w:szCs w:val="16"/>
        </w:rPr>
        <w:t>' option string however, the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power spectrum will be stochastic with Chi-square distribution. The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'normalize' option string forces scaling of the output to the range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[-1, 1], consequently the power law will not necessarily extend</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 right down to 0Hz.</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(cc) Max Little, 2008. This software is licensed under the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Attribution-Share Alike 2.5 Generic Creative Commons license: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http://creativecommons.org/licenses/by-sa/2.5/</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If</w:t>
      </w:r>
      <w:proofErr w:type="gramEnd"/>
      <w:r w:rsidRPr="00AD2E1B">
        <w:rPr>
          <w:rFonts w:ascii="Times" w:hAnsi="Times" w:cs="Courier New"/>
          <w:color w:val="000000" w:themeColor="text1"/>
          <w:sz w:val="16"/>
          <w:szCs w:val="16"/>
        </w:rPr>
        <w:t xml:space="preserve"> you use this work, please cite: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Little MA et al. (2007), "Exploiting nonlinear recurrence and fractal</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lastRenderedPageBreak/>
        <w:t>% scaling properties for voice disorder detection", Biomed Eng Online, 6:23</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As</w:t>
      </w:r>
      <w:proofErr w:type="gramEnd"/>
      <w:r w:rsidRPr="00AD2E1B">
        <w:rPr>
          <w:rFonts w:ascii="Times" w:hAnsi="Times" w:cs="Courier New"/>
          <w:color w:val="000000" w:themeColor="text1"/>
          <w:sz w:val="16"/>
          <w:szCs w:val="16"/>
        </w:rPr>
        <w:t xml:space="preserve"> of 20080323 markup% If you use this work, consider saying hi on comp.dsp</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Dale B. </w:t>
      </w:r>
      <w:proofErr w:type="spellStart"/>
      <w:r w:rsidRPr="00AD2E1B">
        <w:rPr>
          <w:rFonts w:ascii="Times" w:hAnsi="Times" w:cs="Courier New"/>
          <w:color w:val="000000" w:themeColor="text1"/>
          <w:sz w:val="16"/>
          <w:szCs w:val="16"/>
        </w:rPr>
        <w:t>Dalrymple</w:t>
      </w:r>
      <w:proofErr w:type="spellEnd"/>
      <w:r w:rsidRPr="00AD2E1B">
        <w:rPr>
          <w:rFonts w:ascii="Times" w:hAnsi="Times" w:cs="Courier New"/>
          <w:color w:val="000000" w:themeColor="text1"/>
          <w:sz w:val="16"/>
          <w:szCs w:val="16"/>
        </w:rPr>
        <w:t xml:space="preserve"> </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opt_randpow</w:t>
      </w:r>
      <w:proofErr w:type="spellEnd"/>
      <w:r w:rsidRPr="00AD2E1B">
        <w:rPr>
          <w:rFonts w:ascii="Times" w:hAnsi="Times" w:cs="Courier New"/>
          <w:color w:val="000000" w:themeColor="text1"/>
          <w:sz w:val="16"/>
          <w:szCs w:val="16"/>
        </w:rPr>
        <w:t xml:space="preserve"> = false;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spellStart"/>
      <w:r w:rsidRPr="00AD2E1B">
        <w:rPr>
          <w:rFonts w:ascii="Times" w:hAnsi="Times" w:cs="Courier New"/>
          <w:color w:val="000000" w:themeColor="text1"/>
          <w:sz w:val="16"/>
          <w:szCs w:val="16"/>
        </w:rPr>
        <w:t>opt_normal</w:t>
      </w:r>
      <w:proofErr w:type="spellEnd"/>
      <w:r w:rsidRPr="00AD2E1B">
        <w:rPr>
          <w:rFonts w:ascii="Times" w:hAnsi="Times" w:cs="Courier New"/>
          <w:color w:val="000000" w:themeColor="text1"/>
          <w:sz w:val="16"/>
          <w:szCs w:val="16"/>
        </w:rPr>
        <w:t xml:space="preserve"> = false;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for</w:t>
      </w:r>
      <w:proofErr w:type="gramEnd"/>
      <w:r w:rsidRPr="00AD2E1B">
        <w:rPr>
          <w:rFonts w:ascii="Times" w:hAnsi="Times" w:cs="Courier New"/>
          <w:color w:val="000000" w:themeColor="text1"/>
          <w:sz w:val="16"/>
          <w:szCs w:val="16"/>
        </w:rPr>
        <w:t xml:space="preserve"> j = 1:(nargin-2)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switch</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varargin</w:t>
      </w:r>
      <w:proofErr w:type="spellEnd"/>
      <w:r w:rsidRPr="00AD2E1B">
        <w:rPr>
          <w:rFonts w:ascii="Times" w:hAnsi="Times" w:cs="Courier New"/>
          <w:color w:val="000000" w:themeColor="text1"/>
          <w:sz w:val="16"/>
          <w:szCs w:val="16"/>
        </w:rPr>
        <w:t>{j}</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case</w:t>
      </w:r>
      <w:proofErr w:type="gramEnd"/>
      <w:r w:rsidRPr="00AD2E1B">
        <w:rPr>
          <w:rFonts w:ascii="Times" w:hAnsi="Times" w:cs="Courier New"/>
          <w:color w:val="000000" w:themeColor="text1"/>
          <w:sz w:val="16"/>
          <w:szCs w:val="16"/>
        </w:rPr>
        <w:t xml:space="preserve"> 'normalize', </w:t>
      </w:r>
      <w:proofErr w:type="spellStart"/>
      <w:r w:rsidRPr="00AD2E1B">
        <w:rPr>
          <w:rFonts w:ascii="Times" w:hAnsi="Times" w:cs="Courier New"/>
          <w:color w:val="000000" w:themeColor="text1"/>
          <w:sz w:val="16"/>
          <w:szCs w:val="16"/>
        </w:rPr>
        <w:t>opt_normal</w:t>
      </w:r>
      <w:proofErr w:type="spellEnd"/>
      <w:r w:rsidRPr="00AD2E1B">
        <w:rPr>
          <w:rFonts w:ascii="Times" w:hAnsi="Times" w:cs="Courier New"/>
          <w:color w:val="000000" w:themeColor="text1"/>
          <w:sz w:val="16"/>
          <w:szCs w:val="16"/>
        </w:rPr>
        <w:t xml:space="preserve"> = true;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case</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randpower</w:t>
      </w:r>
      <w:proofErr w:type="spell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opt_randpow</w:t>
      </w:r>
      <w:proofErr w:type="spellEnd"/>
      <w:r w:rsidRPr="00AD2E1B">
        <w:rPr>
          <w:rFonts w:ascii="Times" w:hAnsi="Times" w:cs="Courier New"/>
          <w:color w:val="000000" w:themeColor="text1"/>
          <w:sz w:val="16"/>
          <w:szCs w:val="16"/>
        </w:rPr>
        <w:t xml:space="preserve"> = true;</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w:t>
      </w: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N2 = </w:t>
      </w:r>
      <w:proofErr w:type="gramStart"/>
      <w:r w:rsidRPr="00AD2E1B">
        <w:rPr>
          <w:rFonts w:ascii="Times" w:hAnsi="Times" w:cs="Courier New"/>
          <w:color w:val="000000" w:themeColor="text1"/>
          <w:sz w:val="16"/>
          <w:szCs w:val="16"/>
        </w:rPr>
        <w:t>floor(</w:t>
      </w:r>
      <w:proofErr w:type="gramEnd"/>
      <w:r w:rsidRPr="00AD2E1B">
        <w:rPr>
          <w:rFonts w:ascii="Times" w:hAnsi="Times" w:cs="Courier New"/>
          <w:color w:val="000000" w:themeColor="text1"/>
          <w:sz w:val="16"/>
          <w:szCs w:val="16"/>
        </w:rPr>
        <w:t>N/2)-1;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f = (</w:t>
      </w:r>
      <w:proofErr w:type="gramStart"/>
      <w:r w:rsidRPr="00AD2E1B">
        <w:rPr>
          <w:rFonts w:ascii="Times" w:hAnsi="Times" w:cs="Courier New"/>
          <w:color w:val="000000" w:themeColor="text1"/>
          <w:sz w:val="16"/>
          <w:szCs w:val="16"/>
        </w:rPr>
        <w:t>2:</w:t>
      </w:r>
      <w:proofErr w:type="gramEnd"/>
      <w:r w:rsidRPr="00AD2E1B">
        <w:rPr>
          <w:rFonts w:ascii="Times" w:hAnsi="Times" w:cs="Courier New"/>
          <w:color w:val="000000" w:themeColor="text1"/>
          <w:sz w:val="16"/>
          <w:szCs w:val="16"/>
        </w:rPr>
        <w:t>(N2+1))';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A2 = 1</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(f.^(alpha/2));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if</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opt_randpow</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p2 = (</w:t>
      </w:r>
      <w:proofErr w:type="gramStart"/>
      <w:r w:rsidRPr="00AD2E1B">
        <w:rPr>
          <w:rFonts w:ascii="Times" w:hAnsi="Times" w:cs="Courier New"/>
          <w:color w:val="000000" w:themeColor="text1"/>
          <w:sz w:val="16"/>
          <w:szCs w:val="16"/>
        </w:rPr>
        <w:t>rand(</w:t>
      </w:r>
      <w:proofErr w:type="gramEnd"/>
      <w:r w:rsidRPr="00AD2E1B">
        <w:rPr>
          <w:rFonts w:ascii="Times" w:hAnsi="Times" w:cs="Courier New"/>
          <w:color w:val="000000" w:themeColor="text1"/>
          <w:sz w:val="16"/>
          <w:szCs w:val="16"/>
        </w:rPr>
        <w:t>N2,1)-0.5)*2*pi;</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d2 = A2.*</w:t>
      </w:r>
      <w:proofErr w:type="gramStart"/>
      <w:r w:rsidRPr="00AD2E1B">
        <w:rPr>
          <w:rFonts w:ascii="Times" w:hAnsi="Times" w:cs="Courier New"/>
          <w:color w:val="000000" w:themeColor="text1"/>
          <w:sz w:val="16"/>
          <w:szCs w:val="16"/>
        </w:rPr>
        <w:t>exp(</w:t>
      </w:r>
      <w:proofErr w:type="spellStart"/>
      <w:proofErr w:type="gramEnd"/>
      <w:r w:rsidRPr="00AD2E1B">
        <w:rPr>
          <w:rFonts w:ascii="Times" w:hAnsi="Times" w:cs="Courier New"/>
          <w:color w:val="000000" w:themeColor="text1"/>
          <w:sz w:val="16"/>
          <w:szCs w:val="16"/>
        </w:rPr>
        <w:t>i</w:t>
      </w:r>
      <w:proofErr w:type="spellEnd"/>
      <w:r w:rsidRPr="00AD2E1B">
        <w:rPr>
          <w:rFonts w:ascii="Times" w:hAnsi="Times" w:cs="Courier New"/>
          <w:color w:val="000000" w:themeColor="text1"/>
          <w:sz w:val="16"/>
          <w:szCs w:val="16"/>
        </w:rPr>
        <w:t>*p2);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else</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p2 = </w:t>
      </w:r>
      <w:proofErr w:type="spellStart"/>
      <w:proofErr w:type="gramStart"/>
      <w:r w:rsidRPr="00AD2E1B">
        <w:rPr>
          <w:rFonts w:ascii="Times" w:hAnsi="Times" w:cs="Courier New"/>
          <w:color w:val="000000" w:themeColor="text1"/>
          <w:sz w:val="16"/>
          <w:szCs w:val="16"/>
        </w:rPr>
        <w:t>randn</w:t>
      </w:r>
      <w:proofErr w:type="spellEnd"/>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N2,1) + </w:t>
      </w:r>
      <w:proofErr w:type="spellStart"/>
      <w:r w:rsidRPr="00AD2E1B">
        <w:rPr>
          <w:rFonts w:ascii="Times" w:hAnsi="Times" w:cs="Courier New"/>
          <w:color w:val="000000" w:themeColor="text1"/>
          <w:sz w:val="16"/>
          <w:szCs w:val="16"/>
        </w:rPr>
        <w:t>i</w:t>
      </w:r>
      <w:proofErr w:type="spellEnd"/>
      <w:r w:rsidRPr="00AD2E1B">
        <w:rPr>
          <w:rFonts w:ascii="Times" w:hAnsi="Times" w:cs="Courier New"/>
          <w:color w:val="000000" w:themeColor="text1"/>
          <w:sz w:val="16"/>
          <w:szCs w:val="16"/>
        </w:rPr>
        <w:t xml:space="preserve"> * </w:t>
      </w:r>
      <w:proofErr w:type="spellStart"/>
      <w:r w:rsidRPr="00AD2E1B">
        <w:rPr>
          <w:rFonts w:ascii="Times" w:hAnsi="Times" w:cs="Courier New"/>
          <w:color w:val="000000" w:themeColor="text1"/>
          <w:sz w:val="16"/>
          <w:szCs w:val="16"/>
        </w:rPr>
        <w:t>randn</w:t>
      </w:r>
      <w:proofErr w:type="spellEnd"/>
      <w:r w:rsidRPr="00AD2E1B">
        <w:rPr>
          <w:rFonts w:ascii="Times" w:hAnsi="Times" w:cs="Courier New"/>
          <w:color w:val="000000" w:themeColor="text1"/>
          <w:sz w:val="16"/>
          <w:szCs w:val="16"/>
        </w:rPr>
        <w:t>(N2,1);</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d2 = A2.*p2;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end</w:t>
      </w:r>
      <w:proofErr w:type="gramEnd"/>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d = [1; d2; 1</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 xml:space="preserve">(N2+2)^alpha); </w:t>
      </w:r>
      <w:proofErr w:type="spellStart"/>
      <w:r w:rsidRPr="00AD2E1B">
        <w:rPr>
          <w:rFonts w:ascii="Times" w:hAnsi="Times" w:cs="Courier New"/>
          <w:color w:val="000000" w:themeColor="text1"/>
          <w:sz w:val="16"/>
          <w:szCs w:val="16"/>
        </w:rPr>
        <w:t>flipud</w:t>
      </w:r>
      <w:proofErr w:type="spellEnd"/>
      <w:r w:rsidRPr="00AD2E1B">
        <w:rPr>
          <w:rFonts w:ascii="Times" w:hAnsi="Times" w:cs="Courier New"/>
          <w:color w:val="000000" w:themeColor="text1"/>
          <w:sz w:val="16"/>
          <w:szCs w:val="16"/>
        </w:rPr>
        <w:t>(conj(d2))];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x = </w:t>
      </w:r>
      <w:proofErr w:type="gramStart"/>
      <w:r w:rsidRPr="00AD2E1B">
        <w:rPr>
          <w:rFonts w:ascii="Times" w:hAnsi="Times" w:cs="Courier New"/>
          <w:color w:val="000000" w:themeColor="text1"/>
          <w:sz w:val="16"/>
          <w:szCs w:val="16"/>
        </w:rPr>
        <w:t>real(</w:t>
      </w:r>
      <w:proofErr w:type="spellStart"/>
      <w:proofErr w:type="gramEnd"/>
      <w:r w:rsidRPr="00AD2E1B">
        <w:rPr>
          <w:rFonts w:ascii="Times" w:hAnsi="Times" w:cs="Courier New"/>
          <w:color w:val="000000" w:themeColor="text1"/>
          <w:sz w:val="16"/>
          <w:szCs w:val="16"/>
        </w:rPr>
        <w:t>ifft</w:t>
      </w:r>
      <w:proofErr w:type="spellEnd"/>
      <w:r w:rsidRPr="00AD2E1B">
        <w:rPr>
          <w:rFonts w:ascii="Times" w:hAnsi="Times" w:cs="Courier New"/>
          <w:color w:val="000000" w:themeColor="text1"/>
          <w:sz w:val="16"/>
          <w:szCs w:val="16"/>
        </w:rPr>
        <w:t>(d));</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if</w:t>
      </w:r>
      <w:proofErr w:type="gramEnd"/>
      <w:r w:rsidRPr="00AD2E1B">
        <w:rPr>
          <w:rFonts w:ascii="Times" w:hAnsi="Times" w:cs="Courier New"/>
          <w:color w:val="000000" w:themeColor="text1"/>
          <w:sz w:val="16"/>
          <w:szCs w:val="16"/>
        </w:rPr>
        <w:t xml:space="preserve"> (</w:t>
      </w:r>
      <w:proofErr w:type="spellStart"/>
      <w:r w:rsidRPr="00AD2E1B">
        <w:rPr>
          <w:rFonts w:ascii="Times" w:hAnsi="Times" w:cs="Courier New"/>
          <w:color w:val="000000" w:themeColor="text1"/>
          <w:sz w:val="16"/>
          <w:szCs w:val="16"/>
        </w:rPr>
        <w:t>opt_normal</w:t>
      </w:r>
      <w:proofErr w:type="spellEnd"/>
      <w:r w:rsidRPr="00AD2E1B">
        <w:rPr>
          <w:rFonts w:ascii="Times" w:hAnsi="Times" w:cs="Courier New"/>
          <w:color w:val="000000" w:themeColor="text1"/>
          <w:sz w:val="16"/>
          <w:szCs w:val="16"/>
        </w:rPr>
        <w:t>)</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r w:rsidRPr="00AD2E1B">
        <w:rPr>
          <w:rFonts w:ascii="Times" w:hAnsi="Times" w:cs="Courier New"/>
          <w:color w:val="000000" w:themeColor="text1"/>
          <w:sz w:val="16"/>
          <w:szCs w:val="16"/>
        </w:rPr>
        <w:t xml:space="preserve">    x = ((x - min(x))</w:t>
      </w:r>
      <w:proofErr w:type="gramStart"/>
      <w:r w:rsidRPr="00AD2E1B">
        <w:rPr>
          <w:rFonts w:ascii="Times" w:hAnsi="Times" w:cs="Courier New"/>
          <w:color w:val="000000" w:themeColor="text1"/>
          <w:sz w:val="16"/>
          <w:szCs w:val="16"/>
        </w:rPr>
        <w:t>/(</w:t>
      </w:r>
      <w:proofErr w:type="gramEnd"/>
      <w:r w:rsidRPr="00AD2E1B">
        <w:rPr>
          <w:rFonts w:ascii="Times" w:hAnsi="Times" w:cs="Courier New"/>
          <w:color w:val="000000" w:themeColor="text1"/>
          <w:sz w:val="16"/>
          <w:szCs w:val="16"/>
        </w:rPr>
        <w:t>max(x) - min(x)) - 0.5) * 2;</w:t>
      </w:r>
    </w:p>
    <w:p w:rsidR="00AD2E1B" w:rsidRPr="00AD2E1B" w:rsidRDefault="00AD2E1B" w:rsidP="00AD2E1B">
      <w:pPr>
        <w:autoSpaceDE w:val="0"/>
        <w:autoSpaceDN w:val="0"/>
        <w:adjustRightInd w:val="0"/>
        <w:spacing w:after="0" w:line="240" w:lineRule="auto"/>
        <w:rPr>
          <w:rFonts w:ascii="Times" w:hAnsi="Times" w:cs="Courier New"/>
          <w:color w:val="000000" w:themeColor="text1"/>
          <w:sz w:val="16"/>
          <w:szCs w:val="16"/>
        </w:rPr>
      </w:pPr>
      <w:proofErr w:type="gramStart"/>
      <w:r w:rsidRPr="00AD2E1B">
        <w:rPr>
          <w:rFonts w:ascii="Times" w:hAnsi="Times" w:cs="Courier New"/>
          <w:color w:val="000000" w:themeColor="text1"/>
          <w:sz w:val="16"/>
          <w:szCs w:val="16"/>
        </w:rPr>
        <w:t>end</w:t>
      </w:r>
      <w:proofErr w:type="gramEnd"/>
    </w:p>
    <w:p w:rsidR="00C94A4D" w:rsidRDefault="00C94A4D" w:rsidP="00AD2E1B">
      <w:pPr>
        <w:autoSpaceDE w:val="0"/>
        <w:autoSpaceDN w:val="0"/>
        <w:adjustRightInd w:val="0"/>
        <w:spacing w:after="0" w:line="240" w:lineRule="auto"/>
      </w:pPr>
    </w:p>
    <w:sectPr w:rsidR="00C94A4D" w:rsidSect="00C94A4D">
      <w:footerReference w:type="default" r:id="rId76"/>
      <w:pgSz w:w="12240" w:h="15840" w:code="1"/>
      <w:pgMar w:top="1440" w:right="1440" w:bottom="1440" w:left="1440" w:header="3744" w:footer="1008"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F0" w:rsidRDefault="001630F0" w:rsidP="00C94A4D">
      <w:pPr>
        <w:spacing w:after="0" w:line="240" w:lineRule="auto"/>
      </w:pPr>
      <w:r>
        <w:separator/>
      </w:r>
    </w:p>
  </w:endnote>
  <w:endnote w:type="continuationSeparator" w:id="0">
    <w:p w:rsidR="001630F0" w:rsidRDefault="001630F0" w:rsidP="00C9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A1"/>
    <w:family w:val="auto"/>
    <w:notTrueType/>
    <w:pitch w:val="default"/>
    <w:sig w:usb0="00000083" w:usb1="00000000" w:usb2="00000000" w:usb3="00000000" w:csb0="00000009" w:csb1="00000000"/>
  </w:font>
  <w:font w:name="Calibri,Bold">
    <w:panose1 w:val="00000000000000000000"/>
    <w:charset w:val="00"/>
    <w:family w:val="swiss"/>
    <w:notTrueType/>
    <w:pitch w:val="default"/>
    <w:sig w:usb0="00000003" w:usb1="00000000" w:usb2="00000000" w:usb3="00000000" w:csb0="00000001" w:csb1="00000000"/>
  </w:font>
  <w:font w:name="CMR12">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7395"/>
      <w:docPartObj>
        <w:docPartGallery w:val="Page Numbers (Bottom of Page)"/>
        <w:docPartUnique/>
      </w:docPartObj>
    </w:sdtPr>
    <w:sdtContent>
      <w:p w:rsidR="00560BFE" w:rsidRDefault="008209A3">
        <w:pPr>
          <w:pStyle w:val="Footer"/>
          <w:jc w:val="center"/>
        </w:pPr>
        <w:fldSimple w:instr=" PAGE   \* MERGEFORMAT ">
          <w:r w:rsidR="00CB742D">
            <w:rPr>
              <w:noProof/>
            </w:rPr>
            <w:t>12</w:t>
          </w:r>
        </w:fldSimple>
      </w:p>
    </w:sdtContent>
  </w:sdt>
  <w:p w:rsidR="00560BFE" w:rsidRDefault="00560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F0" w:rsidRDefault="001630F0" w:rsidP="00C94A4D">
      <w:pPr>
        <w:spacing w:after="0" w:line="240" w:lineRule="auto"/>
      </w:pPr>
      <w:r>
        <w:separator/>
      </w:r>
    </w:p>
  </w:footnote>
  <w:footnote w:type="continuationSeparator" w:id="0">
    <w:p w:rsidR="001630F0" w:rsidRDefault="001630F0" w:rsidP="00C94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575E"/>
    <w:multiLevelType w:val="hybridMultilevel"/>
    <w:tmpl w:val="14D48AE4"/>
    <w:lvl w:ilvl="0" w:tplc="067639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D0C69"/>
    <w:multiLevelType w:val="hybridMultilevel"/>
    <w:tmpl w:val="AB02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6675D"/>
    <w:multiLevelType w:val="hybridMultilevel"/>
    <w:tmpl w:val="1DEC5932"/>
    <w:lvl w:ilvl="0" w:tplc="C2085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63544"/>
    <w:multiLevelType w:val="hybridMultilevel"/>
    <w:tmpl w:val="2C040CEC"/>
    <w:lvl w:ilvl="0" w:tplc="F84C1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4A4D"/>
    <w:rsid w:val="000B4979"/>
    <w:rsid w:val="00126418"/>
    <w:rsid w:val="001630F0"/>
    <w:rsid w:val="001E4B30"/>
    <w:rsid w:val="00240E84"/>
    <w:rsid w:val="002E6AE8"/>
    <w:rsid w:val="00482761"/>
    <w:rsid w:val="004838D5"/>
    <w:rsid w:val="004F7F0E"/>
    <w:rsid w:val="00541B84"/>
    <w:rsid w:val="00560BFE"/>
    <w:rsid w:val="00641D04"/>
    <w:rsid w:val="0075229F"/>
    <w:rsid w:val="008209A3"/>
    <w:rsid w:val="00877A72"/>
    <w:rsid w:val="008B354F"/>
    <w:rsid w:val="008E5458"/>
    <w:rsid w:val="00901B7E"/>
    <w:rsid w:val="00925C79"/>
    <w:rsid w:val="00934C88"/>
    <w:rsid w:val="00A40363"/>
    <w:rsid w:val="00AD2E1B"/>
    <w:rsid w:val="00B03518"/>
    <w:rsid w:val="00C94A4D"/>
    <w:rsid w:val="00CB742D"/>
    <w:rsid w:val="00D50A74"/>
    <w:rsid w:val="00D83092"/>
    <w:rsid w:val="00DB5BC6"/>
    <w:rsid w:val="00EA2CB3"/>
    <w:rsid w:val="00EB2D4E"/>
    <w:rsid w:val="00FD174A"/>
    <w:rsid w:val="00FE7645"/>
    <w:rsid w:val="00FF7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Zchn"/>
    <w:rsid w:val="00C94A4D"/>
    <w:pPr>
      <w:tabs>
        <w:tab w:val="center" w:pos="4680"/>
        <w:tab w:val="right" w:pos="9360"/>
      </w:tabs>
      <w:spacing w:after="0"/>
      <w:jc w:val="both"/>
    </w:pPr>
    <w:rPr>
      <w:rFonts w:ascii="Calibri" w:eastAsia="Calibri" w:hAnsi="Calibri" w:cs="Times New Roman"/>
      <w:sz w:val="20"/>
      <w:szCs w:val="20"/>
    </w:rPr>
  </w:style>
  <w:style w:type="character" w:customStyle="1" w:styleId="MTDisplayEquationZchn">
    <w:name w:val="MTDisplayEquation Zchn"/>
    <w:link w:val="MTDisplayEquation"/>
    <w:rsid w:val="00C94A4D"/>
    <w:rPr>
      <w:rFonts w:ascii="Calibri" w:eastAsia="Calibri" w:hAnsi="Calibri" w:cs="Times New Roman"/>
      <w:sz w:val="20"/>
      <w:szCs w:val="20"/>
    </w:rPr>
  </w:style>
  <w:style w:type="paragraph" w:customStyle="1" w:styleId="ColorfulList-Accent11">
    <w:name w:val="Colorful List - Accent 11"/>
    <w:basedOn w:val="Normal"/>
    <w:uiPriority w:val="99"/>
    <w:qFormat/>
    <w:rsid w:val="00C94A4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94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A4D"/>
  </w:style>
  <w:style w:type="paragraph" w:styleId="Footer">
    <w:name w:val="footer"/>
    <w:basedOn w:val="Normal"/>
    <w:link w:val="FooterChar"/>
    <w:uiPriority w:val="99"/>
    <w:unhideWhenUsed/>
    <w:rsid w:val="00C9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4D"/>
  </w:style>
  <w:style w:type="character" w:styleId="LineNumber">
    <w:name w:val="line number"/>
    <w:basedOn w:val="DefaultParagraphFont"/>
    <w:uiPriority w:val="99"/>
    <w:semiHidden/>
    <w:unhideWhenUsed/>
    <w:rsid w:val="00C94A4D"/>
  </w:style>
  <w:style w:type="paragraph" w:styleId="BalloonText">
    <w:name w:val="Balloon Text"/>
    <w:basedOn w:val="Normal"/>
    <w:link w:val="BalloonTextChar"/>
    <w:uiPriority w:val="99"/>
    <w:semiHidden/>
    <w:unhideWhenUsed/>
    <w:rsid w:val="00126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18"/>
    <w:rPr>
      <w:rFonts w:ascii="Tahoma" w:hAnsi="Tahoma" w:cs="Tahoma"/>
      <w:sz w:val="16"/>
      <w:szCs w:val="16"/>
    </w:rPr>
  </w:style>
  <w:style w:type="paragraph" w:styleId="ListParagraph">
    <w:name w:val="List Paragraph"/>
    <w:basedOn w:val="Normal"/>
    <w:uiPriority w:val="34"/>
    <w:qFormat/>
    <w:rsid w:val="004F7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tif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5.tif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EAFAF10-E6FE-44F0-986E-62EE0B16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6522</Words>
  <Characters>37177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Donders Institute</Company>
  <LinksUpToDate>false</LinksUpToDate>
  <CharactersWithSpaces>43612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erilow</dc:creator>
  <cp:lastModifiedBy>erilow</cp:lastModifiedBy>
  <cp:revision>2</cp:revision>
  <dcterms:created xsi:type="dcterms:W3CDTF">2015-12-23T15:12:00Z</dcterms:created>
  <dcterms:modified xsi:type="dcterms:W3CDTF">2015-12-23T15:12:00Z</dcterms:modified>
</cp:coreProperties>
</file>