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66" w:rsidRPr="0054296E" w:rsidRDefault="006172C3" w:rsidP="00D37766">
      <w:pPr>
        <w:rPr>
          <w:rFonts w:ascii="Arial" w:hAnsi="Arial" w:cs="Arial"/>
        </w:rPr>
      </w:pPr>
      <w:r>
        <w:rPr>
          <w:rFonts w:ascii="Arial" w:hAnsi="Arial" w:cs="Arial"/>
          <w:b/>
        </w:rPr>
        <w:t>S1 Table</w:t>
      </w:r>
      <w:bookmarkStart w:id="0" w:name="_GoBack"/>
      <w:bookmarkEnd w:id="0"/>
      <w:r w:rsidR="006647BB" w:rsidRPr="00AC7158">
        <w:rPr>
          <w:rFonts w:ascii="Arial" w:hAnsi="Arial" w:cs="Arial"/>
        </w:rPr>
        <w:t xml:space="preserve">. </w:t>
      </w:r>
      <w:proofErr w:type="gramStart"/>
      <w:r w:rsidR="00D37766" w:rsidRPr="0054296E">
        <w:rPr>
          <w:rFonts w:ascii="Arial" w:hAnsi="Arial" w:cs="Arial"/>
        </w:rPr>
        <w:t xml:space="preserve">PCR </w:t>
      </w:r>
      <w:r w:rsidR="00D37766">
        <w:rPr>
          <w:rFonts w:ascii="Arial" w:hAnsi="Arial" w:cs="Arial"/>
        </w:rPr>
        <w:t>p</w:t>
      </w:r>
      <w:r w:rsidR="00D37766" w:rsidRPr="0054296E">
        <w:rPr>
          <w:rFonts w:ascii="Arial" w:hAnsi="Arial" w:cs="Arial"/>
        </w:rPr>
        <w:t>rimer sequences used in</w:t>
      </w:r>
      <w:r w:rsidR="00D37766">
        <w:rPr>
          <w:rFonts w:ascii="Arial" w:hAnsi="Arial" w:cs="Arial"/>
        </w:rPr>
        <w:t xml:space="preserve"> the</w:t>
      </w:r>
      <w:r w:rsidR="00D37766" w:rsidRPr="0054296E">
        <w:rPr>
          <w:rFonts w:ascii="Arial" w:hAnsi="Arial" w:cs="Arial"/>
        </w:rPr>
        <w:t xml:space="preserve"> current study.</w:t>
      </w:r>
      <w:proofErr w:type="gramEnd"/>
    </w:p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208"/>
      </w:tblGrid>
      <w:tr w:rsidR="00D37766" w:rsidRPr="0054296E" w:rsidTr="00F00443">
        <w:trPr>
          <w:trHeight w:val="288"/>
        </w:trPr>
        <w:tc>
          <w:tcPr>
            <w:tcW w:w="1440" w:type="dxa"/>
          </w:tcPr>
          <w:p w:rsidR="00D37766" w:rsidRPr="0054296E" w:rsidRDefault="00D37766" w:rsidP="00F00443">
            <w:pPr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Primer set</w:t>
            </w:r>
          </w:p>
        </w:tc>
        <w:tc>
          <w:tcPr>
            <w:tcW w:w="8208" w:type="dxa"/>
          </w:tcPr>
          <w:p w:rsidR="00D37766" w:rsidRPr="0054296E" w:rsidRDefault="00D37766" w:rsidP="00F00443">
            <w:pPr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Primer sequence</w:t>
            </w:r>
          </w:p>
        </w:tc>
      </w:tr>
      <w:tr w:rsidR="00D37766" w:rsidRPr="0054296E" w:rsidTr="00F00443">
        <w:trPr>
          <w:trHeight w:val="288"/>
        </w:trPr>
        <w:tc>
          <w:tcPr>
            <w:tcW w:w="1440" w:type="dxa"/>
          </w:tcPr>
          <w:p w:rsidR="00D37766" w:rsidRPr="0054296E" w:rsidRDefault="00D37766" w:rsidP="00F00443">
            <w:pPr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Cloning primer</w:t>
            </w:r>
          </w:p>
        </w:tc>
        <w:tc>
          <w:tcPr>
            <w:tcW w:w="8208" w:type="dxa"/>
          </w:tcPr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</w:rPr>
              <w:t>(BTB1-F)  5’-</w:t>
            </w:r>
            <w:r w:rsidRPr="0054296E">
              <w:rPr>
                <w:rFonts w:ascii="Arial" w:hAnsi="Arial" w:cs="Arial"/>
                <w:bCs/>
              </w:rPr>
              <w:t>CAGAATACGCGAGTCAATCTACC-3’</w:t>
            </w:r>
          </w:p>
          <w:p w:rsidR="00D37766" w:rsidRPr="0054296E" w:rsidRDefault="00D37766" w:rsidP="00F00443">
            <w:pPr>
              <w:rPr>
                <w:rFonts w:ascii="Arial" w:hAnsi="Arial" w:cs="Arial"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</w:rPr>
              <w:t>(BTB1-R)  5’-</w:t>
            </w:r>
            <w:r w:rsidRPr="0054296E">
              <w:rPr>
                <w:rFonts w:ascii="Arial" w:hAnsi="Arial" w:cs="Arial"/>
                <w:bCs/>
              </w:rPr>
              <w:t>GGTGACCACAAACCCTCAA-3’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t>(BTB2-F)  5’-TACCCTCGGTTCTTCTCAGT-3’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  <w:bCs/>
              </w:rPr>
              <w:t>(BTB2-R)  5’-AGCTGAGAGTTTCAACGTACC-3’</w:t>
            </w:r>
          </w:p>
        </w:tc>
      </w:tr>
      <w:tr w:rsidR="00D37766" w:rsidRPr="0054296E" w:rsidTr="00F00443">
        <w:trPr>
          <w:trHeight w:val="288"/>
        </w:trPr>
        <w:tc>
          <w:tcPr>
            <w:tcW w:w="1440" w:type="dxa"/>
          </w:tcPr>
          <w:p w:rsidR="00D37766" w:rsidRPr="0054296E" w:rsidRDefault="00D37766" w:rsidP="00F00443">
            <w:pPr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5’-RACE primer</w:t>
            </w:r>
          </w:p>
        </w:tc>
        <w:tc>
          <w:tcPr>
            <w:tcW w:w="8208" w:type="dxa"/>
          </w:tcPr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t>(5’RACE outer) 5’-GCTGATGGCGATGAATGAACACTG-3’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(5’RACE inner) 5’-CGCGGATCCGAACACTGCGTTTGCTGGCTTTGATG-3’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</w:rPr>
              <w:t>(BTB1-5’outer) 5’-</w:t>
            </w:r>
            <w:r w:rsidRPr="0054296E">
              <w:rPr>
                <w:rFonts w:ascii="Arial" w:hAnsi="Arial" w:cs="Arial"/>
                <w:bCs/>
              </w:rPr>
              <w:t>TCCTGAACCACATTCACCTCAC-3’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</w:rPr>
              <w:t>(BTB1-5’inner) 5’-</w:t>
            </w:r>
            <w:r w:rsidRPr="0054296E">
              <w:rPr>
                <w:rFonts w:ascii="Arial" w:hAnsi="Arial" w:cs="Arial"/>
                <w:bCs/>
              </w:rPr>
              <w:t>TCGGCGTAGCGAATATCTTTCA-3’</w:t>
            </w:r>
          </w:p>
          <w:p w:rsidR="00D37766" w:rsidRPr="0054296E" w:rsidRDefault="00D37766" w:rsidP="00F00443">
            <w:pPr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</w:rPr>
              <w:t>(BTB2-5’outer) 5’-</w:t>
            </w:r>
            <w:r w:rsidRPr="0054296E">
              <w:rPr>
                <w:rFonts w:ascii="Arial" w:hAnsi="Arial" w:cs="Arial"/>
                <w:bCs/>
              </w:rPr>
              <w:t>CGATTTCTGGCCTGATTCGTTTG-3’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(BTB2-5’inner) 5’-</w:t>
            </w:r>
            <w:r w:rsidRPr="0054296E">
              <w:rPr>
                <w:rFonts w:ascii="Arial" w:hAnsi="Arial" w:cs="Arial"/>
                <w:bCs/>
              </w:rPr>
              <w:t>ACAGTGTCGGTAGTTGGTCTTG-3’</w:t>
            </w:r>
          </w:p>
        </w:tc>
      </w:tr>
      <w:tr w:rsidR="00D37766" w:rsidRPr="0054296E" w:rsidTr="00F00443">
        <w:trPr>
          <w:trHeight w:val="288"/>
        </w:trPr>
        <w:tc>
          <w:tcPr>
            <w:tcW w:w="1440" w:type="dxa"/>
          </w:tcPr>
          <w:p w:rsidR="00D37766" w:rsidRPr="0054296E" w:rsidRDefault="00D37766" w:rsidP="00F00443">
            <w:pPr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3’-RACE primer</w:t>
            </w:r>
          </w:p>
        </w:tc>
        <w:tc>
          <w:tcPr>
            <w:tcW w:w="8208" w:type="dxa"/>
          </w:tcPr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t>3’RACE outer) 5’-GCGAGCACAGAATTAATACGACT-3’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(3’RACEinner) 5’-CGCGGATCCGAATTAATACGACTCACTATAGG-3’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</w:rPr>
              <w:t>(BTB1-3’outer) 5’-</w:t>
            </w:r>
            <w:r w:rsidRPr="0054296E">
              <w:rPr>
                <w:rFonts w:ascii="Arial" w:hAnsi="Arial" w:cs="Arial"/>
                <w:bCs/>
              </w:rPr>
              <w:t>GGTCTGATCTCGGGTGTTTCAA-3’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</w:rPr>
              <w:t>(BTB1-3’inner) 5’-</w:t>
            </w:r>
            <w:r w:rsidRPr="0054296E">
              <w:rPr>
                <w:rFonts w:ascii="Arial" w:hAnsi="Arial" w:cs="Arial"/>
                <w:bCs/>
              </w:rPr>
              <w:t>CGGTGTGGAAACCTCTTTCACTA-3’</w:t>
            </w:r>
          </w:p>
          <w:p w:rsidR="00D37766" w:rsidRPr="0054296E" w:rsidRDefault="00D37766" w:rsidP="00F00443">
            <w:pPr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</w:rPr>
              <w:t>(BTB2-3’outer) 5’-</w:t>
            </w:r>
            <w:r w:rsidRPr="0054296E">
              <w:rPr>
                <w:rFonts w:ascii="Arial" w:hAnsi="Arial" w:cs="Arial"/>
                <w:bCs/>
              </w:rPr>
              <w:t>CATGTCGCAACAGAACAGGAAG-3’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(BTB2-3’inner) 5’-</w:t>
            </w:r>
            <w:r w:rsidRPr="0054296E">
              <w:rPr>
                <w:rFonts w:ascii="Arial" w:hAnsi="Arial" w:cs="Arial"/>
                <w:bCs/>
              </w:rPr>
              <w:t>GGAAAGCGGCGTCGAAGATAA-3’</w:t>
            </w:r>
          </w:p>
        </w:tc>
      </w:tr>
      <w:tr w:rsidR="00D37766" w:rsidRPr="0054296E" w:rsidTr="00F00443">
        <w:trPr>
          <w:trHeight w:val="288"/>
        </w:trPr>
        <w:tc>
          <w:tcPr>
            <w:tcW w:w="1440" w:type="dxa"/>
          </w:tcPr>
          <w:p w:rsidR="00D37766" w:rsidRPr="0054296E" w:rsidRDefault="00D37766" w:rsidP="00F00443">
            <w:pPr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qRT-PCR</w:t>
            </w:r>
          </w:p>
        </w:tc>
        <w:tc>
          <w:tcPr>
            <w:tcW w:w="8208" w:type="dxa"/>
          </w:tcPr>
          <w:p w:rsidR="00D37766" w:rsidRPr="0054296E" w:rsidRDefault="00D37766" w:rsidP="00F00443">
            <w:pPr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</w:rPr>
              <w:t>(actin-</w:t>
            </w:r>
            <w:proofErr w:type="spellStart"/>
            <w:r w:rsidRPr="0054296E">
              <w:rPr>
                <w:rFonts w:ascii="Arial" w:hAnsi="Arial" w:cs="Arial"/>
              </w:rPr>
              <w:t>Frt</w:t>
            </w:r>
            <w:proofErr w:type="spellEnd"/>
            <w:r w:rsidRPr="0054296E">
              <w:rPr>
                <w:rFonts w:ascii="Arial" w:hAnsi="Arial" w:cs="Arial"/>
              </w:rPr>
              <w:t>) 5’-ACATCAAGGAGAAGCTCTGC</w:t>
            </w:r>
            <w:r w:rsidRPr="0054296E">
              <w:rPr>
                <w:rFonts w:ascii="Arial" w:hAnsi="Arial" w:cs="Arial"/>
                <w:bCs/>
              </w:rPr>
              <w:t xml:space="preserve"> -3’</w:t>
            </w:r>
          </w:p>
          <w:p w:rsidR="00D37766" w:rsidRPr="0054296E" w:rsidRDefault="00D37766" w:rsidP="00F00443">
            <w:pPr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t>(actin-</w:t>
            </w:r>
            <w:proofErr w:type="spellStart"/>
            <w:r w:rsidRPr="0054296E">
              <w:rPr>
                <w:rFonts w:ascii="Arial" w:hAnsi="Arial" w:cs="Arial"/>
                <w:bCs/>
              </w:rPr>
              <w:t>Rrt</w:t>
            </w:r>
            <w:proofErr w:type="spellEnd"/>
            <w:r w:rsidRPr="0054296E">
              <w:rPr>
                <w:rFonts w:ascii="Arial" w:hAnsi="Arial" w:cs="Arial"/>
                <w:bCs/>
              </w:rPr>
              <w:t>) 5’-</w:t>
            </w:r>
            <w:r w:rsidRPr="0054296E">
              <w:rPr>
                <w:rFonts w:ascii="Arial" w:hAnsi="Arial" w:cs="Arial"/>
              </w:rPr>
              <w:t>CCTCGGGACAACGGAAAC</w:t>
            </w:r>
            <w:r w:rsidRPr="0054296E">
              <w:rPr>
                <w:rFonts w:ascii="Arial" w:hAnsi="Arial" w:cs="Arial"/>
                <w:bCs/>
              </w:rPr>
              <w:t>-3’</w:t>
            </w:r>
          </w:p>
          <w:p w:rsidR="00D37766" w:rsidRPr="0054296E" w:rsidRDefault="00D37766" w:rsidP="00F00443">
            <w:pPr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t>(GAPDH-</w:t>
            </w:r>
            <w:proofErr w:type="spellStart"/>
            <w:r w:rsidRPr="0054296E">
              <w:rPr>
                <w:rFonts w:ascii="Arial" w:hAnsi="Arial" w:cs="Arial"/>
                <w:bCs/>
              </w:rPr>
              <w:t>Frt</w:t>
            </w:r>
            <w:proofErr w:type="spellEnd"/>
            <w:r w:rsidRPr="0054296E">
              <w:rPr>
                <w:rFonts w:ascii="Arial" w:hAnsi="Arial" w:cs="Arial"/>
                <w:bCs/>
              </w:rPr>
              <w:t>) 5’-</w:t>
            </w:r>
            <w:r w:rsidRPr="0054296E">
              <w:rPr>
                <w:rFonts w:ascii="Arial" w:hAnsi="Arial" w:cs="Arial"/>
              </w:rPr>
              <w:t>CCGTTCATCGATGTCACCTA-3’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  <w:bCs/>
              </w:rPr>
              <w:t>(GAPDH-</w:t>
            </w:r>
            <w:proofErr w:type="spellStart"/>
            <w:r w:rsidRPr="0054296E">
              <w:rPr>
                <w:rFonts w:ascii="Arial" w:hAnsi="Arial" w:cs="Arial"/>
                <w:bCs/>
              </w:rPr>
              <w:t>Rrt</w:t>
            </w:r>
            <w:proofErr w:type="spellEnd"/>
            <w:r w:rsidRPr="0054296E">
              <w:rPr>
                <w:rFonts w:ascii="Arial" w:hAnsi="Arial" w:cs="Arial"/>
                <w:bCs/>
              </w:rPr>
              <w:t>) 5’-</w:t>
            </w:r>
            <w:r w:rsidRPr="0054296E">
              <w:rPr>
                <w:rFonts w:ascii="Arial" w:hAnsi="Arial" w:cs="Arial"/>
              </w:rPr>
              <w:t>GATGTTGGTGGGGTCAGACT</w:t>
            </w:r>
            <w:r w:rsidRPr="0054296E">
              <w:rPr>
                <w:rFonts w:ascii="Arial" w:hAnsi="Arial" w:cs="Arial"/>
                <w:bCs/>
              </w:rPr>
              <w:t xml:space="preserve"> -3’ </w:t>
            </w:r>
          </w:p>
          <w:p w:rsidR="00D37766" w:rsidRPr="0054296E" w:rsidRDefault="00D37766" w:rsidP="00F00443">
            <w:pPr>
              <w:rPr>
                <w:rFonts w:ascii="Arial" w:hAnsi="Arial" w:cs="Arial"/>
              </w:rPr>
            </w:pPr>
          </w:p>
          <w:p w:rsidR="00D37766" w:rsidRPr="0054296E" w:rsidRDefault="00D37766" w:rsidP="00F00443">
            <w:pPr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</w:rPr>
              <w:t>(BTB1-Frt) 5’-</w:t>
            </w:r>
            <w:r w:rsidRPr="0054296E">
              <w:rPr>
                <w:rFonts w:ascii="Arial" w:hAnsi="Arial" w:cs="Arial"/>
                <w:bCs/>
              </w:rPr>
              <w:t xml:space="preserve"> ATCATCACGCTGGAAGAAGG-3’</w:t>
            </w:r>
          </w:p>
          <w:p w:rsidR="00D37766" w:rsidRPr="0054296E" w:rsidRDefault="00D37766" w:rsidP="00F00443">
            <w:pPr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t>(BTB1-Rrt) 5’- GAGGGAAGAGCGAAGAGATTG-3’</w:t>
            </w:r>
          </w:p>
          <w:p w:rsidR="00D37766" w:rsidRPr="0054296E" w:rsidRDefault="00D37766" w:rsidP="00F00443">
            <w:pPr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t>(BTB2-Frt) 5’-AAGATCAAAGGTCTCGCAGAA-3’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  <w:bCs/>
              </w:rPr>
              <w:t>(BTB2-Rrt) 5’-GACGACGAATGGTGTCCATTAT-3’</w:t>
            </w:r>
          </w:p>
        </w:tc>
      </w:tr>
      <w:tr w:rsidR="00D37766" w:rsidRPr="0054296E" w:rsidTr="00F00443">
        <w:trPr>
          <w:trHeight w:val="288"/>
        </w:trPr>
        <w:tc>
          <w:tcPr>
            <w:tcW w:w="1440" w:type="dxa"/>
          </w:tcPr>
          <w:p w:rsidR="00D37766" w:rsidRPr="0054296E" w:rsidRDefault="00D37766" w:rsidP="00F00443">
            <w:pPr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dsRNA synthesis*</w:t>
            </w:r>
          </w:p>
        </w:tc>
        <w:tc>
          <w:tcPr>
            <w:tcW w:w="8208" w:type="dxa"/>
          </w:tcPr>
          <w:p w:rsidR="00D37766" w:rsidRPr="0054296E" w:rsidRDefault="00D37766" w:rsidP="00F00443">
            <w:pPr>
              <w:jc w:val="both"/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(BTB1-dsF) 5’-TAATACGACTCACTATAGGGAG</w:t>
            </w:r>
            <w:r w:rsidRPr="0054296E">
              <w:rPr>
                <w:rFonts w:ascii="Arial" w:hAnsi="Arial" w:cs="Arial"/>
                <w:bCs/>
              </w:rPr>
              <w:t>GTACAAGGGTGAGGTGA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t xml:space="preserve">                        ATGT-3’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lastRenderedPageBreak/>
              <w:t>(BTB1-dsR) 5’-</w:t>
            </w:r>
            <w:r w:rsidRPr="0054296E">
              <w:rPr>
                <w:rFonts w:ascii="Arial" w:hAnsi="Arial" w:cs="Arial"/>
              </w:rPr>
              <w:t>TAATACGACTCACTATAGGGAG</w:t>
            </w:r>
            <w:r w:rsidRPr="0054296E">
              <w:rPr>
                <w:rFonts w:ascii="Arial" w:hAnsi="Arial" w:cs="Arial"/>
                <w:bCs/>
              </w:rPr>
              <w:t>GAGTTCAGATCCGTCGA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t xml:space="preserve">                        GTTATT-3’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t>(BTB2-dsF) 5’-</w:t>
            </w:r>
            <w:r w:rsidRPr="0054296E">
              <w:rPr>
                <w:rFonts w:ascii="Arial" w:hAnsi="Arial" w:cs="Arial"/>
              </w:rPr>
              <w:t>TAATACGACTCACTATAGGGAG</w:t>
            </w:r>
            <w:r w:rsidRPr="0054296E">
              <w:rPr>
                <w:rFonts w:ascii="Arial" w:hAnsi="Arial" w:cs="Arial"/>
                <w:bCs/>
              </w:rPr>
              <w:t>CAAACGAATCAGGCCAGA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t xml:space="preserve">                        AAT-3’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  <w:bCs/>
              </w:rPr>
            </w:pPr>
            <w:r w:rsidRPr="0054296E">
              <w:rPr>
                <w:rFonts w:ascii="Arial" w:hAnsi="Arial" w:cs="Arial"/>
                <w:bCs/>
              </w:rPr>
              <w:t>(BTB2-dsR) 5’-</w:t>
            </w:r>
            <w:r w:rsidRPr="0054296E">
              <w:rPr>
                <w:rFonts w:ascii="Arial" w:hAnsi="Arial" w:cs="Arial"/>
              </w:rPr>
              <w:t>TAATACGACTCACTATAGGGAG</w:t>
            </w:r>
            <w:r w:rsidRPr="0054296E">
              <w:rPr>
                <w:rFonts w:ascii="Arial" w:hAnsi="Arial" w:cs="Arial"/>
                <w:bCs/>
              </w:rPr>
              <w:t>TTCGAACTCGGCTTCTTCT</w:t>
            </w:r>
          </w:p>
          <w:p w:rsidR="00D37766" w:rsidRPr="0054296E" w:rsidRDefault="00D37766" w:rsidP="00F00443">
            <w:pPr>
              <w:jc w:val="both"/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  <w:bCs/>
              </w:rPr>
              <w:t xml:space="preserve">                        C-3’</w:t>
            </w:r>
          </w:p>
        </w:tc>
      </w:tr>
    </w:tbl>
    <w:p w:rsidR="00D37766" w:rsidRPr="0054296E" w:rsidRDefault="00D37766" w:rsidP="00D37766">
      <w:pPr>
        <w:rPr>
          <w:rFonts w:ascii="Arial" w:hAnsi="Arial" w:cs="Arial"/>
        </w:rPr>
      </w:pPr>
    </w:p>
    <w:p w:rsidR="00D37766" w:rsidRDefault="00D37766">
      <w:pPr>
        <w:rPr>
          <w:rFonts w:ascii="Arial" w:hAnsi="Arial" w:cs="Arial"/>
        </w:rPr>
      </w:pPr>
      <w:r w:rsidRPr="0054296E">
        <w:rPr>
          <w:rFonts w:ascii="Arial" w:hAnsi="Arial" w:cs="Arial"/>
        </w:rPr>
        <w:t>*T7 polymerase promoter sequence (</w:t>
      </w:r>
      <w:r w:rsidRPr="0054296E">
        <w:rPr>
          <w:rFonts w:ascii="Arial" w:hAnsi="Arial" w:cs="Arial"/>
          <w:b/>
        </w:rPr>
        <w:t>TAATACGACTCACTATAGGGAG</w:t>
      </w:r>
      <w:r w:rsidRPr="0054296E">
        <w:rPr>
          <w:rFonts w:ascii="Arial" w:hAnsi="Arial" w:cs="Arial"/>
        </w:rPr>
        <w:t xml:space="preserve">) was added to 5’ end of </w:t>
      </w:r>
      <w:r>
        <w:rPr>
          <w:rFonts w:ascii="Arial" w:hAnsi="Arial" w:cs="Arial"/>
        </w:rPr>
        <w:t xml:space="preserve">the </w:t>
      </w:r>
      <w:r w:rsidRPr="0054296E">
        <w:rPr>
          <w:rFonts w:ascii="Arial" w:hAnsi="Arial" w:cs="Arial"/>
        </w:rPr>
        <w:t>oligonucleotide sequence to facilitate subsequent dsRNA transcription as described in manufacturer’s protocol (</w:t>
      </w:r>
      <w:proofErr w:type="spellStart"/>
      <w:r w:rsidRPr="0054296E">
        <w:rPr>
          <w:rFonts w:ascii="Arial" w:hAnsi="Arial" w:cs="Arial"/>
        </w:rPr>
        <w:t>MEGAScript</w:t>
      </w:r>
      <w:proofErr w:type="spellEnd"/>
      <w:r w:rsidRPr="0054296E">
        <w:rPr>
          <w:rFonts w:ascii="Arial" w:hAnsi="Arial" w:cs="Arial"/>
        </w:rPr>
        <w:t>, Ambion).</w:t>
      </w:r>
    </w:p>
    <w:sectPr w:rsidR="00D37766" w:rsidSect="000F4DFE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vrxvv512rpzpe05rcx2vxd00pt9rzswzfs&quot;&gt;BTB&lt;record-ids&gt;&lt;item&gt;45&lt;/item&gt;&lt;/record-ids&gt;&lt;/item&gt;&lt;/Libraries&gt;"/>
  </w:docVars>
  <w:rsids>
    <w:rsidRoot w:val="006647BB"/>
    <w:rsid w:val="000C13E6"/>
    <w:rsid w:val="000F4DFE"/>
    <w:rsid w:val="001056D7"/>
    <w:rsid w:val="001504F6"/>
    <w:rsid w:val="001F55E2"/>
    <w:rsid w:val="002C0041"/>
    <w:rsid w:val="00322FCF"/>
    <w:rsid w:val="00456618"/>
    <w:rsid w:val="006172C3"/>
    <w:rsid w:val="006647BB"/>
    <w:rsid w:val="00714077"/>
    <w:rsid w:val="00A5669A"/>
    <w:rsid w:val="00BA1DA7"/>
    <w:rsid w:val="00CB15BA"/>
    <w:rsid w:val="00D37766"/>
    <w:rsid w:val="00DE42FE"/>
    <w:rsid w:val="00E43CD1"/>
    <w:rsid w:val="00F33AE7"/>
    <w:rsid w:val="00F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BB"/>
  </w:style>
  <w:style w:type="paragraph" w:styleId="Heading1">
    <w:name w:val="heading 1"/>
    <w:basedOn w:val="Normal"/>
    <w:link w:val="Heading1Char"/>
    <w:uiPriority w:val="9"/>
    <w:qFormat/>
    <w:rsid w:val="00D3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7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0F4DF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4DF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F4DF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4DFE"/>
    <w:rPr>
      <w:rFonts w:ascii="Calibri" w:hAnsi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0F4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BB"/>
  </w:style>
  <w:style w:type="paragraph" w:styleId="Heading1">
    <w:name w:val="heading 1"/>
    <w:basedOn w:val="Normal"/>
    <w:link w:val="Heading1Char"/>
    <w:uiPriority w:val="9"/>
    <w:qFormat/>
    <w:rsid w:val="00D3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7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0F4DF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4DF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F4DF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4DFE"/>
    <w:rPr>
      <w:rFonts w:ascii="Calibri" w:hAnsi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0F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Wu</dc:creator>
  <cp:lastModifiedBy>Ke Wu</cp:lastModifiedBy>
  <cp:revision>3</cp:revision>
  <dcterms:created xsi:type="dcterms:W3CDTF">2015-11-09T19:26:00Z</dcterms:created>
  <dcterms:modified xsi:type="dcterms:W3CDTF">2015-11-09T19:46:00Z</dcterms:modified>
</cp:coreProperties>
</file>