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31096" w14:textId="77777777" w:rsidR="00951265" w:rsidRPr="00951265" w:rsidRDefault="00951265" w:rsidP="00951265"/>
    <w:p w14:paraId="2D103D5C" w14:textId="77777777" w:rsidR="00951265" w:rsidRPr="00951265" w:rsidRDefault="00951265" w:rsidP="00951265"/>
    <w:p w14:paraId="630EB75B" w14:textId="77777777" w:rsidR="00951265" w:rsidRPr="00951265" w:rsidRDefault="00951265" w:rsidP="00951265">
      <w:r w:rsidRPr="00951265">
        <w:rPr>
          <w:noProof/>
          <w:lang w:eastAsia="en-GB"/>
        </w:rPr>
        <w:drawing>
          <wp:inline distT="0" distB="0" distL="0" distR="0" wp14:anchorId="0F7FFCFD" wp14:editId="3C192856">
            <wp:extent cx="8863330" cy="42015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20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CFC18" w14:textId="7DFDB023" w:rsidR="00951265" w:rsidRPr="00951265" w:rsidRDefault="00E06774" w:rsidP="00951265">
      <w:r>
        <w:rPr>
          <w:b/>
        </w:rPr>
        <w:t>Fig</w:t>
      </w:r>
      <w:r w:rsidR="00951265" w:rsidRPr="00AC04C0">
        <w:rPr>
          <w:b/>
        </w:rPr>
        <w:t xml:space="preserve"> A</w:t>
      </w:r>
      <w:r w:rsidR="00951265" w:rsidRPr="00951265">
        <w:t xml:space="preserve">.   </w:t>
      </w:r>
      <w:r w:rsidR="00951265" w:rsidRPr="00951265">
        <w:rPr>
          <w:b/>
        </w:rPr>
        <w:t>Spearman rank correlations by soluble immune protein panel to investigate potential for cross-reactivity by the beads during multiplex testing.</w:t>
      </w:r>
      <w:r w:rsidR="00951265" w:rsidRPr="00951265">
        <w:t xml:space="preserve"> Shading indicates the correlation coefficients as indicated in the key.</w:t>
      </w:r>
    </w:p>
    <w:p w14:paraId="7F77DA95" w14:textId="77777777" w:rsidR="00951265" w:rsidRDefault="00951265" w:rsidP="003D3832">
      <w:pPr>
        <w:rPr>
          <w:rFonts w:cs="Times New Roman"/>
          <w:lang w:val="en-US"/>
        </w:rPr>
        <w:sectPr w:rsidR="00951265" w:rsidSect="0095126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E3F1AD3" w14:textId="77777777" w:rsidR="00AC04C0" w:rsidRDefault="00AC04C0" w:rsidP="00AC04C0"/>
    <w:p w14:paraId="15F4DC1C" w14:textId="77777777" w:rsidR="00AC04C0" w:rsidRDefault="00AC04C0" w:rsidP="00AC04C0">
      <w:r>
        <w:t xml:space="preserve"> </w:t>
      </w:r>
    </w:p>
    <w:p w14:paraId="6DACCE46" w14:textId="77777777" w:rsidR="00AC04C0" w:rsidRDefault="00AC04C0" w:rsidP="00AC04C0"/>
    <w:p w14:paraId="197244CD" w14:textId="77777777" w:rsidR="00AC04C0" w:rsidRDefault="00AC04C0" w:rsidP="00AC04C0">
      <w:pPr>
        <w:jc w:val="center"/>
      </w:pPr>
      <w:r w:rsidRPr="00CC3B14">
        <w:rPr>
          <w:rFonts w:cs="Times New Roman"/>
          <w:noProof/>
          <w:lang w:eastAsia="en-GB"/>
        </w:rPr>
        <w:drawing>
          <wp:inline distT="0" distB="0" distL="0" distR="0" wp14:anchorId="7DC1CA96" wp14:editId="3CD9486B">
            <wp:extent cx="4844402" cy="6759366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4" t="13333" r="26699" b="22142"/>
                    <a:stretch/>
                  </pic:blipFill>
                  <pic:spPr bwMode="auto">
                    <a:xfrm>
                      <a:off x="0" y="0"/>
                      <a:ext cx="4848672" cy="676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61934" w14:textId="2D3ABE16" w:rsidR="00AC04C0" w:rsidRDefault="00E06774" w:rsidP="00AC04C0">
      <w:r>
        <w:rPr>
          <w:b/>
        </w:rPr>
        <w:t>Fig</w:t>
      </w:r>
      <w:r w:rsidR="00AC04C0" w:rsidRPr="00AC04C0">
        <w:rPr>
          <w:b/>
        </w:rPr>
        <w:t xml:space="preserve"> B. Conceptual model for exploring confounding</w:t>
      </w:r>
      <w:r w:rsidR="00AC04C0">
        <w:t xml:space="preserve">. Changes in concentrations of </w:t>
      </w:r>
      <w:proofErr w:type="spellStart"/>
      <w:r w:rsidR="00AC04C0">
        <w:t>analytes</w:t>
      </w:r>
      <w:proofErr w:type="spellEnd"/>
      <w:r w:rsidR="00AC04C0">
        <w:t xml:space="preserve"> are likely to be affected by three broad categories: inflammation; hormonal changes; and blood contamination. Inflammation: We will not be able to account for all the causes for potential inflammation, but we hypothesized that recent sex, intravaginal practices, and </w:t>
      </w:r>
      <w:proofErr w:type="spellStart"/>
      <w:r w:rsidR="00AC04C0">
        <w:t>ectopy</w:t>
      </w:r>
      <w:proofErr w:type="spellEnd"/>
      <w:r w:rsidR="00AC04C0">
        <w:t xml:space="preserve"> could cause inflammation. </w:t>
      </w:r>
      <w:proofErr w:type="spellStart"/>
      <w:r w:rsidR="00AC04C0">
        <w:t>Colposcopic</w:t>
      </w:r>
      <w:proofErr w:type="spellEnd"/>
      <w:r w:rsidR="00AC04C0">
        <w:t xml:space="preserve"> findings (mostly </w:t>
      </w:r>
      <w:proofErr w:type="spellStart"/>
      <w:r w:rsidR="00AC04C0">
        <w:t>petechaie</w:t>
      </w:r>
      <w:proofErr w:type="spellEnd"/>
      <w:r w:rsidR="00AC04C0">
        <w:t xml:space="preserve">) were probably due to recent sexual intercourse or intravaginal practices. Hormonal changes would be caused from the use of hormonal contraception or menstrual cycle stage. Blood contamination: Many of these </w:t>
      </w:r>
      <w:proofErr w:type="spellStart"/>
      <w:r w:rsidR="00AC04C0">
        <w:t>analytes</w:t>
      </w:r>
      <w:proofErr w:type="spellEnd"/>
      <w:r w:rsidR="00AC04C0">
        <w:t xml:space="preserve"> are found in the blood; therefore, the presence of blood may increase concentrations of </w:t>
      </w:r>
      <w:proofErr w:type="spellStart"/>
      <w:r w:rsidR="00AC04C0">
        <w:t>analytes</w:t>
      </w:r>
      <w:proofErr w:type="spellEnd"/>
      <w:r w:rsidR="00AC04C0">
        <w:t xml:space="preserve">. WBCs may be from blood contamination (e.g. from menses), but are also the direct result of </w:t>
      </w:r>
      <w:proofErr w:type="spellStart"/>
      <w:r w:rsidR="00AC04C0">
        <w:t>signaling</w:t>
      </w:r>
      <w:proofErr w:type="spellEnd"/>
      <w:r w:rsidR="00AC04C0">
        <w:t xml:space="preserve"> from inflammatory cytokines.  </w:t>
      </w:r>
    </w:p>
    <w:p w14:paraId="6A588B00" w14:textId="10469968" w:rsidR="00EE484A" w:rsidRDefault="00EE484A" w:rsidP="003D383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14:paraId="07304FF7" w14:textId="548AC29B" w:rsidR="003D3832" w:rsidRPr="00CC3B14" w:rsidRDefault="00E866B0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8AE678" wp14:editId="202B5152">
                <wp:simplePos x="0" y="0"/>
                <wp:positionH relativeFrom="margin">
                  <wp:posOffset>51135</wp:posOffset>
                </wp:positionH>
                <wp:positionV relativeFrom="paragraph">
                  <wp:posOffset>4026</wp:posOffset>
                </wp:positionV>
                <wp:extent cx="3115945" cy="10477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945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F56C8" w14:textId="60E43F92" w:rsidR="00E866B0" w:rsidRPr="00E866B0" w:rsidRDefault="00E866B0" w:rsidP="00E866B0">
                            <w:pPr>
                              <w:rPr>
                                <w:lang w:val="en-US"/>
                              </w:rPr>
                            </w:pPr>
                            <w:r w:rsidRPr="00E866B0">
                              <w:rPr>
                                <w:b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A</w:t>
                            </w:r>
                            <w:r w:rsidRPr="00E866B0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Pr="00E866B0">
                              <w:rPr>
                                <w:lang w:val="en-US"/>
                              </w:rPr>
                              <w:t xml:space="preserve"> Post-ovulation vs pre-ovulation </w:t>
                            </w:r>
                            <w:r w:rsidRPr="00E866B0">
                              <w:rPr>
                                <w:lang w:val="en-US"/>
                              </w:rPr>
                              <w:br/>
                            </w:r>
                            <w:r>
                              <w:rPr>
                                <w:lang w:val="en-US"/>
                              </w:rPr>
                              <w:t>(Linear regression coefficients</w:t>
                            </w:r>
                            <w:r w:rsidRPr="00E866B0">
                              <w:rPr>
                                <w:lang w:val="en-US"/>
                              </w:rPr>
                              <w:t>)</w:t>
                            </w:r>
                          </w:p>
                          <w:p w14:paraId="1C71197D" w14:textId="77777777" w:rsidR="00E866B0" w:rsidRDefault="00E866B0" w:rsidP="00E86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E6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05pt;margin-top:.3pt;width:245.35pt;height:82.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" fillcolor="white [3201]" stroked="f" strokeweight=".5pt">
                <v:fill opacity="0"/>
                <v:path arrowok="t"/>
                <v:textbox>
                  <w:txbxContent>
                    <w:p w14:paraId="59BF56C8" w14:textId="60E43F92" w:rsidR="00E866B0" w:rsidRPr="00E866B0" w:rsidRDefault="00E866B0" w:rsidP="00E866B0">
                      <w:pPr>
                        <w:rPr>
                          <w:lang w:val="en-US"/>
                        </w:rPr>
                      </w:pPr>
                      <w:r w:rsidRPr="00E866B0">
                        <w:rPr>
                          <w:b/>
                          <w:lang w:val="en-US"/>
                        </w:rPr>
                        <w:t>(</w:t>
                      </w:r>
                      <w:r>
                        <w:rPr>
                          <w:b/>
                          <w:lang w:val="en-US"/>
                        </w:rPr>
                        <w:t>A</w:t>
                      </w:r>
                      <w:r w:rsidRPr="00E866B0">
                        <w:rPr>
                          <w:b/>
                          <w:lang w:val="en-US"/>
                        </w:rPr>
                        <w:t>)</w:t>
                      </w:r>
                      <w:r w:rsidRPr="00E866B0">
                        <w:rPr>
                          <w:lang w:val="en-US"/>
                        </w:rPr>
                        <w:t xml:space="preserve"> Post-ovulation vs pre-ovulation </w:t>
                      </w:r>
                      <w:r w:rsidRPr="00E866B0">
                        <w:rPr>
                          <w:lang w:val="en-US"/>
                        </w:rPr>
                        <w:br/>
                      </w:r>
                      <w:r>
                        <w:rPr>
                          <w:lang w:val="en-US"/>
                        </w:rPr>
                        <w:t>(Linear regression coefficients</w:t>
                      </w:r>
                      <w:r w:rsidRPr="00E866B0">
                        <w:rPr>
                          <w:lang w:val="en-US"/>
                        </w:rPr>
                        <w:t>)</w:t>
                      </w:r>
                    </w:p>
                    <w:p w14:paraId="1C71197D" w14:textId="77777777" w:rsidR="00E866B0" w:rsidRDefault="00E866B0" w:rsidP="00E866B0"/>
                  </w:txbxContent>
                </v:textbox>
                <w10:wrap anchorx="margin"/>
              </v:shape>
            </w:pict>
          </mc:Fallback>
        </mc:AlternateContent>
      </w:r>
      <w:r w:rsidR="004366EF"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5DD409" wp14:editId="108A43EE">
                <wp:simplePos x="0" y="0"/>
                <wp:positionH relativeFrom="margin">
                  <wp:posOffset>3105150</wp:posOffset>
                </wp:positionH>
                <wp:positionV relativeFrom="paragraph">
                  <wp:posOffset>0</wp:posOffset>
                </wp:positionV>
                <wp:extent cx="3115945" cy="1047750"/>
                <wp:effectExtent l="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5945" cy="1047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F9C61" w14:textId="167E39A0" w:rsidR="00DA26C9" w:rsidRPr="00E866B0" w:rsidRDefault="00DA26C9" w:rsidP="003D3832">
                            <w:pPr>
                              <w:rPr>
                                <w:lang w:val="en-US"/>
                              </w:rPr>
                            </w:pPr>
                            <w:r w:rsidRPr="00E866B0">
                              <w:rPr>
                                <w:b/>
                                <w:lang w:val="en-US"/>
                              </w:rPr>
                              <w:t>(B)</w:t>
                            </w:r>
                            <w:r w:rsidRPr="00E866B0">
                              <w:rPr>
                                <w:lang w:val="en-US"/>
                              </w:rPr>
                              <w:t xml:space="preserve"> Post-ovulation vs pre-ovulation </w:t>
                            </w:r>
                            <w:r w:rsidRPr="00E866B0">
                              <w:rPr>
                                <w:lang w:val="en-US"/>
                              </w:rPr>
                              <w:br/>
                              <w:t>(Odds ratios)</w:t>
                            </w:r>
                          </w:p>
                          <w:p w14:paraId="3E1F270E" w14:textId="77777777" w:rsidR="00DA26C9" w:rsidRDefault="00DA26C9" w:rsidP="003D38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D409" id="Text Box 89" o:spid="_x0000_s1027" type="#_x0000_t202" style="position:absolute;margin-left:244.5pt;margin-top:0;width:245.35pt;height:8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" fillcolor="white [3201]" stroked="f" strokeweight=".5pt">
                <v:fill opacity="0"/>
                <v:path arrowok="t"/>
                <v:textbox>
                  <w:txbxContent>
                    <w:p w14:paraId="59FF9C61" w14:textId="167E39A0" w:rsidR="00DA26C9" w:rsidRPr="00E866B0" w:rsidRDefault="00DA26C9" w:rsidP="003D3832">
                      <w:pPr>
                        <w:rPr>
                          <w:lang w:val="en-US"/>
                        </w:rPr>
                      </w:pPr>
                      <w:r w:rsidRPr="00E866B0">
                        <w:rPr>
                          <w:b/>
                          <w:lang w:val="en-US"/>
                        </w:rPr>
                        <w:t>(B)</w:t>
                      </w:r>
                      <w:r w:rsidRPr="00E866B0">
                        <w:rPr>
                          <w:lang w:val="en-US"/>
                        </w:rPr>
                        <w:t xml:space="preserve"> Post-ovulation vs pre-ovulation </w:t>
                      </w:r>
                      <w:r w:rsidRPr="00E866B0">
                        <w:rPr>
                          <w:lang w:val="en-US"/>
                        </w:rPr>
                        <w:br/>
                        <w:t>(Odds ratios)</w:t>
                      </w:r>
                    </w:p>
                    <w:p w14:paraId="3E1F270E" w14:textId="77777777" w:rsidR="00DA26C9" w:rsidRDefault="00DA26C9" w:rsidP="003D3832"/>
                  </w:txbxContent>
                </v:textbox>
                <w10:wrap anchorx="margin"/>
              </v:shape>
            </w:pict>
          </mc:Fallback>
        </mc:AlternateContent>
      </w:r>
    </w:p>
    <w:p w14:paraId="63786EED" w14:textId="18F38B53" w:rsidR="003D3832" w:rsidRPr="00CC3B14" w:rsidRDefault="00A67E73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48704" behindDoc="0" locked="0" layoutInCell="1" allowOverlap="1" wp14:anchorId="3A44D9D7" wp14:editId="232E221A">
            <wp:simplePos x="0" y="0"/>
            <wp:positionH relativeFrom="margin">
              <wp:posOffset>0</wp:posOffset>
            </wp:positionH>
            <wp:positionV relativeFrom="paragraph">
              <wp:posOffset>258445</wp:posOffset>
            </wp:positionV>
            <wp:extent cx="3124862" cy="57721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dj_pdg.wm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41" t="1753" r="2902" b="2877"/>
                    <a:stretch/>
                  </pic:blipFill>
                  <pic:spPr bwMode="auto">
                    <a:xfrm>
                      <a:off x="0" y="0"/>
                      <a:ext cx="3124862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66EF"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509971BB" wp14:editId="56CF18F0">
            <wp:simplePos x="0" y="0"/>
            <wp:positionH relativeFrom="column">
              <wp:posOffset>3321685</wp:posOffset>
            </wp:positionH>
            <wp:positionV relativeFrom="paragraph">
              <wp:posOffset>245745</wp:posOffset>
            </wp:positionV>
            <wp:extent cx="2642258" cy="2905125"/>
            <wp:effectExtent l="0" t="0" r="5715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adj_pdg_BLQ.w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3153" r="3115" b="4978"/>
                    <a:stretch/>
                  </pic:blipFill>
                  <pic:spPr bwMode="auto">
                    <a:xfrm>
                      <a:off x="0" y="0"/>
                      <a:ext cx="2642258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45CC8" w14:textId="3FB3C967" w:rsidR="003D3832" w:rsidRPr="00CC3B14" w:rsidRDefault="003D3832" w:rsidP="003D3832">
      <w:pPr>
        <w:rPr>
          <w:rFonts w:cs="Times New Roman"/>
          <w:lang w:val="en-US"/>
        </w:rPr>
      </w:pPr>
    </w:p>
    <w:p w14:paraId="3FA82099" w14:textId="3431CA4F" w:rsidR="003D3832" w:rsidRPr="00CC3B14" w:rsidRDefault="003D3832" w:rsidP="003D3832">
      <w:pPr>
        <w:rPr>
          <w:rFonts w:cs="Times New Roman"/>
          <w:lang w:val="en-US"/>
        </w:rPr>
      </w:pPr>
    </w:p>
    <w:p w14:paraId="2FF77369" w14:textId="5FBD7DA2" w:rsidR="003D3832" w:rsidRPr="00CC3B14" w:rsidRDefault="003D3832" w:rsidP="003D3832">
      <w:pPr>
        <w:rPr>
          <w:rFonts w:cs="Times New Roman"/>
          <w:lang w:val="en-US"/>
        </w:rPr>
      </w:pPr>
    </w:p>
    <w:p w14:paraId="43135737" w14:textId="6B96AD0C" w:rsidR="003D3832" w:rsidRPr="00CC3B14" w:rsidRDefault="003D3832" w:rsidP="003D3832">
      <w:pPr>
        <w:rPr>
          <w:rFonts w:cs="Times New Roman"/>
          <w:lang w:val="en-US"/>
        </w:rPr>
      </w:pPr>
    </w:p>
    <w:p w14:paraId="5805AB2D" w14:textId="50892607" w:rsidR="003D3832" w:rsidRPr="00CC3B14" w:rsidRDefault="003D3832" w:rsidP="003D3832">
      <w:pPr>
        <w:rPr>
          <w:rFonts w:cs="Times New Roman"/>
          <w:lang w:val="en-US"/>
        </w:rPr>
      </w:pPr>
    </w:p>
    <w:p w14:paraId="6C84C126" w14:textId="4DA09170" w:rsidR="003D3832" w:rsidRPr="00CC3B14" w:rsidRDefault="003D3832" w:rsidP="003D3832">
      <w:pPr>
        <w:rPr>
          <w:rFonts w:cs="Times New Roman"/>
          <w:lang w:val="en-US"/>
        </w:rPr>
      </w:pPr>
    </w:p>
    <w:p w14:paraId="3BF2CCE9" w14:textId="1E533611" w:rsidR="003D3832" w:rsidRPr="00CC3B14" w:rsidRDefault="003D3832" w:rsidP="003D3832">
      <w:pPr>
        <w:rPr>
          <w:rFonts w:cs="Times New Roman"/>
          <w:lang w:val="en-US"/>
        </w:rPr>
      </w:pPr>
    </w:p>
    <w:p w14:paraId="6CABD518" w14:textId="7660610B" w:rsidR="003D3832" w:rsidRPr="00CC3B14" w:rsidRDefault="003D3832" w:rsidP="003D3832">
      <w:pPr>
        <w:jc w:val="center"/>
        <w:rPr>
          <w:rFonts w:cs="Times New Roman"/>
          <w:lang w:val="en-US"/>
        </w:rPr>
      </w:pPr>
    </w:p>
    <w:p w14:paraId="171ADA61" w14:textId="39FF0D58" w:rsidR="003D3832" w:rsidRPr="00CC3B14" w:rsidRDefault="003D3832" w:rsidP="003D3832">
      <w:pPr>
        <w:jc w:val="center"/>
        <w:rPr>
          <w:rFonts w:cs="Times New Roman"/>
          <w:lang w:val="en-US"/>
        </w:rPr>
      </w:pPr>
    </w:p>
    <w:p w14:paraId="6A333257" w14:textId="70C11E10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491F1264" w14:textId="4D81574D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4811578D" w14:textId="46C302F0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5C58922A" w14:textId="693ECBFE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4CEC3C35" w14:textId="66A9A16D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1DCEAD20" w14:textId="4B5B167A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1CD45F5F" w14:textId="4303AFE4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1A5B8293" w14:textId="0F5289F5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43AD0AAF" w14:textId="0B019F97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607FA7C6" w14:textId="36EA8340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1C544CB8" w14:textId="6A121578" w:rsidR="00F03E4C" w:rsidRPr="00CC3B14" w:rsidRDefault="00F03E4C" w:rsidP="003D3832">
      <w:pPr>
        <w:jc w:val="center"/>
        <w:rPr>
          <w:rFonts w:cs="Times New Roman"/>
          <w:lang w:val="en-US"/>
        </w:rPr>
      </w:pPr>
    </w:p>
    <w:p w14:paraId="3C292F2A" w14:textId="1C4FE219" w:rsidR="00F03E4C" w:rsidRPr="00CC3B14" w:rsidRDefault="00F03E4C" w:rsidP="00544B2D">
      <w:pPr>
        <w:rPr>
          <w:rFonts w:cs="Times New Roman"/>
          <w:lang w:val="en-US"/>
        </w:rPr>
      </w:pPr>
    </w:p>
    <w:p w14:paraId="398843B1" w14:textId="74F6A9B3" w:rsidR="00F03E4C" w:rsidRPr="00CC3B14" w:rsidRDefault="00E06774" w:rsidP="00544B2D">
      <w:pPr>
        <w:spacing w:line="240" w:lineRule="auto"/>
        <w:rPr>
          <w:lang w:val="en-US"/>
        </w:rPr>
      </w:pPr>
      <w:r>
        <w:rPr>
          <w:b/>
          <w:lang w:val="en-US"/>
        </w:rPr>
        <w:t>Fig</w:t>
      </w:r>
      <w:r w:rsidR="00583996">
        <w:rPr>
          <w:b/>
          <w:lang w:val="en-US"/>
        </w:rPr>
        <w:t xml:space="preserve"> C</w:t>
      </w:r>
      <w:r w:rsidR="00F03E4C" w:rsidRPr="00CC3B14">
        <w:rPr>
          <w:b/>
          <w:lang w:val="en-US"/>
        </w:rPr>
        <w:t>.</w:t>
      </w:r>
      <w:r w:rsidR="00583996">
        <w:rPr>
          <w:lang w:val="en-US"/>
        </w:rPr>
        <w:t xml:space="preserve"> </w:t>
      </w:r>
      <w:r w:rsidR="00583996" w:rsidRPr="00AC04C0">
        <w:rPr>
          <w:b/>
          <w:lang w:val="en-US"/>
        </w:rPr>
        <w:t>Menstrual cycle phase (n</w:t>
      </w:r>
      <w:r w:rsidR="00F03E4C" w:rsidRPr="00AC04C0">
        <w:rPr>
          <w:b/>
          <w:lang w:val="en-US"/>
        </w:rPr>
        <w:t xml:space="preserve">=102) adjusted for participant age, reported sexual intercourse in the past 3 days, presence of </w:t>
      </w:r>
      <w:r w:rsidR="00315110" w:rsidRPr="00AC04C0">
        <w:rPr>
          <w:b/>
          <w:lang w:val="en-US"/>
        </w:rPr>
        <w:t>hemoglobin</w:t>
      </w:r>
      <w:r w:rsidR="00F03E4C" w:rsidRPr="00AC04C0">
        <w:rPr>
          <w:b/>
          <w:lang w:val="en-US"/>
        </w:rPr>
        <w:t xml:space="preserve"> in CVL.</w:t>
      </w:r>
      <w:r w:rsidR="00F03E4C" w:rsidRPr="00CC3B14">
        <w:rPr>
          <w:lang w:val="en-US"/>
        </w:rPr>
        <w:t xml:space="preserve"> A comparison of </w:t>
      </w:r>
      <w:proofErr w:type="spellStart"/>
      <w:r w:rsidR="00F03E4C" w:rsidRPr="00CC3B14">
        <w:rPr>
          <w:lang w:val="en-US"/>
        </w:rPr>
        <w:t>analyte</w:t>
      </w:r>
      <w:proofErr w:type="spellEnd"/>
      <w:r w:rsidR="00F03E4C" w:rsidRPr="00CC3B14">
        <w:rPr>
          <w:lang w:val="en-US"/>
        </w:rPr>
        <w:t xml:space="preserve"> concentration between samples from visits occurring post-ovulation to pre-ovulation (reference). Menstrual cycle stage was assessed by measurement of urine </w:t>
      </w:r>
      <w:proofErr w:type="spellStart"/>
      <w:r w:rsidR="00F03E4C" w:rsidRPr="00CC3B14">
        <w:rPr>
          <w:lang w:val="en-US"/>
        </w:rPr>
        <w:t>pregnanediol</w:t>
      </w:r>
      <w:proofErr w:type="spellEnd"/>
      <w:r w:rsidR="00F03E4C" w:rsidRPr="00CC3B14">
        <w:rPr>
          <w:lang w:val="en-US"/>
        </w:rPr>
        <w:t xml:space="preserve"> 3-glucuronide. (</w:t>
      </w:r>
      <w:r w:rsidR="00F03E4C" w:rsidRPr="00CC3B14">
        <w:rPr>
          <w:b/>
          <w:lang w:val="en-US"/>
        </w:rPr>
        <w:t>A</w:t>
      </w:r>
      <w:r w:rsidR="00F03E4C" w:rsidRPr="00CC3B14">
        <w:rPr>
          <w:lang w:val="en-US"/>
        </w:rPr>
        <w:t xml:space="preserve">) </w:t>
      </w:r>
      <w:proofErr w:type="spellStart"/>
      <w:r w:rsidR="00F03E4C" w:rsidRPr="00CC3B14">
        <w:rPr>
          <w:lang w:val="en-US"/>
        </w:rPr>
        <w:t>Analytes</w:t>
      </w:r>
      <w:proofErr w:type="spellEnd"/>
      <w:r w:rsidR="00F03E4C" w:rsidRPr="00CC3B14">
        <w:rPr>
          <w:lang w:val="en-US"/>
        </w:rPr>
        <w:t xml:space="preserve"> with ≥85% detection using linear regression showing coefficients (boxes) and confidence intervals (lines) (</w:t>
      </w:r>
      <w:r w:rsidR="00F03E4C" w:rsidRPr="00CC3B14">
        <w:rPr>
          <w:b/>
          <w:lang w:val="en-US"/>
        </w:rPr>
        <w:t>B</w:t>
      </w:r>
      <w:r w:rsidR="00F03E4C" w:rsidRPr="00CC3B14">
        <w:rPr>
          <w:lang w:val="en-US"/>
        </w:rPr>
        <w:t xml:space="preserve">) </w:t>
      </w:r>
      <w:proofErr w:type="spellStart"/>
      <w:r w:rsidR="00F03E4C" w:rsidRPr="00CC3B14">
        <w:rPr>
          <w:lang w:val="en-US"/>
        </w:rPr>
        <w:t>Analytes</w:t>
      </w:r>
      <w:proofErr w:type="spellEnd"/>
      <w:r w:rsidR="00F03E4C" w:rsidRPr="00CC3B14">
        <w:rPr>
          <w:lang w:val="en-US"/>
        </w:rPr>
        <w:t xml:space="preserve"> with &lt;85% detection using logistic regression showing odds ratios (boxes) and confidence intervals (lines). </w:t>
      </w:r>
    </w:p>
    <w:p w14:paraId="7C387B00" w14:textId="144CA3A4" w:rsidR="003D3832" w:rsidRPr="00CC3B14" w:rsidRDefault="003D3832" w:rsidP="003D3832">
      <w:pPr>
        <w:jc w:val="center"/>
        <w:rPr>
          <w:rFonts w:cs="Times New Roman"/>
          <w:lang w:val="en-US"/>
        </w:rPr>
      </w:pPr>
      <w:r w:rsidRPr="00CC3B14">
        <w:rPr>
          <w:rFonts w:cs="Times New Roman"/>
          <w:lang w:val="en-US"/>
        </w:rPr>
        <w:br w:type="page"/>
      </w:r>
    </w:p>
    <w:p w14:paraId="1DD39EF2" w14:textId="09C4662E" w:rsidR="003D3832" w:rsidRPr="00CC3B14" w:rsidRDefault="001C695C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9C36CF" wp14:editId="1EAEAC54">
                <wp:simplePos x="0" y="0"/>
                <wp:positionH relativeFrom="margin">
                  <wp:posOffset>3192145</wp:posOffset>
                </wp:positionH>
                <wp:positionV relativeFrom="paragraph">
                  <wp:posOffset>47625</wp:posOffset>
                </wp:positionV>
                <wp:extent cx="3230245" cy="453390"/>
                <wp:effectExtent l="0" t="0" r="0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A1A8E" w14:textId="6F46A745" w:rsidR="00DA26C9" w:rsidRPr="00E866B0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E866B0">
                              <w:rPr>
                                <w:rFonts w:cs="Times New Roman"/>
                              </w:rPr>
                              <w:t>(</w:t>
                            </w:r>
                            <w:r w:rsidRPr="00E866B0">
                              <w:rPr>
                                <w:rFonts w:cs="Times New Roman"/>
                                <w:b/>
                              </w:rPr>
                              <w:t>C</w:t>
                            </w:r>
                            <w:r w:rsidR="00651417">
                              <w:rPr>
                                <w:rFonts w:cs="Times New Roman"/>
                              </w:rPr>
                              <w:t>)  COC</w:t>
                            </w:r>
                            <w:r w:rsidRPr="00E866B0">
                              <w:rPr>
                                <w:rFonts w:cs="Times New Roman"/>
                              </w:rPr>
                              <w:t xml:space="preserve">s vs no hormonal contraception </w:t>
                            </w:r>
                            <w:r w:rsidRPr="00E866B0">
                              <w:rPr>
                                <w:rFonts w:cs="Times New Roman"/>
                              </w:rPr>
                              <w:br/>
                              <w:t>(Linear regression coefficients</w:t>
                            </w:r>
                            <w:proofErr w:type="gramStart"/>
                            <w:r w:rsidRPr="00E866B0">
                              <w:rPr>
                                <w:rFonts w:cs="Times New Roman"/>
                              </w:rPr>
                              <w:t>)</w:t>
                            </w:r>
                            <w:r w:rsidRPr="00E866B0">
                              <w:rPr>
                                <w:rFonts w:cs="Times New Roman"/>
                                <w:vertAlign w:val="super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C36C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8" type="#_x0000_t202" style="position:absolute;margin-left:251.35pt;margin-top:3.75pt;width:254.35pt;height:35.7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" fillcolor="white [3201]" stroked="f" strokeweight=".5pt">
                <v:fill opacity="0"/>
                <v:path arrowok="t"/>
                <v:textbox>
                  <w:txbxContent>
                    <w:p w14:paraId="4C2A1A8E" w14:textId="6F46A745" w:rsidR="00DA26C9" w:rsidRPr="00E866B0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E866B0">
                        <w:rPr>
                          <w:rFonts w:cs="Times New Roman"/>
                        </w:rPr>
                        <w:t>(</w:t>
                      </w:r>
                      <w:r w:rsidRPr="00E866B0">
                        <w:rPr>
                          <w:rFonts w:cs="Times New Roman"/>
                          <w:b/>
                        </w:rPr>
                        <w:t>C</w:t>
                      </w:r>
                      <w:r w:rsidR="00651417">
                        <w:rPr>
                          <w:rFonts w:cs="Times New Roman"/>
                        </w:rPr>
                        <w:t>)  COC</w:t>
                      </w:r>
                      <w:r w:rsidRPr="00E866B0">
                        <w:rPr>
                          <w:rFonts w:cs="Times New Roman"/>
                        </w:rPr>
                        <w:t xml:space="preserve">s vs no hormonal contraception </w:t>
                      </w:r>
                      <w:r w:rsidRPr="00E866B0">
                        <w:rPr>
                          <w:rFonts w:cs="Times New Roman"/>
                        </w:rPr>
                        <w:br/>
                        <w:t>(Linear regression coefficients)</w:t>
                      </w:r>
                      <w:r w:rsidRPr="00E866B0">
                        <w:rPr>
                          <w:rFonts w:cs="Times New Roman"/>
                          <w:vertAlign w:val="superscrip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EF7F5D" wp14:editId="5072F64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3230245" cy="453390"/>
                <wp:effectExtent l="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498498" w14:textId="59B40019" w:rsidR="00DA26C9" w:rsidRPr="00E866B0" w:rsidRDefault="00DA26C9" w:rsidP="003D3832">
                            <w:pPr>
                              <w:rPr>
                                <w:vertAlign w:val="superscript"/>
                              </w:rPr>
                            </w:pPr>
                            <w:r w:rsidRPr="00E866B0">
                              <w:t>(</w:t>
                            </w:r>
                            <w:r w:rsidRPr="00E866B0">
                              <w:rPr>
                                <w:b/>
                              </w:rPr>
                              <w:t>A</w:t>
                            </w:r>
                            <w:r w:rsidRPr="00E866B0">
                              <w:t>)  DMPA vs no hormonal contraception</w:t>
                            </w:r>
                            <w:r w:rsidRPr="00E866B0">
                              <w:br/>
                              <w:t xml:space="preserve"> (Linear regression coefficients</w:t>
                            </w:r>
                            <w:proofErr w:type="gramStart"/>
                            <w:r w:rsidRPr="00E866B0">
                              <w:t>)</w:t>
                            </w:r>
                            <w:r w:rsidRPr="00E866B0">
                              <w:rPr>
                                <w:vertAlign w:val="super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7F5D" id="Text Box 87" o:spid="_x0000_s1029" type="#_x0000_t202" style="position:absolute;margin-left:0;margin-top:.95pt;width:254.35pt;height:35.7pt;z-index:2517575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" fillcolor="white [3201]" stroked="f" strokeweight=".5pt">
                <v:fill opacity="0"/>
                <v:path arrowok="t"/>
                <v:textbox>
                  <w:txbxContent>
                    <w:p w14:paraId="06498498" w14:textId="59B40019" w:rsidR="00DA26C9" w:rsidRPr="00E866B0" w:rsidRDefault="00DA26C9" w:rsidP="003D3832">
                      <w:pPr>
                        <w:rPr>
                          <w:vertAlign w:val="superscript"/>
                        </w:rPr>
                      </w:pPr>
                      <w:r w:rsidRPr="00E866B0">
                        <w:t>(</w:t>
                      </w:r>
                      <w:r w:rsidRPr="00E866B0">
                        <w:rPr>
                          <w:b/>
                        </w:rPr>
                        <w:t>A</w:t>
                      </w:r>
                      <w:r w:rsidRPr="00E866B0">
                        <w:t>)  DMPA vs no hormonal contraception</w:t>
                      </w:r>
                      <w:r w:rsidRPr="00E866B0">
                        <w:br/>
                        <w:t xml:space="preserve"> (Linear regression coefficients</w:t>
                      </w:r>
                      <w:proofErr w:type="gramStart"/>
                      <w:r w:rsidRPr="00E866B0">
                        <w:t>)</w:t>
                      </w:r>
                      <w:r w:rsidRPr="00E866B0">
                        <w:rPr>
                          <w:vertAlign w:val="superscript"/>
                        </w:rPr>
                        <w:t>1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56BC6" w14:textId="4E90A8F5" w:rsidR="003D3832" w:rsidRPr="00CC3B14" w:rsidRDefault="009E1B14" w:rsidP="003D3832">
      <w:pPr>
        <w:rPr>
          <w:rFonts w:cs="Times New Roman"/>
          <w:noProof/>
          <w:lang w:val="en-US" w:eastAsia="en-GB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50752" behindDoc="0" locked="0" layoutInCell="1" allowOverlap="1" wp14:anchorId="6C2960C1" wp14:editId="17CBDDC4">
            <wp:simplePos x="0" y="0"/>
            <wp:positionH relativeFrom="column">
              <wp:posOffset>3219450</wp:posOffset>
            </wp:positionH>
            <wp:positionV relativeFrom="paragraph">
              <wp:posOffset>267970</wp:posOffset>
            </wp:positionV>
            <wp:extent cx="2904620" cy="53911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adj_ocp.wmf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1753" r="2901" b="2780"/>
                    <a:stretch/>
                  </pic:blipFill>
                  <pic:spPr bwMode="auto">
                    <a:xfrm>
                      <a:off x="0" y="0"/>
                      <a:ext cx="290462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47E2B" w14:textId="4005B64A" w:rsidR="003D3832" w:rsidRPr="00CC3B14" w:rsidRDefault="009E1B14" w:rsidP="003D3832">
      <w:pPr>
        <w:rPr>
          <w:rFonts w:cs="Times New Roman"/>
          <w:noProof/>
          <w:lang w:val="en-US" w:eastAsia="en-GB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49728" behindDoc="0" locked="0" layoutInCell="1" allowOverlap="1" wp14:anchorId="671CB293" wp14:editId="4449786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924504" cy="5372100"/>
            <wp:effectExtent l="0" t="0" r="952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dj_depo.wm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7" t="1851" r="2738" b="2780"/>
                    <a:stretch/>
                  </pic:blipFill>
                  <pic:spPr bwMode="auto">
                    <a:xfrm>
                      <a:off x="0" y="0"/>
                      <a:ext cx="2931991" cy="5385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91F66" w14:textId="7616DCFC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6E66557B" w14:textId="204F5E5E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66EA502F" w14:textId="11D6382E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461308B2" w14:textId="73243E2E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63416489" w14:textId="7D049DD4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5EBACDBC" w14:textId="2D8EF384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3F7389B3" w14:textId="308E8EDA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4E768127" w14:textId="2BD8AA66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334588F0" w14:textId="01C99769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0DA33BE1" w14:textId="7C88C6C9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4A3CCE4D" w14:textId="56F184C1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19C33638" w14:textId="17F0EBA0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7103B870" w14:textId="163B5597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36C7A66F" w14:textId="2B8B1762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2448D302" w14:textId="31D6AC53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18D3AFAC" w14:textId="367ECC2E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0C0718F4" w14:textId="23B1C3E8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0754F65A" w14:textId="7AD6DBC2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617B8687" w14:textId="1A75BFAE" w:rsidR="003D3832" w:rsidRPr="00CC3B14" w:rsidRDefault="003D3832" w:rsidP="003D3832">
      <w:pPr>
        <w:rPr>
          <w:rFonts w:cs="Times New Roman"/>
          <w:noProof/>
          <w:lang w:val="en-US" w:eastAsia="en-GB"/>
        </w:rPr>
      </w:pPr>
      <w:r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F5D64C" wp14:editId="72E58AC4">
                <wp:simplePos x="0" y="0"/>
                <wp:positionH relativeFrom="margin">
                  <wp:posOffset>3333750</wp:posOffset>
                </wp:positionH>
                <wp:positionV relativeFrom="paragraph">
                  <wp:posOffset>224155</wp:posOffset>
                </wp:positionV>
                <wp:extent cx="3230245" cy="45339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067E0" w14:textId="07ECDD83" w:rsidR="00DA26C9" w:rsidRPr="00E866B0" w:rsidRDefault="00DA26C9" w:rsidP="003D3832">
                            <w:pPr>
                              <w:rPr>
                                <w:rFonts w:cs="Times New Roman"/>
                              </w:rPr>
                            </w:pPr>
                            <w:r w:rsidRPr="00E866B0">
                              <w:rPr>
                                <w:rFonts w:cs="Times New Roman"/>
                                <w:b/>
                              </w:rPr>
                              <w:t>(D)</w:t>
                            </w:r>
                            <w:r w:rsidR="00651417">
                              <w:rPr>
                                <w:rFonts w:cs="Times New Roman"/>
                              </w:rPr>
                              <w:t xml:space="preserve">  COC</w:t>
                            </w:r>
                            <w:r w:rsidRPr="00E866B0">
                              <w:rPr>
                                <w:rFonts w:cs="Times New Roman"/>
                              </w:rPr>
                              <w:t>s vs no hormonal contraception (Odds ratios</w:t>
                            </w:r>
                            <w:proofErr w:type="gramStart"/>
                            <w:r w:rsidRPr="00E866B0">
                              <w:rPr>
                                <w:rFonts w:cs="Times New Roman"/>
                              </w:rPr>
                              <w:t>)3</w:t>
                            </w:r>
                            <w:proofErr w:type="gramEnd"/>
                            <w:r w:rsidRPr="00E866B0">
                              <w:rPr>
                                <w:rFonts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D64C" id="Text Box 86" o:spid="_x0000_s1030" type="#_x0000_t202" style="position:absolute;margin-left:262.5pt;margin-top:17.65pt;width:254.35pt;height:35.7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" fillcolor="white [3201]" stroked="f" strokeweight=".5pt">
                <v:fill opacity="0"/>
                <v:path arrowok="t"/>
                <v:textbox>
                  <w:txbxContent>
                    <w:p w14:paraId="4D7067E0" w14:textId="07ECDD83" w:rsidR="00DA26C9" w:rsidRPr="00E866B0" w:rsidRDefault="00DA26C9" w:rsidP="003D3832">
                      <w:pPr>
                        <w:rPr>
                          <w:rFonts w:cs="Times New Roman"/>
                        </w:rPr>
                      </w:pPr>
                      <w:r w:rsidRPr="00E866B0">
                        <w:rPr>
                          <w:rFonts w:cs="Times New Roman"/>
                          <w:b/>
                        </w:rPr>
                        <w:t>(D)</w:t>
                      </w:r>
                      <w:r w:rsidR="00651417">
                        <w:rPr>
                          <w:rFonts w:cs="Times New Roman"/>
                        </w:rPr>
                        <w:t xml:space="preserve">  COC</w:t>
                      </w:r>
                      <w:r w:rsidRPr="00E866B0">
                        <w:rPr>
                          <w:rFonts w:cs="Times New Roman"/>
                        </w:rPr>
                        <w:t xml:space="preserve">s vs no hormonal contraception (Odds ratios)3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2AEE55" wp14:editId="70F09EF7">
                <wp:simplePos x="0" y="0"/>
                <wp:positionH relativeFrom="margin">
                  <wp:posOffset>0</wp:posOffset>
                </wp:positionH>
                <wp:positionV relativeFrom="paragraph">
                  <wp:posOffset>221615</wp:posOffset>
                </wp:positionV>
                <wp:extent cx="3230245" cy="453390"/>
                <wp:effectExtent l="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DE01A" w14:textId="295E5A11" w:rsidR="00DA26C9" w:rsidRPr="00E866B0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E866B0">
                              <w:rPr>
                                <w:rFonts w:cs="Times New Roman"/>
                              </w:rPr>
                              <w:t>(</w:t>
                            </w:r>
                            <w:r w:rsidRPr="00E866B0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r w:rsidRPr="00E866B0">
                              <w:rPr>
                                <w:rFonts w:cs="Times New Roman"/>
                              </w:rPr>
                              <w:t>)  DMPA vs no hormonal contraception (Odds ratios</w:t>
                            </w:r>
                            <w:proofErr w:type="gramStart"/>
                            <w:r w:rsidRPr="00E866B0">
                              <w:rPr>
                                <w:rFonts w:cs="Times New Roman"/>
                              </w:rPr>
                              <w:t>)</w:t>
                            </w:r>
                            <w:r w:rsidRPr="00E866B0">
                              <w:rPr>
                                <w:rFonts w:cs="Times New Roman"/>
                                <w:vertAlign w:val="superscript"/>
                              </w:rPr>
                              <w:t>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EE55" id="Text Box 85" o:spid="_x0000_s1031" type="#_x0000_t202" style="position:absolute;margin-left:0;margin-top:17.45pt;width:254.35pt;height:35.7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" fillcolor="white [3201]" stroked="f" strokeweight=".5pt">
                <v:fill opacity="0"/>
                <v:path arrowok="t"/>
                <v:textbox>
                  <w:txbxContent>
                    <w:p w14:paraId="6C4DE01A" w14:textId="295E5A11" w:rsidR="00DA26C9" w:rsidRPr="00E866B0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E866B0">
                        <w:rPr>
                          <w:rFonts w:cs="Times New Roman"/>
                        </w:rPr>
                        <w:t>(</w:t>
                      </w:r>
                      <w:r w:rsidRPr="00E866B0">
                        <w:rPr>
                          <w:rFonts w:cs="Times New Roman"/>
                          <w:b/>
                        </w:rPr>
                        <w:t>B</w:t>
                      </w:r>
                      <w:r w:rsidRPr="00E866B0">
                        <w:rPr>
                          <w:rFonts w:cs="Times New Roman"/>
                        </w:rPr>
                        <w:t>)  DMPA vs no hormonal contraception (Odds ratios</w:t>
                      </w:r>
                      <w:proofErr w:type="gramStart"/>
                      <w:r w:rsidRPr="00E866B0">
                        <w:rPr>
                          <w:rFonts w:cs="Times New Roman"/>
                        </w:rPr>
                        <w:t>)</w:t>
                      </w:r>
                      <w:r w:rsidRPr="00E866B0">
                        <w:rPr>
                          <w:rFonts w:cs="Times New Roman"/>
                          <w:vertAlign w:val="superscript"/>
                        </w:rPr>
                        <w:t>2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E4CCD9" w14:textId="5FE19757" w:rsidR="003D3832" w:rsidRPr="00CC3B14" w:rsidRDefault="003D3832" w:rsidP="003D3832">
      <w:pPr>
        <w:rPr>
          <w:rFonts w:cs="Times New Roman"/>
          <w:noProof/>
          <w:lang w:val="en-US" w:eastAsia="en-GB"/>
        </w:rPr>
      </w:pPr>
      <w:r w:rsidRPr="00CC3B14">
        <w:rPr>
          <w:rFonts w:cs="Times New Roman"/>
          <w:noProof/>
          <w:lang w:val="en-US" w:eastAsia="en-GB"/>
        </w:rPr>
        <w:t xml:space="preserve"> </w:t>
      </w:r>
    </w:p>
    <w:p w14:paraId="16937893" w14:textId="0F402D87" w:rsidR="003D3832" w:rsidRPr="00CC3B14" w:rsidRDefault="00DA26C9" w:rsidP="003D3832">
      <w:pPr>
        <w:rPr>
          <w:rFonts w:cs="Times New Roman"/>
          <w:noProof/>
          <w:lang w:val="en-US" w:eastAsia="en-GB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2AD96CDE" wp14:editId="0964885F">
            <wp:simplePos x="0" y="0"/>
            <wp:positionH relativeFrom="column">
              <wp:posOffset>209550</wp:posOffset>
            </wp:positionH>
            <wp:positionV relativeFrom="paragraph">
              <wp:posOffset>140382</wp:posOffset>
            </wp:positionV>
            <wp:extent cx="2628900" cy="2905388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j_depo_BLQ.wmf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6" t="3295" r="3258" b="4835"/>
                    <a:stretch/>
                  </pic:blipFill>
                  <pic:spPr bwMode="auto">
                    <a:xfrm>
                      <a:off x="0" y="0"/>
                      <a:ext cx="2628900" cy="290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95C"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00576" behindDoc="0" locked="0" layoutInCell="1" allowOverlap="1" wp14:anchorId="0CA213AC" wp14:editId="2C1F4DBD">
            <wp:simplePos x="0" y="0"/>
            <wp:positionH relativeFrom="column">
              <wp:posOffset>3250565</wp:posOffset>
            </wp:positionH>
            <wp:positionV relativeFrom="paragraph">
              <wp:posOffset>181610</wp:posOffset>
            </wp:positionV>
            <wp:extent cx="2867025" cy="290703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j_ocp_BLQ.wm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" t="3153" r="3402" b="4548"/>
                    <a:stretch/>
                  </pic:blipFill>
                  <pic:spPr bwMode="auto">
                    <a:xfrm>
                      <a:off x="0" y="0"/>
                      <a:ext cx="2867025" cy="290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56DC7" w14:textId="5B9DD9A0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43D144FB" w14:textId="32B535A4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4E503B48" w14:textId="581EF855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76FF1AC9" w14:textId="479FA43F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33B384DC" w14:textId="7C59CC0D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08FCBEDF" w14:textId="6FC2DD7D" w:rsidR="003D3832" w:rsidRPr="00CC3B14" w:rsidRDefault="003D3832" w:rsidP="003D3832">
      <w:pPr>
        <w:rPr>
          <w:rFonts w:cs="Times New Roman"/>
          <w:lang w:val="en-US"/>
        </w:rPr>
      </w:pPr>
    </w:p>
    <w:p w14:paraId="63332768" w14:textId="1B71B564" w:rsidR="003D3832" w:rsidRPr="00CC3B14" w:rsidRDefault="003D3832" w:rsidP="003D3832">
      <w:pPr>
        <w:rPr>
          <w:rFonts w:cs="Times New Roman"/>
          <w:lang w:val="en-US"/>
        </w:rPr>
      </w:pPr>
      <w:r w:rsidRPr="00CC3B14">
        <w:rPr>
          <w:rFonts w:cs="Times New Roman"/>
          <w:lang w:val="en-US"/>
        </w:rPr>
        <w:br w:type="page"/>
      </w:r>
    </w:p>
    <w:p w14:paraId="2B816EBD" w14:textId="68C7E72E" w:rsidR="001B3EAA" w:rsidRPr="00CC3B14" w:rsidRDefault="00E06774" w:rsidP="00544B2D">
      <w:pPr>
        <w:spacing w:line="240" w:lineRule="auto"/>
        <w:rPr>
          <w:lang w:val="en-US"/>
        </w:rPr>
      </w:pPr>
      <w:r>
        <w:rPr>
          <w:b/>
          <w:lang w:val="en-US"/>
        </w:rPr>
        <w:lastRenderedPageBreak/>
        <w:t>Fig</w:t>
      </w:r>
      <w:r w:rsidR="00432D6B">
        <w:rPr>
          <w:b/>
          <w:lang w:val="en-US"/>
        </w:rPr>
        <w:t xml:space="preserve"> D</w:t>
      </w:r>
      <w:r w:rsidR="00B021C9" w:rsidRPr="00CC3B14">
        <w:rPr>
          <w:b/>
        </w:rPr>
        <w:t>.</w:t>
      </w:r>
      <w:r w:rsidR="00A2775C" w:rsidRPr="00CC3B14">
        <w:rPr>
          <w:lang w:val="en-US"/>
        </w:rPr>
        <w:t xml:space="preserve"> </w:t>
      </w:r>
      <w:r w:rsidR="00A2775C" w:rsidRPr="00AC04C0">
        <w:rPr>
          <w:b/>
          <w:lang w:val="en-US"/>
        </w:rPr>
        <w:t>Reported hor</w:t>
      </w:r>
      <w:r w:rsidR="00432D6B" w:rsidRPr="00AC04C0">
        <w:rPr>
          <w:b/>
          <w:lang w:val="en-US"/>
        </w:rPr>
        <w:t>monal contraceptive use (DMPA, n</w:t>
      </w:r>
      <w:r w:rsidR="00A2775C" w:rsidRPr="00AC04C0">
        <w:rPr>
          <w:b/>
          <w:lang w:val="en-US"/>
        </w:rPr>
        <w:t>=327</w:t>
      </w:r>
      <w:r w:rsidR="00651417">
        <w:rPr>
          <w:b/>
          <w:lang w:val="en-US"/>
        </w:rPr>
        <w:t>; and COCs</w:t>
      </w:r>
      <w:r w:rsidR="00432D6B" w:rsidRPr="00AC04C0">
        <w:rPr>
          <w:b/>
          <w:lang w:val="en-US"/>
        </w:rPr>
        <w:t>, n</w:t>
      </w:r>
      <w:r w:rsidR="00A2775C" w:rsidRPr="00AC04C0">
        <w:rPr>
          <w:b/>
          <w:lang w:val="en-US"/>
        </w:rPr>
        <w:t>=305) adjusted for participant age, reported sexual intercourse in the past 3 days, pr</w:t>
      </w:r>
      <w:r w:rsidR="001B3EAA" w:rsidRPr="00AC04C0">
        <w:rPr>
          <w:b/>
          <w:lang w:val="en-US"/>
        </w:rPr>
        <w:t xml:space="preserve">esence of </w:t>
      </w:r>
      <w:proofErr w:type="spellStart"/>
      <w:r w:rsidR="001B3EAA" w:rsidRPr="00AC04C0">
        <w:rPr>
          <w:b/>
          <w:lang w:val="en-US"/>
        </w:rPr>
        <w:t>haemoglobin</w:t>
      </w:r>
      <w:proofErr w:type="spellEnd"/>
      <w:r w:rsidR="001B3EAA" w:rsidRPr="00AC04C0">
        <w:rPr>
          <w:b/>
          <w:lang w:val="en-US"/>
        </w:rPr>
        <w:t xml:space="preserve"> in CVL.</w:t>
      </w:r>
      <w:r w:rsidR="001B3EAA" w:rsidRPr="00CC3B14">
        <w:rPr>
          <w:lang w:val="en-US"/>
        </w:rPr>
        <w:t xml:space="preserve"> (A</w:t>
      </w:r>
      <w:r w:rsidR="00A2775C" w:rsidRPr="00CC3B14">
        <w:rPr>
          <w:lang w:val="en-US"/>
        </w:rPr>
        <w:t xml:space="preserve">) A comparison of </w:t>
      </w:r>
      <w:proofErr w:type="spellStart"/>
      <w:r w:rsidR="00A2775C" w:rsidRPr="00CC3B14">
        <w:rPr>
          <w:lang w:val="en-US"/>
        </w:rPr>
        <w:t>analyte</w:t>
      </w:r>
      <w:proofErr w:type="spellEnd"/>
      <w:r w:rsidR="00A2775C" w:rsidRPr="00CC3B14">
        <w:rPr>
          <w:lang w:val="en-US"/>
        </w:rPr>
        <w:t xml:space="preserve"> concentration ≥85% between samples from women who reported use of DMPA and women who reported no hormonal contraception use (refere</w:t>
      </w:r>
      <w:r w:rsidR="001B3EAA" w:rsidRPr="00CC3B14">
        <w:rPr>
          <w:lang w:val="en-US"/>
        </w:rPr>
        <w:t>nce) using linear regression. (B</w:t>
      </w:r>
      <w:r w:rsidR="00A2775C" w:rsidRPr="00CC3B14">
        <w:rPr>
          <w:lang w:val="en-US"/>
        </w:rPr>
        <w:t xml:space="preserve">) A comparison of </w:t>
      </w:r>
      <w:proofErr w:type="spellStart"/>
      <w:r w:rsidR="00A2775C" w:rsidRPr="00CC3B14">
        <w:rPr>
          <w:lang w:val="en-US"/>
        </w:rPr>
        <w:t>analyte</w:t>
      </w:r>
      <w:proofErr w:type="spellEnd"/>
      <w:r w:rsidR="00A2775C" w:rsidRPr="00CC3B14">
        <w:rPr>
          <w:lang w:val="en-US"/>
        </w:rPr>
        <w:t xml:space="preserve"> concentration &lt;85% between samples from women who reported use of DMPA and women who reported no hormonal contraception use (referenc</w:t>
      </w:r>
      <w:r w:rsidR="001B3EAA" w:rsidRPr="00CC3B14">
        <w:rPr>
          <w:lang w:val="en-US"/>
        </w:rPr>
        <w:t>e) using logistic regression. (C</w:t>
      </w:r>
      <w:r w:rsidR="00A2775C" w:rsidRPr="00CC3B14">
        <w:rPr>
          <w:lang w:val="en-US"/>
        </w:rPr>
        <w:t xml:space="preserve">) A comparison of </w:t>
      </w:r>
      <w:proofErr w:type="spellStart"/>
      <w:r w:rsidR="00A2775C" w:rsidRPr="00CC3B14">
        <w:rPr>
          <w:lang w:val="en-US"/>
        </w:rPr>
        <w:t>analyte</w:t>
      </w:r>
      <w:proofErr w:type="spellEnd"/>
      <w:r w:rsidR="00A2775C" w:rsidRPr="00CC3B14">
        <w:rPr>
          <w:lang w:val="en-US"/>
        </w:rPr>
        <w:t xml:space="preserve"> concentration ≥85% between samples from women who reported use of </w:t>
      </w:r>
      <w:r w:rsidR="00651417">
        <w:rPr>
          <w:lang w:val="en-US"/>
        </w:rPr>
        <w:t>COCs</w:t>
      </w:r>
      <w:r w:rsidR="00A2775C" w:rsidRPr="00CC3B14">
        <w:rPr>
          <w:lang w:val="en-US"/>
        </w:rPr>
        <w:t xml:space="preserve"> and women who reported no hormonal contraception use (refere</w:t>
      </w:r>
      <w:r w:rsidR="001B3EAA" w:rsidRPr="00CC3B14">
        <w:rPr>
          <w:lang w:val="en-US"/>
        </w:rPr>
        <w:t>nce) using linear regression. (D</w:t>
      </w:r>
      <w:r w:rsidR="00A2775C" w:rsidRPr="00CC3B14">
        <w:rPr>
          <w:lang w:val="en-US"/>
        </w:rPr>
        <w:t xml:space="preserve">) A comparison of </w:t>
      </w:r>
      <w:proofErr w:type="spellStart"/>
      <w:r w:rsidR="00A2775C" w:rsidRPr="00CC3B14">
        <w:rPr>
          <w:lang w:val="en-US"/>
        </w:rPr>
        <w:t>analyte</w:t>
      </w:r>
      <w:proofErr w:type="spellEnd"/>
      <w:r w:rsidR="00A2775C" w:rsidRPr="00CC3B14">
        <w:rPr>
          <w:lang w:val="en-US"/>
        </w:rPr>
        <w:t xml:space="preserve"> concentration &lt;85% between samples from women who reported use of </w:t>
      </w:r>
      <w:r w:rsidR="00651417">
        <w:rPr>
          <w:lang w:val="en-US"/>
        </w:rPr>
        <w:t>COCs</w:t>
      </w:r>
      <w:r w:rsidR="00A2775C" w:rsidRPr="00CC3B14">
        <w:rPr>
          <w:lang w:val="en-US"/>
        </w:rPr>
        <w:t xml:space="preserve"> and women who reported no hormonal contraception use (reference) using logistic regression. </w:t>
      </w:r>
      <w:r w:rsidR="001B3EAA" w:rsidRPr="00CC3B14">
        <w:rPr>
          <w:lang w:val="en-US"/>
        </w:rPr>
        <w:t>Footnotes: 1. The x-axis range is from -1 to +2 which is wider than for all other figures;</w:t>
      </w:r>
      <w:r w:rsidR="00833507" w:rsidRPr="00CC3B14">
        <w:rPr>
          <w:lang w:val="en-US"/>
        </w:rPr>
        <w:t xml:space="preserve"> </w:t>
      </w:r>
      <w:r w:rsidR="001B3EAA" w:rsidRPr="00CC3B14">
        <w:rPr>
          <w:lang w:val="en-US"/>
        </w:rPr>
        <w:t>2. For the association with DMPA and IL-12, odds ratios could not be estimated as all DMPA visits had detectable IL-12 levels;</w:t>
      </w:r>
      <w:r w:rsidR="00651417">
        <w:rPr>
          <w:lang w:val="en-US"/>
        </w:rPr>
        <w:t xml:space="preserve"> 3. For the association with COC</w:t>
      </w:r>
      <w:r w:rsidR="001B3EAA" w:rsidRPr="00CC3B14">
        <w:rPr>
          <w:lang w:val="en-US"/>
        </w:rPr>
        <w:t xml:space="preserve"> use and IgM, odds ratios could not be estimated as </w:t>
      </w:r>
      <w:r w:rsidR="00651417">
        <w:rPr>
          <w:lang w:val="en-US"/>
        </w:rPr>
        <w:t>all COC</w:t>
      </w:r>
      <w:r w:rsidR="001B3EAA" w:rsidRPr="00CC3B14">
        <w:rPr>
          <w:lang w:val="en-US"/>
        </w:rPr>
        <w:t xml:space="preserve"> visits had detectable IgM levels.</w:t>
      </w:r>
    </w:p>
    <w:p w14:paraId="36F9E2E0" w14:textId="77777777" w:rsidR="001B3EAA" w:rsidRPr="00CC3B14" w:rsidRDefault="001B3EAA" w:rsidP="00A2775C">
      <w:pPr>
        <w:spacing w:line="480" w:lineRule="auto"/>
        <w:rPr>
          <w:lang w:val="en-US"/>
        </w:rPr>
      </w:pPr>
    </w:p>
    <w:p w14:paraId="59372D2E" w14:textId="2D58E63A" w:rsidR="00405AB8" w:rsidRPr="00CC3B14" w:rsidRDefault="00405AB8" w:rsidP="003D3832">
      <w:pPr>
        <w:rPr>
          <w:rFonts w:cs="Times New Roman"/>
          <w:lang w:val="en-US"/>
        </w:rPr>
      </w:pPr>
      <w:r w:rsidRPr="00CC3B14">
        <w:rPr>
          <w:rFonts w:cs="Times New Roman"/>
          <w:lang w:val="en-US"/>
        </w:rPr>
        <w:br w:type="page"/>
      </w:r>
    </w:p>
    <w:p w14:paraId="1FD79E91" w14:textId="4EE14389" w:rsidR="00A2775C" w:rsidRPr="00CC3B14" w:rsidRDefault="0020013A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BE27E61" wp14:editId="255DE61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30245" cy="657225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FF2C7" w14:textId="036586B4" w:rsidR="00DA26C9" w:rsidRPr="00E866B0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E866B0">
                              <w:rPr>
                                <w:rFonts w:cs="Times New Roman"/>
                              </w:rPr>
                              <w:t>(</w:t>
                            </w:r>
                            <w:r w:rsidRPr="00E866B0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r w:rsidRPr="00E866B0">
                              <w:rPr>
                                <w:rFonts w:cs="Times New Roman"/>
                              </w:rPr>
                              <w:t xml:space="preserve">)  Change in odds of </w:t>
                            </w:r>
                            <w:proofErr w:type="spellStart"/>
                            <w:r w:rsidRPr="00E866B0">
                              <w:rPr>
                                <w:rFonts w:cs="Times New Roman"/>
                              </w:rPr>
                              <w:t>analyte</w:t>
                            </w:r>
                            <w:proofErr w:type="spellEnd"/>
                            <w:r w:rsidRPr="00E866B0">
                              <w:rPr>
                                <w:rFonts w:cs="Times New Roman"/>
                              </w:rPr>
                              <w:t xml:space="preserve"> detection with one unit increase in PSA (Odds ratios)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27E61" id="Text Box 83" o:spid="_x0000_s1032" type="#_x0000_t202" style="position:absolute;margin-left:203.15pt;margin-top:1.05pt;width:254.35pt;height:51.75pt;z-index:251763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" fillcolor="white [3201]" stroked="f" strokeweight=".5pt">
                <v:fill opacity="0"/>
                <v:path arrowok="t"/>
                <v:textbox>
                  <w:txbxContent>
                    <w:p w14:paraId="186FF2C7" w14:textId="036586B4" w:rsidR="00DA26C9" w:rsidRPr="00E866B0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E866B0">
                        <w:rPr>
                          <w:rFonts w:cs="Times New Roman"/>
                        </w:rPr>
                        <w:t>(</w:t>
                      </w:r>
                      <w:r w:rsidRPr="00E866B0">
                        <w:rPr>
                          <w:rFonts w:cs="Times New Roman"/>
                          <w:b/>
                        </w:rPr>
                        <w:t>B</w:t>
                      </w:r>
                      <w:r w:rsidRPr="00E866B0">
                        <w:rPr>
                          <w:rFonts w:cs="Times New Roman"/>
                        </w:rPr>
                        <w:t xml:space="preserve">)  Change in odds of </w:t>
                      </w:r>
                      <w:proofErr w:type="spellStart"/>
                      <w:r w:rsidRPr="00E866B0">
                        <w:rPr>
                          <w:rFonts w:cs="Times New Roman"/>
                        </w:rPr>
                        <w:t>analyte</w:t>
                      </w:r>
                      <w:proofErr w:type="spellEnd"/>
                      <w:r w:rsidRPr="00E866B0">
                        <w:rPr>
                          <w:rFonts w:cs="Times New Roman"/>
                        </w:rPr>
                        <w:t xml:space="preserve"> detection with one unit increase in PSA (Odds ratios)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063314" wp14:editId="4E00E66E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230245" cy="45339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B3C96" w14:textId="6C7F246F" w:rsidR="00DA26C9" w:rsidRPr="00E866B0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E866B0">
                              <w:rPr>
                                <w:rFonts w:cs="Times New Roman"/>
                              </w:rPr>
                              <w:t>(</w:t>
                            </w:r>
                            <w:r w:rsidRPr="00E866B0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  <w:r w:rsidRPr="00E866B0">
                              <w:rPr>
                                <w:rFonts w:cs="Times New Roman"/>
                              </w:rPr>
                              <w:t>)  Linear trend for change in log concentration of PSA (Linear regression coefficients)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3314" id="Text Box 84" o:spid="_x0000_s1033" type="#_x0000_t202" style="position:absolute;margin-left:0;margin-top:.85pt;width:254.35pt;height:35.7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" fillcolor="white [3201]" stroked="f" strokeweight=".5pt">
                <v:fill opacity="0"/>
                <v:path arrowok="t"/>
                <v:textbox>
                  <w:txbxContent>
                    <w:p w14:paraId="029B3C96" w14:textId="6C7F246F" w:rsidR="00DA26C9" w:rsidRPr="00E866B0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E866B0">
                        <w:rPr>
                          <w:rFonts w:cs="Times New Roman"/>
                        </w:rPr>
                        <w:t>(</w:t>
                      </w:r>
                      <w:r w:rsidRPr="00E866B0">
                        <w:rPr>
                          <w:rFonts w:cs="Times New Roman"/>
                          <w:b/>
                        </w:rPr>
                        <w:t>A</w:t>
                      </w:r>
                      <w:r w:rsidRPr="00E866B0">
                        <w:rPr>
                          <w:rFonts w:cs="Times New Roman"/>
                        </w:rPr>
                        <w:t>)  Linear trend for change in log concentration of PSA (Linear regression coefficients)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BBC0A" w14:textId="3EB1093E" w:rsidR="003D3832" w:rsidRPr="00CC3B14" w:rsidRDefault="003D3832" w:rsidP="003D3832">
      <w:pPr>
        <w:rPr>
          <w:rFonts w:cs="Times New Roman"/>
          <w:noProof/>
          <w:lang w:val="en-US" w:eastAsia="en-GB"/>
        </w:rPr>
      </w:pPr>
    </w:p>
    <w:p w14:paraId="71E99DC0" w14:textId="28BC591B" w:rsidR="003D3832" w:rsidRPr="00CC3B14" w:rsidRDefault="00DE3BF4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51776" behindDoc="0" locked="0" layoutInCell="1" allowOverlap="1" wp14:anchorId="1CBBA740" wp14:editId="236EB132">
            <wp:simplePos x="0" y="0"/>
            <wp:positionH relativeFrom="column">
              <wp:posOffset>28575</wp:posOffset>
            </wp:positionH>
            <wp:positionV relativeFrom="paragraph">
              <wp:posOffset>12064</wp:posOffset>
            </wp:positionV>
            <wp:extent cx="2905125" cy="5369245"/>
            <wp:effectExtent l="0" t="0" r="0" b="317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dj_psa.wmf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1949" r="3063" b="3169"/>
                    <a:stretch/>
                  </pic:blipFill>
                  <pic:spPr bwMode="auto">
                    <a:xfrm>
                      <a:off x="0" y="0"/>
                      <a:ext cx="2908475" cy="5375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013A"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56DE90E6" wp14:editId="2851B7D4">
            <wp:simplePos x="0" y="0"/>
            <wp:positionH relativeFrom="column">
              <wp:posOffset>3609975</wp:posOffset>
            </wp:positionH>
            <wp:positionV relativeFrom="paragraph">
              <wp:posOffset>15875</wp:posOffset>
            </wp:positionV>
            <wp:extent cx="2763167" cy="3057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j_psa_BLQ.wmf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8" t="3009" r="3259" b="4691"/>
                    <a:stretch/>
                  </pic:blipFill>
                  <pic:spPr bwMode="auto">
                    <a:xfrm>
                      <a:off x="0" y="0"/>
                      <a:ext cx="2763167" cy="305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5D1F3" w14:textId="2D53FB87" w:rsidR="003D3832" w:rsidRPr="00CC3B14" w:rsidRDefault="003D3832" w:rsidP="003D3832">
      <w:pPr>
        <w:rPr>
          <w:rFonts w:cs="Times New Roman"/>
          <w:lang w:val="en-US"/>
        </w:rPr>
      </w:pPr>
    </w:p>
    <w:p w14:paraId="39643337" w14:textId="1381F399" w:rsidR="003D3832" w:rsidRPr="00CC3B14" w:rsidRDefault="003D3832" w:rsidP="003D3832">
      <w:pPr>
        <w:rPr>
          <w:rFonts w:cs="Times New Roman"/>
          <w:lang w:val="en-US"/>
        </w:rPr>
      </w:pPr>
    </w:p>
    <w:p w14:paraId="540D99F3" w14:textId="0FB0A9FE" w:rsidR="003D3832" w:rsidRPr="00CC3B14" w:rsidRDefault="003D3832" w:rsidP="003D3832">
      <w:pPr>
        <w:rPr>
          <w:rFonts w:cs="Times New Roman"/>
          <w:lang w:val="en-US"/>
        </w:rPr>
      </w:pPr>
    </w:p>
    <w:p w14:paraId="28D7D85E" w14:textId="255AF14C" w:rsidR="003D3832" w:rsidRPr="00CC3B14" w:rsidRDefault="003D3832" w:rsidP="003D3832">
      <w:pPr>
        <w:rPr>
          <w:rFonts w:cs="Times New Roman"/>
          <w:lang w:val="en-US"/>
        </w:rPr>
      </w:pPr>
    </w:p>
    <w:p w14:paraId="7B9466DC" w14:textId="60CF5AC1" w:rsidR="003D3832" w:rsidRPr="00CC3B14" w:rsidRDefault="003D3832" w:rsidP="003D3832">
      <w:pPr>
        <w:rPr>
          <w:rFonts w:cs="Times New Roman"/>
          <w:lang w:val="en-US"/>
        </w:rPr>
      </w:pPr>
    </w:p>
    <w:p w14:paraId="073B0887" w14:textId="676E795D" w:rsidR="003D3832" w:rsidRPr="00CC3B14" w:rsidRDefault="003D3832" w:rsidP="003D3832">
      <w:pPr>
        <w:rPr>
          <w:rFonts w:cs="Times New Roman"/>
          <w:lang w:val="en-US"/>
        </w:rPr>
      </w:pPr>
    </w:p>
    <w:p w14:paraId="7EC2C73B" w14:textId="794E1816" w:rsidR="003D3832" w:rsidRPr="00CC3B14" w:rsidRDefault="003D3832" w:rsidP="003D3832">
      <w:pPr>
        <w:rPr>
          <w:rFonts w:cs="Times New Roman"/>
          <w:lang w:val="en-US"/>
        </w:rPr>
      </w:pPr>
    </w:p>
    <w:p w14:paraId="11621860" w14:textId="2EC4B040" w:rsidR="003D3832" w:rsidRPr="00CC3B14" w:rsidRDefault="003D3832" w:rsidP="003D3832">
      <w:pPr>
        <w:rPr>
          <w:rFonts w:cs="Times New Roman"/>
          <w:lang w:val="en-US"/>
        </w:rPr>
      </w:pPr>
    </w:p>
    <w:p w14:paraId="7B4DCAC0" w14:textId="60A5CC66" w:rsidR="003D3832" w:rsidRPr="00CC3B14" w:rsidRDefault="003D3832" w:rsidP="003D3832">
      <w:pPr>
        <w:jc w:val="center"/>
        <w:rPr>
          <w:rFonts w:cs="Times New Roman"/>
          <w:lang w:val="en-US"/>
        </w:rPr>
      </w:pPr>
    </w:p>
    <w:p w14:paraId="72682A92" w14:textId="799709BA" w:rsidR="003D3832" w:rsidRPr="00CC3B14" w:rsidRDefault="003D3832" w:rsidP="003D3832">
      <w:pPr>
        <w:jc w:val="center"/>
        <w:rPr>
          <w:rFonts w:cs="Times New Roman"/>
          <w:lang w:val="en-US"/>
        </w:rPr>
      </w:pPr>
    </w:p>
    <w:p w14:paraId="3FA63A82" w14:textId="77777777" w:rsidR="00922A5B" w:rsidRPr="00CC3B14" w:rsidRDefault="00922A5B" w:rsidP="003D3832">
      <w:pPr>
        <w:jc w:val="center"/>
        <w:rPr>
          <w:rFonts w:cs="Times New Roman"/>
          <w:lang w:val="en-US"/>
        </w:rPr>
      </w:pPr>
    </w:p>
    <w:p w14:paraId="671F6FC1" w14:textId="77777777" w:rsidR="00922A5B" w:rsidRPr="00CC3B14" w:rsidRDefault="00922A5B" w:rsidP="003D3832">
      <w:pPr>
        <w:jc w:val="center"/>
        <w:rPr>
          <w:rFonts w:cs="Times New Roman"/>
          <w:lang w:val="en-US"/>
        </w:rPr>
      </w:pPr>
    </w:p>
    <w:p w14:paraId="3C0F39D9" w14:textId="77777777" w:rsidR="00922A5B" w:rsidRPr="00CC3B14" w:rsidRDefault="00922A5B" w:rsidP="003D3832">
      <w:pPr>
        <w:jc w:val="center"/>
        <w:rPr>
          <w:rFonts w:cs="Times New Roman"/>
          <w:lang w:val="en-US"/>
        </w:rPr>
      </w:pPr>
    </w:p>
    <w:p w14:paraId="2F2B018A" w14:textId="77777777" w:rsidR="00922A5B" w:rsidRPr="00CC3B14" w:rsidRDefault="00922A5B" w:rsidP="003D3832">
      <w:pPr>
        <w:jc w:val="center"/>
        <w:rPr>
          <w:rFonts w:cs="Times New Roman"/>
          <w:lang w:val="en-US"/>
        </w:rPr>
      </w:pPr>
    </w:p>
    <w:p w14:paraId="1FE6DE75" w14:textId="77777777" w:rsidR="00922A5B" w:rsidRPr="00CC3B14" w:rsidRDefault="00922A5B" w:rsidP="003D3832">
      <w:pPr>
        <w:jc w:val="center"/>
        <w:rPr>
          <w:rFonts w:cs="Times New Roman"/>
          <w:lang w:val="en-US"/>
        </w:rPr>
      </w:pPr>
    </w:p>
    <w:p w14:paraId="76F0E161" w14:textId="77777777" w:rsidR="00922A5B" w:rsidRPr="00CC3B14" w:rsidRDefault="00922A5B" w:rsidP="003D3832">
      <w:pPr>
        <w:jc w:val="center"/>
        <w:rPr>
          <w:rFonts w:cs="Times New Roman"/>
          <w:lang w:val="en-US"/>
        </w:rPr>
      </w:pPr>
    </w:p>
    <w:p w14:paraId="12032CE5" w14:textId="77777777" w:rsidR="00922A5B" w:rsidRPr="00CC3B14" w:rsidRDefault="00922A5B" w:rsidP="003D3832">
      <w:pPr>
        <w:jc w:val="center"/>
        <w:rPr>
          <w:rFonts w:cs="Times New Roman"/>
          <w:lang w:val="en-US"/>
        </w:rPr>
      </w:pPr>
    </w:p>
    <w:p w14:paraId="1EDDFAFA" w14:textId="77777777" w:rsidR="00922A5B" w:rsidRPr="00CC3B14" w:rsidRDefault="00922A5B" w:rsidP="003D3832">
      <w:pPr>
        <w:jc w:val="center"/>
        <w:rPr>
          <w:rFonts w:cs="Times New Roman"/>
          <w:lang w:val="en-US"/>
        </w:rPr>
      </w:pPr>
    </w:p>
    <w:p w14:paraId="20F7B743" w14:textId="77777777" w:rsidR="00922A5B" w:rsidRPr="00CC3B14" w:rsidRDefault="00922A5B" w:rsidP="00922A5B">
      <w:pPr>
        <w:spacing w:after="220" w:line="480" w:lineRule="auto"/>
        <w:rPr>
          <w:b/>
          <w:lang w:val="en-US"/>
        </w:rPr>
      </w:pPr>
    </w:p>
    <w:p w14:paraId="77520787" w14:textId="18F7B33A" w:rsidR="00922A5B" w:rsidRPr="00CC3B14" w:rsidRDefault="00E06774" w:rsidP="00544B2D">
      <w:pPr>
        <w:spacing w:line="240" w:lineRule="auto"/>
        <w:rPr>
          <w:lang w:val="en-US"/>
        </w:rPr>
      </w:pPr>
      <w:r>
        <w:rPr>
          <w:b/>
          <w:lang w:val="en-US"/>
        </w:rPr>
        <w:t>Fig</w:t>
      </w:r>
      <w:r w:rsidR="009F5D0B">
        <w:rPr>
          <w:b/>
          <w:lang w:val="en-US"/>
        </w:rPr>
        <w:t xml:space="preserve"> E</w:t>
      </w:r>
      <w:r w:rsidR="00922A5B" w:rsidRPr="00CC3B14">
        <w:rPr>
          <w:b/>
        </w:rPr>
        <w:t>.</w:t>
      </w:r>
      <w:r w:rsidR="00922A5B" w:rsidRPr="00CC3B14">
        <w:rPr>
          <w:lang w:val="en-US"/>
        </w:rPr>
        <w:t xml:space="preserve"> </w:t>
      </w:r>
      <w:r w:rsidR="00922A5B" w:rsidRPr="00AC04C0">
        <w:rPr>
          <w:b/>
          <w:lang w:val="en-US"/>
        </w:rPr>
        <w:t>P</w:t>
      </w:r>
      <w:r w:rsidR="00AC04C0">
        <w:rPr>
          <w:b/>
          <w:lang w:val="en-US"/>
        </w:rPr>
        <w:t>rostate-specific antigen (PSA, n</w:t>
      </w:r>
      <w:r w:rsidR="00922A5B" w:rsidRPr="00AC04C0">
        <w:rPr>
          <w:b/>
          <w:lang w:val="en-US"/>
        </w:rPr>
        <w:t xml:space="preserve">=370) adjusted for participant age, and presence of </w:t>
      </w:r>
      <w:proofErr w:type="spellStart"/>
      <w:r w:rsidR="00922A5B" w:rsidRPr="00AC04C0">
        <w:rPr>
          <w:b/>
          <w:lang w:val="en-US"/>
        </w:rPr>
        <w:t>haemoglobin</w:t>
      </w:r>
      <w:proofErr w:type="spellEnd"/>
      <w:r w:rsidR="00922A5B" w:rsidRPr="00AC04C0">
        <w:rPr>
          <w:b/>
          <w:lang w:val="en-US"/>
        </w:rPr>
        <w:t xml:space="preserve"> in CVL.</w:t>
      </w:r>
      <w:r w:rsidR="00922A5B" w:rsidRPr="00CC3B14">
        <w:rPr>
          <w:lang w:val="en-US"/>
        </w:rPr>
        <w:t xml:space="preserve"> Seminal plasma was detected by measuring prostate-specific antigen (PSA). PSA categories:  None, low positive (&lt;4 ng/m</w:t>
      </w:r>
      <w:r w:rsidR="00F119E3" w:rsidRPr="00CC3B14">
        <w:rPr>
          <w:lang w:val="en-US"/>
        </w:rPr>
        <w:t>L), high positive (≥4 ng/mL). (A</w:t>
      </w:r>
      <w:r w:rsidR="00922A5B" w:rsidRPr="00CC3B14">
        <w:rPr>
          <w:lang w:val="en-US"/>
        </w:rPr>
        <w:t xml:space="preserve">) </w:t>
      </w:r>
      <w:proofErr w:type="spellStart"/>
      <w:r w:rsidR="00922A5B" w:rsidRPr="00CC3B14">
        <w:rPr>
          <w:lang w:val="en-US"/>
        </w:rPr>
        <w:t>Analytes</w:t>
      </w:r>
      <w:proofErr w:type="spellEnd"/>
      <w:r w:rsidR="00922A5B" w:rsidRPr="00CC3B14">
        <w:rPr>
          <w:lang w:val="en-US"/>
        </w:rPr>
        <w:t xml:space="preserve"> with ≥85% detection using linear regression, linear trend for</w:t>
      </w:r>
      <w:r w:rsidR="00F119E3" w:rsidRPr="00CC3B14">
        <w:rPr>
          <w:lang w:val="en-US"/>
        </w:rPr>
        <w:t xml:space="preserve"> change in log concentration. (B</w:t>
      </w:r>
      <w:r w:rsidR="00922A5B" w:rsidRPr="00CC3B14">
        <w:rPr>
          <w:lang w:val="en-US"/>
        </w:rPr>
        <w:t xml:space="preserve">) </w:t>
      </w:r>
      <w:proofErr w:type="spellStart"/>
      <w:r w:rsidR="00922A5B" w:rsidRPr="00CC3B14">
        <w:rPr>
          <w:lang w:val="en-US"/>
        </w:rPr>
        <w:t>Analytes</w:t>
      </w:r>
      <w:proofErr w:type="spellEnd"/>
      <w:r w:rsidR="00922A5B" w:rsidRPr="00CC3B14">
        <w:rPr>
          <w:lang w:val="en-US"/>
        </w:rPr>
        <w:t xml:space="preserve"> with &lt;85% detection using logistic regression, change in odds of </w:t>
      </w:r>
      <w:proofErr w:type="spellStart"/>
      <w:r w:rsidR="00922A5B" w:rsidRPr="00CC3B14">
        <w:rPr>
          <w:lang w:val="en-US"/>
        </w:rPr>
        <w:t>analyte</w:t>
      </w:r>
      <w:proofErr w:type="spellEnd"/>
      <w:r w:rsidR="00922A5B" w:rsidRPr="00CC3B14">
        <w:rPr>
          <w:lang w:val="en-US"/>
        </w:rPr>
        <w:t xml:space="preserve"> detection (if &lt;85% LLOQ) with one unit increase in exposure category.</w:t>
      </w:r>
    </w:p>
    <w:p w14:paraId="213628F0" w14:textId="1D12AB1A" w:rsidR="003D3832" w:rsidRPr="00CC3B14" w:rsidRDefault="003D3832" w:rsidP="003D3832">
      <w:pPr>
        <w:jc w:val="center"/>
        <w:rPr>
          <w:rFonts w:cs="Times New Roman"/>
          <w:lang w:val="en-US"/>
        </w:rPr>
      </w:pPr>
      <w:r w:rsidRPr="00CC3B14">
        <w:rPr>
          <w:rFonts w:cs="Times New Roman"/>
          <w:lang w:val="en-US"/>
        </w:rPr>
        <w:br w:type="page"/>
      </w:r>
    </w:p>
    <w:p w14:paraId="35CD4971" w14:textId="59C2EC42" w:rsidR="003D3832" w:rsidRPr="00CC3B14" w:rsidRDefault="00156185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DCCECC6" wp14:editId="4CC36A8F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30245" cy="68580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68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C4A18" w14:textId="6D4AA69D" w:rsidR="00DA26C9" w:rsidRPr="00E866B0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E866B0">
                              <w:rPr>
                                <w:rFonts w:cs="Times New Roman"/>
                              </w:rPr>
                              <w:t>(</w:t>
                            </w:r>
                            <w:r w:rsidRPr="00E866B0">
                              <w:rPr>
                                <w:rFonts w:cs="Times New Roman"/>
                                <w:b/>
                              </w:rPr>
                              <w:t>C</w:t>
                            </w:r>
                            <w:r w:rsidRPr="00E866B0">
                              <w:rPr>
                                <w:rFonts w:cs="Times New Roman"/>
                              </w:rPr>
                              <w:t xml:space="preserve">)  Insertion vs no IVP or cleansing with water and fingers alone </w:t>
                            </w:r>
                            <w:r w:rsidRPr="00E866B0">
                              <w:rPr>
                                <w:rFonts w:cs="Times New Roman"/>
                              </w:rPr>
                              <w:br/>
                              <w:t>(Linear regression coefficients)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ECC6" id="Text Box 81" o:spid="_x0000_s1034" type="#_x0000_t202" style="position:absolute;margin-left:203.15pt;margin-top:.75pt;width:254.35pt;height:54pt;z-index:251764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" fillcolor="white [3201]" stroked="f" strokeweight=".5pt">
                <v:fill opacity="0"/>
                <v:path arrowok="t"/>
                <v:textbox>
                  <w:txbxContent>
                    <w:p w14:paraId="2EEC4A18" w14:textId="6D4AA69D" w:rsidR="00DA26C9" w:rsidRPr="00E866B0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E866B0">
                        <w:rPr>
                          <w:rFonts w:cs="Times New Roman"/>
                        </w:rPr>
                        <w:t>(</w:t>
                      </w:r>
                      <w:r w:rsidRPr="00E866B0">
                        <w:rPr>
                          <w:rFonts w:cs="Times New Roman"/>
                          <w:b/>
                        </w:rPr>
                        <w:t>C</w:t>
                      </w:r>
                      <w:r w:rsidRPr="00E866B0">
                        <w:rPr>
                          <w:rFonts w:cs="Times New Roman"/>
                        </w:rPr>
                        <w:t xml:space="preserve">)  Insertion vs no IVP or cleansing with water and fingers alone </w:t>
                      </w:r>
                      <w:r w:rsidRPr="00E866B0">
                        <w:rPr>
                          <w:rFonts w:cs="Times New Roman"/>
                        </w:rPr>
                        <w:br/>
                        <w:t>(Linear regression coefficients)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17094F" wp14:editId="3BB64879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230245" cy="71437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714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7D30" w14:textId="2273456E" w:rsidR="00DA26C9" w:rsidRPr="00E866B0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E866B0">
                              <w:rPr>
                                <w:rFonts w:cs="Times New Roman"/>
                                <w:b/>
                              </w:rPr>
                              <w:t>(A)</w:t>
                            </w:r>
                            <w:r w:rsidRPr="00E866B0">
                              <w:rPr>
                                <w:rFonts w:cs="Times New Roman"/>
                              </w:rPr>
                              <w:t xml:space="preserve">  Cleansing with clothes vs no IVP or cleansing with water and fingers alone </w:t>
                            </w:r>
                            <w:r w:rsidRPr="00E866B0">
                              <w:rPr>
                                <w:rFonts w:cs="Times New Roman"/>
                              </w:rPr>
                              <w:br/>
                              <w:t>(Linear regression coefficients)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7094F" id="Text Box 82" o:spid="_x0000_s1035" type="#_x0000_t202" style="position:absolute;margin-left:0;margin-top:1.05pt;width:254.35pt;height:56.25pt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" fillcolor="white [3201]" stroked="f" strokeweight=".5pt">
                <v:fill opacity="0"/>
                <v:path arrowok="t"/>
                <v:textbox>
                  <w:txbxContent>
                    <w:p w14:paraId="19C17D30" w14:textId="2273456E" w:rsidR="00DA26C9" w:rsidRPr="00E866B0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E866B0">
                        <w:rPr>
                          <w:rFonts w:cs="Times New Roman"/>
                          <w:b/>
                        </w:rPr>
                        <w:t>(A)</w:t>
                      </w:r>
                      <w:r w:rsidRPr="00E866B0">
                        <w:rPr>
                          <w:rFonts w:cs="Times New Roman"/>
                        </w:rPr>
                        <w:t xml:space="preserve">  Cleansing with clothes vs no IVP or cleansing with water and fingers alone </w:t>
                      </w:r>
                      <w:r w:rsidRPr="00E866B0">
                        <w:rPr>
                          <w:rFonts w:cs="Times New Roman"/>
                        </w:rPr>
                        <w:br/>
                        <w:t>(Linear regression coefficients)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874E1E" w14:textId="7640B6FC" w:rsidR="003D3832" w:rsidRPr="00CC3B14" w:rsidRDefault="003D3832" w:rsidP="003D3832">
      <w:pPr>
        <w:rPr>
          <w:rFonts w:cs="Times New Roman"/>
          <w:lang w:val="en-US"/>
        </w:rPr>
      </w:pPr>
    </w:p>
    <w:p w14:paraId="24CC951D" w14:textId="2BB8D4DD" w:rsidR="003D3832" w:rsidRPr="00CC3B14" w:rsidRDefault="00C37A1A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53824" behindDoc="0" locked="0" layoutInCell="1" allowOverlap="1" wp14:anchorId="55164FC5" wp14:editId="42455585">
            <wp:simplePos x="0" y="0"/>
            <wp:positionH relativeFrom="column">
              <wp:posOffset>3242945</wp:posOffset>
            </wp:positionH>
            <wp:positionV relativeFrom="paragraph">
              <wp:posOffset>107315</wp:posOffset>
            </wp:positionV>
            <wp:extent cx="2888909" cy="5381625"/>
            <wp:effectExtent l="0" t="0" r="698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dj_insert.wm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8" t="1753" r="3227" b="2975"/>
                    <a:stretch/>
                  </pic:blipFill>
                  <pic:spPr bwMode="auto">
                    <a:xfrm>
                      <a:off x="0" y="0"/>
                      <a:ext cx="2888909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AD4"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52800" behindDoc="0" locked="0" layoutInCell="1" allowOverlap="1" wp14:anchorId="7C8F97C7" wp14:editId="7AD07E26">
            <wp:simplePos x="0" y="0"/>
            <wp:positionH relativeFrom="margin">
              <wp:posOffset>0</wp:posOffset>
            </wp:positionH>
            <wp:positionV relativeFrom="paragraph">
              <wp:posOffset>88265</wp:posOffset>
            </wp:positionV>
            <wp:extent cx="2914650" cy="5429578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dj_cloth.wmf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8" t="1753" r="3227" b="2975"/>
                    <a:stretch/>
                  </pic:blipFill>
                  <pic:spPr bwMode="auto">
                    <a:xfrm>
                      <a:off x="0" y="0"/>
                      <a:ext cx="2914650" cy="54295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1468F" w14:textId="72FEA501" w:rsidR="003D3832" w:rsidRPr="00CC3B14" w:rsidRDefault="003D3832" w:rsidP="003D3832">
      <w:pPr>
        <w:rPr>
          <w:rFonts w:cs="Times New Roman"/>
          <w:lang w:val="en-US"/>
        </w:rPr>
      </w:pPr>
    </w:p>
    <w:p w14:paraId="157CD1AA" w14:textId="1804FBCA" w:rsidR="003D3832" w:rsidRPr="00CC3B14" w:rsidRDefault="003D3832" w:rsidP="003D3832">
      <w:pPr>
        <w:rPr>
          <w:rFonts w:cs="Times New Roman"/>
          <w:lang w:val="en-US"/>
        </w:rPr>
      </w:pPr>
    </w:p>
    <w:p w14:paraId="708427F1" w14:textId="20EE5C4D" w:rsidR="003D3832" w:rsidRPr="00CC3B14" w:rsidRDefault="003D3832" w:rsidP="003D3832">
      <w:pPr>
        <w:rPr>
          <w:rFonts w:cs="Times New Roman"/>
          <w:lang w:val="en-US"/>
        </w:rPr>
      </w:pPr>
    </w:p>
    <w:p w14:paraId="18FD49CE" w14:textId="77777777" w:rsidR="003D3832" w:rsidRPr="00CC3B14" w:rsidRDefault="003D3832" w:rsidP="003D3832">
      <w:pPr>
        <w:rPr>
          <w:rFonts w:cs="Times New Roman"/>
          <w:lang w:val="en-US"/>
        </w:rPr>
      </w:pPr>
    </w:p>
    <w:p w14:paraId="4805240D" w14:textId="0E83E85C" w:rsidR="003D3832" w:rsidRPr="00CC3B14" w:rsidRDefault="003D3832" w:rsidP="003D3832">
      <w:pPr>
        <w:rPr>
          <w:rFonts w:cs="Times New Roman"/>
          <w:lang w:val="en-US"/>
        </w:rPr>
      </w:pPr>
    </w:p>
    <w:p w14:paraId="0844D3C1" w14:textId="77777777" w:rsidR="003D3832" w:rsidRPr="00CC3B14" w:rsidRDefault="003D3832" w:rsidP="003D3832">
      <w:pPr>
        <w:rPr>
          <w:rFonts w:cs="Times New Roman"/>
          <w:lang w:val="en-US"/>
        </w:rPr>
      </w:pPr>
    </w:p>
    <w:p w14:paraId="537C3C19" w14:textId="08DE777D" w:rsidR="003D3832" w:rsidRPr="00CC3B14" w:rsidRDefault="003D3832" w:rsidP="003D3832">
      <w:pPr>
        <w:rPr>
          <w:rFonts w:cs="Times New Roman"/>
          <w:lang w:val="en-US"/>
        </w:rPr>
      </w:pPr>
    </w:p>
    <w:p w14:paraId="601A72A2" w14:textId="6BA21562" w:rsidR="003D3832" w:rsidRPr="00CC3B14" w:rsidRDefault="003D3832" w:rsidP="003D3832">
      <w:pPr>
        <w:rPr>
          <w:rFonts w:cs="Times New Roman"/>
          <w:lang w:val="en-US"/>
        </w:rPr>
      </w:pPr>
    </w:p>
    <w:p w14:paraId="71AC8BBD" w14:textId="78B66A71" w:rsidR="003D3832" w:rsidRPr="00CC3B14" w:rsidRDefault="003D3832" w:rsidP="003D3832">
      <w:pPr>
        <w:rPr>
          <w:rFonts w:cs="Times New Roman"/>
          <w:lang w:val="en-US"/>
        </w:rPr>
      </w:pPr>
    </w:p>
    <w:p w14:paraId="0379B82B" w14:textId="4266D0FC" w:rsidR="003D3832" w:rsidRPr="00CC3B14" w:rsidRDefault="003D3832" w:rsidP="003D3832">
      <w:pPr>
        <w:rPr>
          <w:rFonts w:cs="Times New Roman"/>
          <w:lang w:val="en-US"/>
        </w:rPr>
      </w:pPr>
    </w:p>
    <w:p w14:paraId="6F9AE950" w14:textId="281E7E69" w:rsidR="003D3832" w:rsidRPr="00CC3B14" w:rsidRDefault="003D3832" w:rsidP="003D3832">
      <w:pPr>
        <w:rPr>
          <w:rFonts w:cs="Times New Roman"/>
          <w:lang w:val="en-US"/>
        </w:rPr>
      </w:pPr>
    </w:p>
    <w:p w14:paraId="24F59BE6" w14:textId="53B70A60" w:rsidR="003D3832" w:rsidRPr="00CC3B14" w:rsidRDefault="003D3832" w:rsidP="003D3832">
      <w:pPr>
        <w:rPr>
          <w:rFonts w:cs="Times New Roman"/>
          <w:lang w:val="en-US"/>
        </w:rPr>
      </w:pPr>
    </w:p>
    <w:p w14:paraId="7D6A8784" w14:textId="0BB2281A" w:rsidR="003D3832" w:rsidRPr="00CC3B14" w:rsidRDefault="003D3832" w:rsidP="003D3832">
      <w:pPr>
        <w:rPr>
          <w:rFonts w:cs="Times New Roman"/>
          <w:lang w:val="en-US"/>
        </w:rPr>
      </w:pPr>
    </w:p>
    <w:p w14:paraId="7ADDBF4C" w14:textId="42A569BD" w:rsidR="003D3832" w:rsidRPr="00CC3B14" w:rsidRDefault="003D3832" w:rsidP="003D3832">
      <w:pPr>
        <w:rPr>
          <w:rFonts w:cs="Times New Roman"/>
          <w:lang w:val="en-US"/>
        </w:rPr>
      </w:pPr>
    </w:p>
    <w:p w14:paraId="2800B9A0" w14:textId="0D3B5F79" w:rsidR="003D3832" w:rsidRPr="00CC3B14" w:rsidRDefault="003D3832" w:rsidP="003D3832">
      <w:pPr>
        <w:rPr>
          <w:rFonts w:cs="Times New Roman"/>
          <w:lang w:val="en-US"/>
        </w:rPr>
      </w:pPr>
    </w:p>
    <w:p w14:paraId="3EDE0212" w14:textId="38417BE9" w:rsidR="003D3832" w:rsidRPr="00CC3B14" w:rsidRDefault="003D3832" w:rsidP="003D3832">
      <w:pPr>
        <w:rPr>
          <w:rFonts w:cs="Times New Roman"/>
          <w:lang w:val="en-US"/>
        </w:rPr>
      </w:pPr>
    </w:p>
    <w:p w14:paraId="6602494C" w14:textId="036E242E" w:rsidR="003D3832" w:rsidRPr="00CC3B14" w:rsidRDefault="003D3832" w:rsidP="003D3832">
      <w:pPr>
        <w:rPr>
          <w:rFonts w:cs="Times New Roman"/>
          <w:lang w:val="en-US"/>
        </w:rPr>
      </w:pPr>
    </w:p>
    <w:p w14:paraId="00C2E3DF" w14:textId="76BDBD7A" w:rsidR="003D3832" w:rsidRPr="00CC3B14" w:rsidRDefault="003D3832" w:rsidP="003D3832">
      <w:pPr>
        <w:rPr>
          <w:rFonts w:cs="Times New Roman"/>
          <w:lang w:val="en-US"/>
        </w:rPr>
      </w:pPr>
    </w:p>
    <w:p w14:paraId="4FAC8DC5" w14:textId="37CBBFED" w:rsidR="003D3832" w:rsidRPr="00CC3B14" w:rsidRDefault="003D3832" w:rsidP="003D3832">
      <w:pPr>
        <w:rPr>
          <w:rFonts w:cs="Times New Roman"/>
          <w:lang w:val="en-US"/>
        </w:rPr>
      </w:pPr>
    </w:p>
    <w:p w14:paraId="29C79B68" w14:textId="1E8EAB5C" w:rsidR="003D3832" w:rsidRPr="00CC3B14" w:rsidRDefault="008028BC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A42FF0" wp14:editId="5E38197A">
                <wp:simplePos x="0" y="0"/>
                <wp:positionH relativeFrom="margin">
                  <wp:posOffset>3228975</wp:posOffset>
                </wp:positionH>
                <wp:positionV relativeFrom="paragraph">
                  <wp:posOffset>8890</wp:posOffset>
                </wp:positionV>
                <wp:extent cx="3230245" cy="666750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666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34247" w14:textId="7053E1B8" w:rsidR="00DA26C9" w:rsidRPr="008D3A72" w:rsidRDefault="00DA26C9" w:rsidP="003D3832">
                            <w:pPr>
                              <w:rPr>
                                <w:rFonts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 w:rsidRPr="008D3A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Pr="008D3A72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8D3A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)  Insertion vs no IVP or cleansing with water and fingers alone </w:t>
                            </w:r>
                            <w:r w:rsidRPr="008D3A7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br/>
                              <w:t>(Odds ratios)</w:t>
                            </w:r>
                          </w:p>
                          <w:p w14:paraId="306D432E" w14:textId="77777777" w:rsidR="00DA26C9" w:rsidRDefault="00DA26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42FF0" id="Text Box 80" o:spid="_x0000_s1036" type="#_x0000_t202" style="position:absolute;margin-left:254.25pt;margin-top:.7pt;width:254.35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" fillcolor="white [3201]" stroked="f" strokeweight=".5pt">
                <v:fill opacity="0"/>
                <v:path arrowok="t"/>
                <v:textbox>
                  <w:txbxContent>
                    <w:p w14:paraId="39E34247" w14:textId="7053E1B8" w:rsidR="00DA26C9" w:rsidRPr="008D3A72" w:rsidRDefault="00DA26C9" w:rsidP="003D3832">
                      <w:pPr>
                        <w:rPr>
                          <w:rFonts w:cs="Times New Roman"/>
                          <w:sz w:val="20"/>
                          <w:szCs w:val="20"/>
                          <w:vertAlign w:val="superscript"/>
                        </w:rPr>
                      </w:pPr>
                      <w:r w:rsidRPr="008D3A72">
                        <w:rPr>
                          <w:rFonts w:cs="Times New Roman"/>
                          <w:sz w:val="20"/>
                          <w:szCs w:val="20"/>
                        </w:rPr>
                        <w:t>(</w:t>
                      </w:r>
                      <w:r w:rsidRPr="008D3A72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D</w:t>
                      </w:r>
                      <w:r w:rsidRPr="008D3A72">
                        <w:rPr>
                          <w:rFonts w:cs="Times New Roman"/>
                          <w:sz w:val="20"/>
                          <w:szCs w:val="20"/>
                        </w:rPr>
                        <w:t xml:space="preserve">)  Insertion vs no IVP or cleansing with water and fingers alone </w:t>
                      </w:r>
                      <w:r w:rsidRPr="008D3A72">
                        <w:rPr>
                          <w:rFonts w:cs="Times New Roman"/>
                          <w:sz w:val="20"/>
                          <w:szCs w:val="20"/>
                        </w:rPr>
                        <w:br/>
                        <w:t>(Odds ratios)</w:t>
                      </w:r>
                    </w:p>
                    <w:p w14:paraId="306D432E" w14:textId="77777777" w:rsidR="00DA26C9" w:rsidRDefault="00DA26C9"/>
                  </w:txbxContent>
                </v:textbox>
                <w10:wrap anchorx="margin"/>
              </v:shape>
            </w:pict>
          </mc:Fallback>
        </mc:AlternateContent>
      </w:r>
      <w:r w:rsidR="003D3832"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ACFD305" wp14:editId="274CE35E">
                <wp:simplePos x="0" y="0"/>
                <wp:positionH relativeFrom="margin">
                  <wp:align>left</wp:align>
                </wp:positionH>
                <wp:positionV relativeFrom="paragraph">
                  <wp:posOffset>8889</wp:posOffset>
                </wp:positionV>
                <wp:extent cx="3230245" cy="657225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6572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2632D" w14:textId="49A5F3C1" w:rsidR="00DA26C9" w:rsidRPr="008D3A72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8D3A72">
                              <w:rPr>
                                <w:rFonts w:cs="Times New Roman"/>
                              </w:rPr>
                              <w:t>(</w:t>
                            </w:r>
                            <w:r w:rsidRPr="008D3A72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r w:rsidRPr="008D3A72">
                              <w:rPr>
                                <w:rFonts w:cs="Times New Roman"/>
                              </w:rPr>
                              <w:t xml:space="preserve">)  Cleansing with clothes vs no IVP or cleansing with water and fingers alone </w:t>
                            </w:r>
                            <w:r w:rsidRPr="008D3A72">
                              <w:rPr>
                                <w:rFonts w:cs="Times New Roman"/>
                              </w:rPr>
                              <w:br/>
                              <w:t>(Odds ratios)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FD305" id="Text Box 79" o:spid="_x0000_s1037" type="#_x0000_t202" style="position:absolute;margin-left:0;margin-top:.7pt;width:254.35pt;height:51.75pt;z-index:251767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" fillcolor="white [3201]" stroked="f" strokeweight=".5pt">
                <v:fill opacity="0"/>
                <v:path arrowok="t"/>
                <v:textbox>
                  <w:txbxContent>
                    <w:p w14:paraId="5E72632D" w14:textId="49A5F3C1" w:rsidR="00DA26C9" w:rsidRPr="008D3A72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8D3A72">
                        <w:rPr>
                          <w:rFonts w:cs="Times New Roman"/>
                        </w:rPr>
                        <w:t>(</w:t>
                      </w:r>
                      <w:r w:rsidRPr="008D3A72">
                        <w:rPr>
                          <w:rFonts w:cs="Times New Roman"/>
                          <w:b/>
                        </w:rPr>
                        <w:t>B</w:t>
                      </w:r>
                      <w:r w:rsidRPr="008D3A72">
                        <w:rPr>
                          <w:rFonts w:cs="Times New Roman"/>
                        </w:rPr>
                        <w:t xml:space="preserve">)  Cleansing with clothes vs no IVP or cleansing with water and fingers alone </w:t>
                      </w:r>
                      <w:r w:rsidRPr="008D3A72">
                        <w:rPr>
                          <w:rFonts w:cs="Times New Roman"/>
                        </w:rPr>
                        <w:br/>
                        <w:t>(Odds ratios)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A1A5BE" w14:textId="5912D0D0" w:rsidR="003D3832" w:rsidRPr="00CC3B14" w:rsidRDefault="003D3832" w:rsidP="003D3832">
      <w:pPr>
        <w:rPr>
          <w:rFonts w:cs="Times New Roman"/>
          <w:lang w:val="en-US"/>
        </w:rPr>
      </w:pPr>
    </w:p>
    <w:p w14:paraId="7960565E" w14:textId="41E19FF7" w:rsidR="003D3832" w:rsidRPr="00CC3B14" w:rsidRDefault="00156185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06720" behindDoc="0" locked="0" layoutInCell="1" allowOverlap="1" wp14:anchorId="207B9B8A" wp14:editId="33521DF4">
            <wp:simplePos x="0" y="0"/>
            <wp:positionH relativeFrom="column">
              <wp:posOffset>3486150</wp:posOffset>
            </wp:positionH>
            <wp:positionV relativeFrom="paragraph">
              <wp:posOffset>98425</wp:posOffset>
            </wp:positionV>
            <wp:extent cx="2647950" cy="2925445"/>
            <wp:effectExtent l="0" t="0" r="0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dj_insert_BLQ.wmf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3153" r="3545" b="4978"/>
                    <a:stretch/>
                  </pic:blipFill>
                  <pic:spPr bwMode="auto">
                    <a:xfrm>
                      <a:off x="0" y="0"/>
                      <a:ext cx="2647950" cy="2925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066776C1" wp14:editId="099D9E89">
            <wp:simplePos x="0" y="0"/>
            <wp:positionH relativeFrom="column">
              <wp:posOffset>214630</wp:posOffset>
            </wp:positionH>
            <wp:positionV relativeFrom="paragraph">
              <wp:posOffset>118110</wp:posOffset>
            </wp:positionV>
            <wp:extent cx="2680684" cy="2943225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dj_cloth_BLQ.wmf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8" t="3297" r="3259" b="5121"/>
                    <a:stretch/>
                  </pic:blipFill>
                  <pic:spPr bwMode="auto">
                    <a:xfrm>
                      <a:off x="0" y="0"/>
                      <a:ext cx="2680684" cy="294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E4703" w14:textId="1EBBD0DA" w:rsidR="003D3832" w:rsidRPr="00CC3B14" w:rsidRDefault="003D3832" w:rsidP="003D3832">
      <w:pPr>
        <w:rPr>
          <w:rFonts w:cs="Times New Roman"/>
          <w:lang w:val="en-US"/>
        </w:rPr>
      </w:pPr>
    </w:p>
    <w:p w14:paraId="0D572977" w14:textId="77777777" w:rsidR="003D3832" w:rsidRPr="00CC3B14" w:rsidRDefault="003D3832" w:rsidP="003D3832">
      <w:pPr>
        <w:rPr>
          <w:rFonts w:cs="Times New Roman"/>
          <w:lang w:val="en-US"/>
        </w:rPr>
      </w:pPr>
    </w:p>
    <w:p w14:paraId="63DE78F2" w14:textId="77777777" w:rsidR="003D3832" w:rsidRPr="00CC3B14" w:rsidRDefault="003D3832" w:rsidP="003D3832">
      <w:pPr>
        <w:rPr>
          <w:rFonts w:cs="Times New Roman"/>
          <w:lang w:val="en-US"/>
        </w:rPr>
      </w:pPr>
    </w:p>
    <w:p w14:paraId="21AC7D86" w14:textId="77777777" w:rsidR="008028BC" w:rsidRPr="00CC3B14" w:rsidRDefault="003D3832" w:rsidP="003D3832">
      <w:pPr>
        <w:rPr>
          <w:rFonts w:cs="Times New Roman"/>
          <w:lang w:val="en-US"/>
        </w:rPr>
        <w:sectPr w:rsidR="008028BC" w:rsidRPr="00CC3B14" w:rsidSect="006056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C3B14">
        <w:rPr>
          <w:rFonts w:cs="Times New Roman"/>
          <w:lang w:val="en-US"/>
        </w:rPr>
        <w:br w:type="page"/>
      </w:r>
    </w:p>
    <w:p w14:paraId="07137D3C" w14:textId="25140F06" w:rsidR="008028BC" w:rsidRPr="00CC3B14" w:rsidRDefault="00E06774" w:rsidP="00544B2D">
      <w:pPr>
        <w:spacing w:line="240" w:lineRule="auto"/>
        <w:rPr>
          <w:lang w:val="en-US"/>
        </w:rPr>
      </w:pPr>
      <w:r>
        <w:rPr>
          <w:b/>
          <w:lang w:val="en-US"/>
        </w:rPr>
        <w:lastRenderedPageBreak/>
        <w:t>Fig</w:t>
      </w:r>
      <w:r w:rsidR="009F5D0B">
        <w:rPr>
          <w:b/>
          <w:lang w:val="en-US"/>
        </w:rPr>
        <w:t xml:space="preserve"> F</w:t>
      </w:r>
      <w:r w:rsidR="0060566B" w:rsidRPr="00CC3B14">
        <w:rPr>
          <w:b/>
          <w:lang w:val="en-US"/>
        </w:rPr>
        <w:t>.</w:t>
      </w:r>
      <w:r w:rsidR="008028BC" w:rsidRPr="00CC3B14">
        <w:rPr>
          <w:lang w:val="en-US"/>
        </w:rPr>
        <w:t xml:space="preserve"> </w:t>
      </w:r>
      <w:r w:rsidR="008028BC" w:rsidRPr="00E5354F">
        <w:rPr>
          <w:b/>
          <w:lang w:val="en-US"/>
        </w:rPr>
        <w:t>Traditional intravaginal practices (intr</w:t>
      </w:r>
      <w:r w:rsidR="00AC04C0" w:rsidRPr="00E5354F">
        <w:rPr>
          <w:b/>
          <w:lang w:val="en-US"/>
        </w:rPr>
        <w:t>avaginal cleansing with cloth, n</w:t>
      </w:r>
      <w:r w:rsidR="008028BC" w:rsidRPr="00E5354F">
        <w:rPr>
          <w:b/>
          <w:lang w:val="en-US"/>
        </w:rPr>
        <w:t xml:space="preserve">=155; and intravaginal insertion, N=145) adjusted for participant age, reported sexual intercourse in the past 3 days, presence of </w:t>
      </w:r>
      <w:proofErr w:type="spellStart"/>
      <w:r w:rsidR="008028BC" w:rsidRPr="00E5354F">
        <w:rPr>
          <w:b/>
          <w:lang w:val="en-US"/>
        </w:rPr>
        <w:t>haemoglobin</w:t>
      </w:r>
      <w:proofErr w:type="spellEnd"/>
      <w:r w:rsidR="008028BC" w:rsidRPr="00E5354F">
        <w:rPr>
          <w:b/>
          <w:lang w:val="en-US"/>
        </w:rPr>
        <w:t xml:space="preserve"> in CVL.</w:t>
      </w:r>
      <w:r w:rsidR="008028BC" w:rsidRPr="00CC3B14">
        <w:rPr>
          <w:lang w:val="en-US"/>
        </w:rPr>
        <w:t xml:space="preserve"> (</w:t>
      </w:r>
      <w:r w:rsidR="008028BC" w:rsidRPr="00CC3B14">
        <w:rPr>
          <w:b/>
          <w:lang w:val="en-US"/>
        </w:rPr>
        <w:t>A</w:t>
      </w:r>
      <w:r w:rsidR="008028BC" w:rsidRPr="00CC3B14">
        <w:rPr>
          <w:lang w:val="en-US"/>
        </w:rPr>
        <w:t xml:space="preserve">) A comparison of </w:t>
      </w:r>
      <w:proofErr w:type="spellStart"/>
      <w:r w:rsidR="008028BC" w:rsidRPr="00CC3B14">
        <w:rPr>
          <w:lang w:val="en-US"/>
        </w:rPr>
        <w:t>analyte</w:t>
      </w:r>
      <w:proofErr w:type="spellEnd"/>
      <w:r w:rsidR="008028BC" w:rsidRPr="00CC3B14">
        <w:rPr>
          <w:lang w:val="en-US"/>
        </w:rPr>
        <w:t xml:space="preserve"> concentration ≥85% between samples from women who reported intravaginal cleansing with cloth and women who reported no intravaginal cleansing use or intravaginal cleansing with water alone (reference) using linear regression. (</w:t>
      </w:r>
      <w:r w:rsidR="008028BC" w:rsidRPr="00CC3B14">
        <w:rPr>
          <w:b/>
          <w:lang w:val="en-US"/>
        </w:rPr>
        <w:t>B</w:t>
      </w:r>
      <w:r w:rsidR="008028BC" w:rsidRPr="00CC3B14">
        <w:rPr>
          <w:lang w:val="en-US"/>
        </w:rPr>
        <w:t xml:space="preserve">) A comparison of </w:t>
      </w:r>
      <w:proofErr w:type="spellStart"/>
      <w:r w:rsidR="008028BC" w:rsidRPr="00CC3B14">
        <w:rPr>
          <w:lang w:val="en-US"/>
        </w:rPr>
        <w:t>analyte</w:t>
      </w:r>
      <w:proofErr w:type="spellEnd"/>
      <w:r w:rsidR="008028BC" w:rsidRPr="00CC3B14">
        <w:rPr>
          <w:lang w:val="en-US"/>
        </w:rPr>
        <w:t xml:space="preserve"> concentration &lt;85% between samples from women who reported intravaginal cleansing with cloth and women who reported no intravaginal cleansing use or intravaginal cleansing with water alone (reference) using logistic regression. (</w:t>
      </w:r>
      <w:r w:rsidR="008028BC" w:rsidRPr="00CC3B14">
        <w:rPr>
          <w:b/>
          <w:lang w:val="en-US"/>
        </w:rPr>
        <w:t>C</w:t>
      </w:r>
      <w:r w:rsidR="008028BC" w:rsidRPr="00CC3B14">
        <w:rPr>
          <w:lang w:val="en-US"/>
        </w:rPr>
        <w:t xml:space="preserve">) A comparison of </w:t>
      </w:r>
      <w:proofErr w:type="spellStart"/>
      <w:r w:rsidR="008028BC" w:rsidRPr="00CC3B14">
        <w:rPr>
          <w:lang w:val="en-US"/>
        </w:rPr>
        <w:t>analyte</w:t>
      </w:r>
      <w:proofErr w:type="spellEnd"/>
      <w:r w:rsidR="008028BC" w:rsidRPr="00CC3B14">
        <w:rPr>
          <w:lang w:val="en-US"/>
        </w:rPr>
        <w:t xml:space="preserve"> concentration ≥85% between samples from women who reported intravaginal insertion and women who reported no intravaginal insertion (reference) using linear regression. (</w:t>
      </w:r>
      <w:r w:rsidR="008028BC" w:rsidRPr="00CC3B14">
        <w:rPr>
          <w:b/>
          <w:lang w:val="en-US"/>
        </w:rPr>
        <w:t>D</w:t>
      </w:r>
      <w:r w:rsidR="008028BC" w:rsidRPr="00CC3B14">
        <w:rPr>
          <w:lang w:val="en-US"/>
        </w:rPr>
        <w:t xml:space="preserve">) A comparison of </w:t>
      </w:r>
      <w:proofErr w:type="spellStart"/>
      <w:r w:rsidR="008028BC" w:rsidRPr="00CC3B14">
        <w:rPr>
          <w:lang w:val="en-US"/>
        </w:rPr>
        <w:t>analyte</w:t>
      </w:r>
      <w:proofErr w:type="spellEnd"/>
      <w:r w:rsidR="008028BC" w:rsidRPr="00CC3B14">
        <w:rPr>
          <w:lang w:val="en-US"/>
        </w:rPr>
        <w:t xml:space="preserve"> concentration &lt;85% between samples from women who reported intravaginal insertion and women who reported no intravaginal insertion (reference) using logistic regression.</w:t>
      </w:r>
    </w:p>
    <w:p w14:paraId="6ACB3C70" w14:textId="77777777" w:rsidR="008028BC" w:rsidRPr="00CC3B14" w:rsidRDefault="008028BC" w:rsidP="008028BC">
      <w:pPr>
        <w:jc w:val="both"/>
        <w:rPr>
          <w:rFonts w:cs="Times New Roman"/>
          <w:lang w:val="en-US"/>
        </w:rPr>
      </w:pPr>
    </w:p>
    <w:p w14:paraId="2C7C1AA9" w14:textId="77777777" w:rsidR="008028BC" w:rsidRPr="00CC3B14" w:rsidRDefault="008028BC" w:rsidP="003D3832">
      <w:pPr>
        <w:rPr>
          <w:rFonts w:cs="Times New Roman"/>
          <w:lang w:val="en-US"/>
        </w:rPr>
        <w:sectPr w:rsidR="008028BC" w:rsidRPr="00CC3B14" w:rsidSect="008028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8D2B706" w14:textId="3545B83B" w:rsidR="003D3832" w:rsidRPr="00CC3B14" w:rsidRDefault="0017381D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30DC30" wp14:editId="3FE527D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230245" cy="676275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676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E28EB" w14:textId="46673B17" w:rsidR="00DA26C9" w:rsidRPr="008D3A72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8D3A72">
                              <w:rPr>
                                <w:rFonts w:cs="Times New Roman"/>
                              </w:rPr>
                              <w:t>(</w:t>
                            </w:r>
                            <w:r w:rsidRPr="008D3A72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r w:rsidRPr="008D3A72">
                              <w:rPr>
                                <w:rFonts w:cs="Times New Roman"/>
                              </w:rPr>
                              <w:t xml:space="preserve">)  Any </w:t>
                            </w:r>
                            <w:proofErr w:type="spellStart"/>
                            <w:r w:rsidRPr="008D3A72">
                              <w:rPr>
                                <w:rFonts w:cs="Times New Roman"/>
                              </w:rPr>
                              <w:t>ectopy</w:t>
                            </w:r>
                            <w:proofErr w:type="spellEnd"/>
                            <w:r w:rsidRPr="008D3A72">
                              <w:rPr>
                                <w:rFonts w:cs="Times New Roman"/>
                              </w:rPr>
                              <w:t xml:space="preserve"> finding vs none </w:t>
                            </w:r>
                            <w:r w:rsidRPr="008D3A72">
                              <w:rPr>
                                <w:rFonts w:cs="Times New Roman"/>
                              </w:rPr>
                              <w:br/>
                              <w:t xml:space="preserve">(Odds ratios)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DC30" id="Text Box 77" o:spid="_x0000_s1038" type="#_x0000_t202" style="position:absolute;margin-left:203.15pt;margin-top:.75pt;width:254.35pt;height:53.25pt;z-index:251771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" fillcolor="white [3201]" stroked="f" strokeweight=".5pt">
                <v:fill opacity="0"/>
                <v:path arrowok="t"/>
                <v:textbox>
                  <w:txbxContent>
                    <w:p w14:paraId="52CE28EB" w14:textId="46673B17" w:rsidR="00DA26C9" w:rsidRPr="008D3A72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8D3A72">
                        <w:rPr>
                          <w:rFonts w:cs="Times New Roman"/>
                        </w:rPr>
                        <w:t>(</w:t>
                      </w:r>
                      <w:r w:rsidRPr="008D3A72">
                        <w:rPr>
                          <w:rFonts w:cs="Times New Roman"/>
                          <w:b/>
                        </w:rPr>
                        <w:t>B</w:t>
                      </w:r>
                      <w:r w:rsidRPr="008D3A72">
                        <w:rPr>
                          <w:rFonts w:cs="Times New Roman"/>
                        </w:rPr>
                        <w:t xml:space="preserve">)  Any ectopy finding vs none </w:t>
                      </w:r>
                      <w:r w:rsidRPr="008D3A72">
                        <w:rPr>
                          <w:rFonts w:cs="Times New Roman"/>
                        </w:rPr>
                        <w:br/>
                        <w:t xml:space="preserve">(Odds ratios)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832"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1DF2F93" wp14:editId="1D2013C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230245" cy="714375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714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73BD9" w14:textId="6F442163" w:rsidR="00DA26C9" w:rsidRPr="008D3A72" w:rsidRDefault="00DA26C9" w:rsidP="0017381D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8D3A72">
                              <w:rPr>
                                <w:rFonts w:cs="Times New Roman"/>
                              </w:rPr>
                              <w:t>(</w:t>
                            </w:r>
                            <w:r w:rsidRPr="008D3A72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  <w:r w:rsidRPr="008D3A72">
                              <w:rPr>
                                <w:rFonts w:cs="Times New Roman"/>
                              </w:rPr>
                              <w:t xml:space="preserve">)  Any </w:t>
                            </w:r>
                            <w:proofErr w:type="spellStart"/>
                            <w:r w:rsidRPr="008D3A72">
                              <w:rPr>
                                <w:rFonts w:cs="Times New Roman"/>
                              </w:rPr>
                              <w:t>ectopy</w:t>
                            </w:r>
                            <w:proofErr w:type="spellEnd"/>
                            <w:r w:rsidRPr="008D3A72">
                              <w:rPr>
                                <w:rFonts w:cs="Times New Roman"/>
                              </w:rPr>
                              <w:t xml:space="preserve"> finding vs none </w:t>
                            </w:r>
                            <w:r w:rsidRPr="008D3A72">
                              <w:rPr>
                                <w:rFonts w:cs="Times New Roman"/>
                              </w:rPr>
                              <w:br/>
                              <w:t>(Linear regression coefficients)</w:t>
                            </w:r>
                          </w:p>
                          <w:p w14:paraId="655396D4" w14:textId="25D8EA03" w:rsidR="00DA26C9" w:rsidRPr="00A2695D" w:rsidRDefault="00DA26C9" w:rsidP="003D3832">
                            <w:pPr>
                              <w:rPr>
                                <w:sz w:val="20"/>
                                <w:szCs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2F93" id="Text Box 78" o:spid="_x0000_s1039" type="#_x0000_t202" style="position:absolute;margin-left:0;margin-top:1.05pt;width:254.35pt;height:56.25pt;z-index:251770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" fillcolor="white [3201]" stroked="f" strokeweight=".5pt">
                <v:fill opacity="0"/>
                <v:path arrowok="t"/>
                <v:textbox>
                  <w:txbxContent>
                    <w:p w14:paraId="59F73BD9" w14:textId="6F442163" w:rsidR="00DA26C9" w:rsidRPr="008D3A72" w:rsidRDefault="00DA26C9" w:rsidP="0017381D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8D3A72">
                        <w:rPr>
                          <w:rFonts w:cs="Times New Roman"/>
                        </w:rPr>
                        <w:t>(</w:t>
                      </w:r>
                      <w:r w:rsidRPr="008D3A72">
                        <w:rPr>
                          <w:rFonts w:cs="Times New Roman"/>
                          <w:b/>
                        </w:rPr>
                        <w:t>A</w:t>
                      </w:r>
                      <w:r w:rsidRPr="008D3A72">
                        <w:rPr>
                          <w:rFonts w:cs="Times New Roman"/>
                        </w:rPr>
                        <w:t xml:space="preserve">)  Any ectopy finding vs none </w:t>
                      </w:r>
                      <w:r w:rsidRPr="008D3A72">
                        <w:rPr>
                          <w:rFonts w:cs="Times New Roman"/>
                        </w:rPr>
                        <w:br/>
                        <w:t>(Linear regression coefficients)</w:t>
                      </w:r>
                    </w:p>
                    <w:p w14:paraId="655396D4" w14:textId="25D8EA03" w:rsidR="00DA26C9" w:rsidRPr="00A2695D" w:rsidRDefault="00DA26C9" w:rsidP="003D3832">
                      <w:pPr>
                        <w:rPr>
                          <w:sz w:val="20"/>
                          <w:szCs w:val="20"/>
                          <w:vertAlign w:val="super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C45C95" w14:textId="10CD1B0E" w:rsidR="003D3832" w:rsidRPr="00CC3B14" w:rsidRDefault="003D3832" w:rsidP="003D3832">
      <w:pPr>
        <w:rPr>
          <w:rFonts w:cs="Times New Roman"/>
          <w:lang w:val="en-US"/>
        </w:rPr>
      </w:pPr>
    </w:p>
    <w:p w14:paraId="6620C68C" w14:textId="2C960104" w:rsidR="003D3832" w:rsidRPr="00CC3B14" w:rsidRDefault="002C1F9D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4F243D3D" wp14:editId="6AF7EEC7">
            <wp:simplePos x="0" y="0"/>
            <wp:positionH relativeFrom="margin">
              <wp:posOffset>3578860</wp:posOffset>
            </wp:positionH>
            <wp:positionV relativeFrom="paragraph">
              <wp:posOffset>13970</wp:posOffset>
            </wp:positionV>
            <wp:extent cx="2867025" cy="3187700"/>
            <wp:effectExtent l="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dj_ect_BLQ.wmf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2723" r="3402" b="4691"/>
                    <a:stretch/>
                  </pic:blipFill>
                  <pic:spPr bwMode="auto">
                    <a:xfrm>
                      <a:off x="0" y="0"/>
                      <a:ext cx="2867025" cy="318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447"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54848" behindDoc="0" locked="0" layoutInCell="1" allowOverlap="1" wp14:anchorId="63B0F91A" wp14:editId="11B1BF23">
            <wp:simplePos x="0" y="0"/>
            <wp:positionH relativeFrom="margin">
              <wp:posOffset>0</wp:posOffset>
            </wp:positionH>
            <wp:positionV relativeFrom="paragraph">
              <wp:posOffset>40640</wp:posOffset>
            </wp:positionV>
            <wp:extent cx="3270429" cy="6067425"/>
            <wp:effectExtent l="0" t="0" r="635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adj_ect.wmf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7" t="2143" r="3388" b="2975"/>
                    <a:stretch/>
                  </pic:blipFill>
                  <pic:spPr bwMode="auto">
                    <a:xfrm>
                      <a:off x="0" y="0"/>
                      <a:ext cx="3270429" cy="606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DE3F8" w14:textId="6AE10C37" w:rsidR="003D3832" w:rsidRPr="00CC3B14" w:rsidRDefault="003D3832" w:rsidP="003D3832">
      <w:pPr>
        <w:rPr>
          <w:rFonts w:cs="Times New Roman"/>
          <w:lang w:val="en-US"/>
        </w:rPr>
      </w:pPr>
    </w:p>
    <w:p w14:paraId="1CCF6548" w14:textId="1F546A70" w:rsidR="003D3832" w:rsidRPr="00CC3B14" w:rsidRDefault="003D3832" w:rsidP="003D3832">
      <w:pPr>
        <w:rPr>
          <w:rFonts w:cs="Times New Roman"/>
          <w:lang w:val="en-US"/>
        </w:rPr>
      </w:pPr>
    </w:p>
    <w:p w14:paraId="5B6D39DF" w14:textId="77777777" w:rsidR="003D3832" w:rsidRPr="00CC3B14" w:rsidRDefault="003D3832" w:rsidP="003D3832">
      <w:pPr>
        <w:rPr>
          <w:rFonts w:cs="Times New Roman"/>
          <w:lang w:val="en-US"/>
        </w:rPr>
      </w:pPr>
    </w:p>
    <w:p w14:paraId="0851FB21" w14:textId="3D78493B" w:rsidR="003D3832" w:rsidRPr="00CC3B14" w:rsidRDefault="003D3832" w:rsidP="003D3832">
      <w:pPr>
        <w:rPr>
          <w:rFonts w:cs="Times New Roman"/>
          <w:lang w:val="en-US"/>
        </w:rPr>
      </w:pPr>
    </w:p>
    <w:p w14:paraId="4C1BCFAB" w14:textId="788A8472" w:rsidR="003D3832" w:rsidRPr="00CC3B14" w:rsidRDefault="003D3832" w:rsidP="003D3832">
      <w:pPr>
        <w:rPr>
          <w:rFonts w:cs="Times New Roman"/>
          <w:lang w:val="en-US"/>
        </w:rPr>
      </w:pPr>
    </w:p>
    <w:p w14:paraId="61FAB32D" w14:textId="451C782D" w:rsidR="003D3832" w:rsidRPr="00CC3B14" w:rsidRDefault="003D3832" w:rsidP="003D3832">
      <w:pPr>
        <w:rPr>
          <w:rFonts w:cs="Times New Roman"/>
          <w:lang w:val="en-US"/>
        </w:rPr>
      </w:pPr>
    </w:p>
    <w:p w14:paraId="69B8C04E" w14:textId="77777777" w:rsidR="003D3832" w:rsidRPr="00CC3B14" w:rsidRDefault="003D3832" w:rsidP="003D3832">
      <w:pPr>
        <w:rPr>
          <w:rFonts w:cs="Times New Roman"/>
          <w:lang w:val="en-US"/>
        </w:rPr>
      </w:pPr>
    </w:p>
    <w:p w14:paraId="6FB64CF2" w14:textId="31E4A6F8" w:rsidR="003D3832" w:rsidRPr="00CC3B14" w:rsidRDefault="003D3832" w:rsidP="003D3832">
      <w:pPr>
        <w:rPr>
          <w:rFonts w:cs="Times New Roman"/>
          <w:lang w:val="en-US"/>
        </w:rPr>
      </w:pPr>
    </w:p>
    <w:p w14:paraId="3FB2CD3C" w14:textId="591CB2DA" w:rsidR="003D3832" w:rsidRPr="00CC3B14" w:rsidRDefault="003D3832" w:rsidP="003D3832">
      <w:pPr>
        <w:rPr>
          <w:rFonts w:cs="Times New Roman"/>
          <w:lang w:val="en-US"/>
        </w:rPr>
      </w:pPr>
    </w:p>
    <w:p w14:paraId="4978513C" w14:textId="0379E018" w:rsidR="003D3832" w:rsidRPr="00CC3B14" w:rsidRDefault="003D3832" w:rsidP="003D3832">
      <w:pPr>
        <w:rPr>
          <w:rFonts w:cs="Times New Roman"/>
          <w:lang w:val="en-US"/>
        </w:rPr>
      </w:pPr>
    </w:p>
    <w:p w14:paraId="27D14DDB" w14:textId="0EA3414B" w:rsidR="003D3832" w:rsidRPr="00CC3B14" w:rsidRDefault="003D3832" w:rsidP="003D3832">
      <w:pPr>
        <w:rPr>
          <w:rFonts w:cs="Times New Roman"/>
          <w:lang w:val="en-US"/>
        </w:rPr>
      </w:pPr>
    </w:p>
    <w:p w14:paraId="23A482FB" w14:textId="76EE52BD" w:rsidR="003D3832" w:rsidRPr="00CC3B14" w:rsidRDefault="003D3832" w:rsidP="003D3832">
      <w:pPr>
        <w:rPr>
          <w:rFonts w:cs="Times New Roman"/>
          <w:lang w:val="en-US"/>
        </w:rPr>
      </w:pPr>
    </w:p>
    <w:p w14:paraId="7941A867" w14:textId="408C07F1" w:rsidR="003D3832" w:rsidRPr="00CC3B14" w:rsidRDefault="003D3832" w:rsidP="003D3832">
      <w:pPr>
        <w:rPr>
          <w:rFonts w:cs="Times New Roman"/>
          <w:lang w:val="en-US"/>
        </w:rPr>
      </w:pPr>
    </w:p>
    <w:p w14:paraId="66E673B9" w14:textId="4AA84114" w:rsidR="003D3832" w:rsidRPr="00CC3B14" w:rsidRDefault="003D3832" w:rsidP="003D3832">
      <w:pPr>
        <w:rPr>
          <w:rFonts w:cs="Times New Roman"/>
          <w:lang w:val="en-US"/>
        </w:rPr>
      </w:pPr>
    </w:p>
    <w:p w14:paraId="31F2673C" w14:textId="30D29432" w:rsidR="003D3832" w:rsidRPr="00CC3B14" w:rsidRDefault="003D3832" w:rsidP="003D3832">
      <w:pPr>
        <w:rPr>
          <w:rFonts w:cs="Times New Roman"/>
          <w:lang w:val="en-US"/>
        </w:rPr>
      </w:pPr>
    </w:p>
    <w:p w14:paraId="3B6F3945" w14:textId="742CB4FE" w:rsidR="003D3832" w:rsidRPr="00CC3B14" w:rsidRDefault="003D3832" w:rsidP="003D3832">
      <w:pPr>
        <w:rPr>
          <w:rFonts w:cs="Times New Roman"/>
          <w:lang w:val="en-US"/>
        </w:rPr>
      </w:pPr>
    </w:p>
    <w:p w14:paraId="34F4E90E" w14:textId="17B14B18" w:rsidR="003D3832" w:rsidRPr="00CC3B14" w:rsidRDefault="003D3832" w:rsidP="003D3832">
      <w:pPr>
        <w:rPr>
          <w:rFonts w:cs="Times New Roman"/>
          <w:lang w:val="en-US"/>
        </w:rPr>
      </w:pPr>
    </w:p>
    <w:p w14:paraId="53C3D77A" w14:textId="77777777" w:rsidR="00B753CD" w:rsidRPr="00CC3B14" w:rsidRDefault="00B753CD" w:rsidP="003D3832">
      <w:pPr>
        <w:rPr>
          <w:rFonts w:cs="Times New Roman"/>
          <w:lang w:val="en-US"/>
        </w:rPr>
      </w:pPr>
    </w:p>
    <w:p w14:paraId="779D274E" w14:textId="77777777" w:rsidR="00B753CD" w:rsidRPr="00CC3B14" w:rsidRDefault="00B753CD" w:rsidP="003D3832">
      <w:pPr>
        <w:rPr>
          <w:rFonts w:cs="Times New Roman"/>
          <w:lang w:val="en-US"/>
        </w:rPr>
      </w:pPr>
    </w:p>
    <w:p w14:paraId="62F9CDC0" w14:textId="77777777" w:rsidR="00B753CD" w:rsidRPr="00CC3B14" w:rsidRDefault="00B753CD" w:rsidP="003D3832">
      <w:pPr>
        <w:rPr>
          <w:rFonts w:cs="Times New Roman"/>
          <w:lang w:val="en-US"/>
        </w:rPr>
      </w:pPr>
    </w:p>
    <w:p w14:paraId="245726AD" w14:textId="77777777" w:rsidR="00B753CD" w:rsidRPr="00CC3B14" w:rsidRDefault="00B753CD" w:rsidP="003D3832">
      <w:pPr>
        <w:rPr>
          <w:rFonts w:cs="Times New Roman"/>
          <w:lang w:val="en-US"/>
        </w:rPr>
      </w:pPr>
    </w:p>
    <w:p w14:paraId="72BD19E0" w14:textId="15BE1FBC" w:rsidR="00B753CD" w:rsidRPr="00CC3B14" w:rsidRDefault="00E06774" w:rsidP="00544B2D">
      <w:pPr>
        <w:spacing w:line="240" w:lineRule="auto"/>
        <w:rPr>
          <w:lang w:val="en-US"/>
        </w:rPr>
      </w:pPr>
      <w:r>
        <w:rPr>
          <w:b/>
          <w:lang w:val="en-US"/>
        </w:rPr>
        <w:t>Fig</w:t>
      </w:r>
      <w:r w:rsidR="009F5D0B">
        <w:rPr>
          <w:b/>
          <w:lang w:val="en-US"/>
        </w:rPr>
        <w:t xml:space="preserve"> G</w:t>
      </w:r>
      <w:r w:rsidR="00B753CD" w:rsidRPr="00CC3B14">
        <w:rPr>
          <w:b/>
        </w:rPr>
        <w:t>.</w:t>
      </w:r>
      <w:r w:rsidR="00E5354F">
        <w:rPr>
          <w:lang w:val="en-US"/>
        </w:rPr>
        <w:t xml:space="preserve"> </w:t>
      </w:r>
      <w:r w:rsidR="00E5354F" w:rsidRPr="00E5354F">
        <w:rPr>
          <w:b/>
          <w:lang w:val="en-US"/>
        </w:rPr>
        <w:t xml:space="preserve">Clinical cervical </w:t>
      </w:r>
      <w:proofErr w:type="spellStart"/>
      <w:r w:rsidR="00E5354F" w:rsidRPr="00E5354F">
        <w:rPr>
          <w:b/>
          <w:lang w:val="en-US"/>
        </w:rPr>
        <w:t>ectopy</w:t>
      </w:r>
      <w:proofErr w:type="spellEnd"/>
      <w:r w:rsidR="00E5354F" w:rsidRPr="00E5354F">
        <w:rPr>
          <w:b/>
          <w:lang w:val="en-US"/>
        </w:rPr>
        <w:t xml:space="preserve"> (n</w:t>
      </w:r>
      <w:r w:rsidR="00F34ED5" w:rsidRPr="00E5354F">
        <w:rPr>
          <w:b/>
          <w:lang w:val="en-US"/>
        </w:rPr>
        <w:t>=67</w:t>
      </w:r>
      <w:r w:rsidR="00B753CD" w:rsidRPr="00E5354F">
        <w:rPr>
          <w:b/>
          <w:lang w:val="en-US"/>
        </w:rPr>
        <w:t xml:space="preserve">) adjusted for participant age, reported sexual intercourse in the past 3 days, presence of </w:t>
      </w:r>
      <w:proofErr w:type="spellStart"/>
      <w:r w:rsidR="00B753CD" w:rsidRPr="00E5354F">
        <w:rPr>
          <w:b/>
          <w:lang w:val="en-US"/>
        </w:rPr>
        <w:t>haemoglobin</w:t>
      </w:r>
      <w:proofErr w:type="spellEnd"/>
      <w:r w:rsidR="00B753CD" w:rsidRPr="00E5354F">
        <w:rPr>
          <w:b/>
          <w:lang w:val="en-US"/>
        </w:rPr>
        <w:t xml:space="preserve"> in CVL.</w:t>
      </w:r>
      <w:r w:rsidR="00B753CD" w:rsidRPr="00CC3B14">
        <w:rPr>
          <w:lang w:val="en-US"/>
        </w:rPr>
        <w:t xml:space="preserve"> A comparison of </w:t>
      </w:r>
      <w:proofErr w:type="spellStart"/>
      <w:r w:rsidR="00B753CD" w:rsidRPr="00CC3B14">
        <w:rPr>
          <w:lang w:val="en-US"/>
        </w:rPr>
        <w:t>analyte</w:t>
      </w:r>
      <w:proofErr w:type="spellEnd"/>
      <w:r w:rsidR="00B753CD" w:rsidRPr="00CC3B14">
        <w:rPr>
          <w:lang w:val="en-US"/>
        </w:rPr>
        <w:t xml:space="preserve"> concentration between samples among women with cervical </w:t>
      </w:r>
      <w:proofErr w:type="spellStart"/>
      <w:r w:rsidR="00B753CD" w:rsidRPr="00CC3B14">
        <w:rPr>
          <w:lang w:val="en-US"/>
        </w:rPr>
        <w:t>ectopy</w:t>
      </w:r>
      <w:proofErr w:type="spellEnd"/>
      <w:r w:rsidR="00B753CD" w:rsidRPr="00CC3B14">
        <w:rPr>
          <w:lang w:val="en-US"/>
        </w:rPr>
        <w:t xml:space="preserve"> and wome</w:t>
      </w:r>
      <w:r w:rsidR="004621C2" w:rsidRPr="00CC3B14">
        <w:rPr>
          <w:lang w:val="en-US"/>
        </w:rPr>
        <w:t xml:space="preserve">n without </w:t>
      </w:r>
      <w:proofErr w:type="spellStart"/>
      <w:r w:rsidR="004621C2" w:rsidRPr="00CC3B14">
        <w:rPr>
          <w:lang w:val="en-US"/>
        </w:rPr>
        <w:t>ectopy</w:t>
      </w:r>
      <w:proofErr w:type="spellEnd"/>
      <w:r w:rsidR="004621C2" w:rsidRPr="00CC3B14">
        <w:rPr>
          <w:lang w:val="en-US"/>
        </w:rPr>
        <w:t xml:space="preserve"> (reference). (A</w:t>
      </w:r>
      <w:r w:rsidR="00B753CD" w:rsidRPr="00CC3B14">
        <w:rPr>
          <w:lang w:val="en-US"/>
        </w:rPr>
        <w:t xml:space="preserve">) </w:t>
      </w:r>
      <w:proofErr w:type="spellStart"/>
      <w:r w:rsidR="00B753CD" w:rsidRPr="00CC3B14">
        <w:rPr>
          <w:lang w:val="en-US"/>
        </w:rPr>
        <w:t>Analytes</w:t>
      </w:r>
      <w:proofErr w:type="spellEnd"/>
      <w:r w:rsidR="00B753CD" w:rsidRPr="00CC3B14">
        <w:rPr>
          <w:lang w:val="en-US"/>
        </w:rPr>
        <w:t xml:space="preserve"> with &gt;85% detec</w:t>
      </w:r>
      <w:r w:rsidR="004621C2" w:rsidRPr="00CC3B14">
        <w:rPr>
          <w:lang w:val="en-US"/>
        </w:rPr>
        <w:t>tion using linear regression. (B</w:t>
      </w:r>
      <w:r w:rsidR="00B753CD" w:rsidRPr="00CC3B14">
        <w:rPr>
          <w:lang w:val="en-US"/>
        </w:rPr>
        <w:t xml:space="preserve">) </w:t>
      </w:r>
      <w:proofErr w:type="spellStart"/>
      <w:r w:rsidR="00B753CD" w:rsidRPr="00CC3B14">
        <w:rPr>
          <w:lang w:val="en-US"/>
        </w:rPr>
        <w:t>Analytes</w:t>
      </w:r>
      <w:proofErr w:type="spellEnd"/>
      <w:r w:rsidR="00B753CD" w:rsidRPr="00CC3B14">
        <w:rPr>
          <w:lang w:val="en-US"/>
        </w:rPr>
        <w:t xml:space="preserve"> with &lt;85% detection using logistic regression.</w:t>
      </w:r>
    </w:p>
    <w:p w14:paraId="3E739237" w14:textId="77777777" w:rsidR="00B753CD" w:rsidRPr="00CC3B14" w:rsidRDefault="00B753CD" w:rsidP="003D3832">
      <w:pPr>
        <w:rPr>
          <w:rFonts w:cs="Times New Roman"/>
          <w:lang w:val="en-US"/>
        </w:rPr>
      </w:pPr>
    </w:p>
    <w:p w14:paraId="329D8186" w14:textId="0B48ECF2" w:rsidR="003D3832" w:rsidRPr="00CC3B14" w:rsidRDefault="003D3832" w:rsidP="003D3832">
      <w:pPr>
        <w:rPr>
          <w:rFonts w:cs="Times New Roman"/>
          <w:lang w:val="en-US"/>
        </w:rPr>
      </w:pPr>
    </w:p>
    <w:p w14:paraId="5F7EB770" w14:textId="77692CEC" w:rsidR="003D3832" w:rsidRPr="00CC3B14" w:rsidRDefault="003D3832" w:rsidP="003D3832">
      <w:pPr>
        <w:rPr>
          <w:rFonts w:cs="Times New Roman"/>
          <w:lang w:val="en-US"/>
        </w:rPr>
      </w:pPr>
    </w:p>
    <w:p w14:paraId="1B5021A6" w14:textId="4EF618AD" w:rsidR="003D3832" w:rsidRDefault="003D3832" w:rsidP="003D3832">
      <w:pPr>
        <w:rPr>
          <w:rFonts w:cs="Times New Roman"/>
          <w:lang w:val="en-US"/>
        </w:rPr>
      </w:pPr>
    </w:p>
    <w:p w14:paraId="26E7AAF5" w14:textId="0DF965C9" w:rsidR="00544B2D" w:rsidRDefault="00544B2D" w:rsidP="003D3832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14:paraId="11B6AB8C" w14:textId="508C7650" w:rsidR="003D3832" w:rsidRPr="00CC3B14" w:rsidRDefault="00D74FEE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48D50A6" wp14:editId="1E17F6D3">
                <wp:simplePos x="0" y="0"/>
                <wp:positionH relativeFrom="margin">
                  <wp:align>right</wp:align>
                </wp:positionH>
                <wp:positionV relativeFrom="paragraph">
                  <wp:posOffset>80645</wp:posOffset>
                </wp:positionV>
                <wp:extent cx="3230245" cy="45339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47C39" w14:textId="51FE750A" w:rsidR="00DA26C9" w:rsidRPr="008D3A72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8D3A72">
                              <w:rPr>
                                <w:rFonts w:cs="Times New Roman"/>
                              </w:rPr>
                              <w:t>(</w:t>
                            </w:r>
                            <w:r w:rsidRPr="008D3A72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r w:rsidRPr="008D3A72">
                              <w:rPr>
                                <w:rFonts w:cs="Times New Roman"/>
                              </w:rPr>
                              <w:t xml:space="preserve">)  Any </w:t>
                            </w:r>
                            <w:proofErr w:type="spellStart"/>
                            <w:r w:rsidRPr="008D3A72">
                              <w:rPr>
                                <w:rFonts w:cs="Times New Roman"/>
                              </w:rPr>
                              <w:t>colposcopic</w:t>
                            </w:r>
                            <w:proofErr w:type="spellEnd"/>
                            <w:r w:rsidRPr="008D3A72">
                              <w:rPr>
                                <w:rFonts w:cs="Times New Roman"/>
                              </w:rPr>
                              <w:t xml:space="preserve"> finding vs none </w:t>
                            </w:r>
                            <w:r w:rsidRPr="008D3A72">
                              <w:rPr>
                                <w:rFonts w:cs="Times New Roman"/>
                              </w:rPr>
                              <w:br/>
                              <w:t>(Odds ratios</w:t>
                            </w:r>
                            <w:proofErr w:type="gramStart"/>
                            <w:r w:rsidRPr="008D3A72">
                              <w:rPr>
                                <w:rFonts w:cs="Times New Roman"/>
                              </w:rPr>
                              <w:t>)</w:t>
                            </w:r>
                            <w:r w:rsidRPr="008D3A72">
                              <w:rPr>
                                <w:rFonts w:cs="Times New Roman"/>
                                <w:vertAlign w:val="superscript"/>
                              </w:rPr>
                              <w:t>1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D50A6" id="Text Box 75" o:spid="_x0000_s1040" type="#_x0000_t202" style="position:absolute;margin-left:203.15pt;margin-top:6.35pt;width:254.35pt;height:35.7pt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" fillcolor="white [3201]" stroked="f" strokeweight=".5pt">
                <v:fill opacity="0"/>
                <v:path arrowok="t"/>
                <v:textbox>
                  <w:txbxContent>
                    <w:p w14:paraId="2DA47C39" w14:textId="51FE750A" w:rsidR="00DA26C9" w:rsidRPr="008D3A72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8D3A72">
                        <w:rPr>
                          <w:rFonts w:cs="Times New Roman"/>
                        </w:rPr>
                        <w:t>(</w:t>
                      </w:r>
                      <w:r w:rsidRPr="008D3A72">
                        <w:rPr>
                          <w:rFonts w:cs="Times New Roman"/>
                          <w:b/>
                        </w:rPr>
                        <w:t>B</w:t>
                      </w:r>
                      <w:r w:rsidRPr="008D3A72">
                        <w:rPr>
                          <w:rFonts w:cs="Times New Roman"/>
                        </w:rPr>
                        <w:t xml:space="preserve">)  Any </w:t>
                      </w:r>
                      <w:proofErr w:type="spellStart"/>
                      <w:r w:rsidRPr="008D3A72">
                        <w:rPr>
                          <w:rFonts w:cs="Times New Roman"/>
                        </w:rPr>
                        <w:t>colposcopic</w:t>
                      </w:r>
                      <w:proofErr w:type="spellEnd"/>
                      <w:r w:rsidRPr="008D3A72">
                        <w:rPr>
                          <w:rFonts w:cs="Times New Roman"/>
                        </w:rPr>
                        <w:t xml:space="preserve"> finding vs none </w:t>
                      </w:r>
                      <w:r w:rsidRPr="008D3A72">
                        <w:rPr>
                          <w:rFonts w:cs="Times New Roman"/>
                        </w:rPr>
                        <w:br/>
                        <w:t>(Odds ratios</w:t>
                      </w:r>
                      <w:proofErr w:type="gramStart"/>
                      <w:r w:rsidRPr="008D3A72">
                        <w:rPr>
                          <w:rFonts w:cs="Times New Roman"/>
                        </w:rPr>
                        <w:t>)</w:t>
                      </w:r>
                      <w:r w:rsidRPr="008D3A72">
                        <w:rPr>
                          <w:rFonts w:cs="Times New Roman"/>
                          <w:vertAlign w:val="superscript"/>
                        </w:rPr>
                        <w:t>1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D3832"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F7C09B6" wp14:editId="5BC589E8">
                <wp:simplePos x="0" y="0"/>
                <wp:positionH relativeFrom="margin">
                  <wp:posOffset>0</wp:posOffset>
                </wp:positionH>
                <wp:positionV relativeFrom="paragraph">
                  <wp:posOffset>41910</wp:posOffset>
                </wp:positionV>
                <wp:extent cx="3230245" cy="45339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49A69" w14:textId="0F7D38F3" w:rsidR="00DA26C9" w:rsidRPr="008D3A72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8D3A72">
                              <w:rPr>
                                <w:rFonts w:cs="Times New Roman"/>
                              </w:rPr>
                              <w:t>(</w:t>
                            </w:r>
                            <w:r w:rsidRPr="008D3A72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  <w:r w:rsidRPr="008D3A72">
                              <w:rPr>
                                <w:rFonts w:cs="Times New Roman"/>
                              </w:rPr>
                              <w:t xml:space="preserve">)  Any </w:t>
                            </w:r>
                            <w:proofErr w:type="spellStart"/>
                            <w:r w:rsidRPr="008D3A72">
                              <w:rPr>
                                <w:rFonts w:cs="Times New Roman"/>
                              </w:rPr>
                              <w:t>colposcopic</w:t>
                            </w:r>
                            <w:proofErr w:type="spellEnd"/>
                            <w:r w:rsidRPr="008D3A72">
                              <w:rPr>
                                <w:rFonts w:cs="Times New Roman"/>
                              </w:rPr>
                              <w:t xml:space="preserve"> finding vs none </w:t>
                            </w:r>
                            <w:r w:rsidRPr="008D3A72">
                              <w:rPr>
                                <w:rFonts w:cs="Times New Roman"/>
                              </w:rPr>
                              <w:br/>
                              <w:t>(Linear regression coefficients)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09B6" id="Text Box 76" o:spid="_x0000_s1041" type="#_x0000_t202" style="position:absolute;margin-left:0;margin-top:3.3pt;width:254.35pt;height:35.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" fillcolor="white [3201]" stroked="f" strokeweight=".5pt">
                <v:fill opacity="0"/>
                <v:path arrowok="t"/>
                <v:textbox>
                  <w:txbxContent>
                    <w:p w14:paraId="4A049A69" w14:textId="0F7D38F3" w:rsidR="00DA26C9" w:rsidRPr="008D3A72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8D3A72">
                        <w:rPr>
                          <w:rFonts w:cs="Times New Roman"/>
                        </w:rPr>
                        <w:t>(</w:t>
                      </w:r>
                      <w:r w:rsidRPr="008D3A72">
                        <w:rPr>
                          <w:rFonts w:cs="Times New Roman"/>
                          <w:b/>
                        </w:rPr>
                        <w:t>A</w:t>
                      </w:r>
                      <w:r w:rsidRPr="008D3A72">
                        <w:rPr>
                          <w:rFonts w:cs="Times New Roman"/>
                        </w:rPr>
                        <w:t xml:space="preserve">)  Any </w:t>
                      </w:r>
                      <w:proofErr w:type="spellStart"/>
                      <w:r w:rsidRPr="008D3A72">
                        <w:rPr>
                          <w:rFonts w:cs="Times New Roman"/>
                        </w:rPr>
                        <w:t>colposcopic</w:t>
                      </w:r>
                      <w:proofErr w:type="spellEnd"/>
                      <w:r w:rsidRPr="008D3A72">
                        <w:rPr>
                          <w:rFonts w:cs="Times New Roman"/>
                        </w:rPr>
                        <w:t xml:space="preserve"> finding vs none </w:t>
                      </w:r>
                      <w:r w:rsidRPr="008D3A72">
                        <w:rPr>
                          <w:rFonts w:cs="Times New Roman"/>
                        </w:rPr>
                        <w:br/>
                        <w:t>(Linear regression coefficients)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DFE550" w14:textId="4662DB71" w:rsidR="003D3832" w:rsidRPr="00CC3B14" w:rsidRDefault="003D3832" w:rsidP="003D3832">
      <w:pPr>
        <w:rPr>
          <w:rFonts w:cs="Times New Roman"/>
          <w:lang w:val="en-US"/>
        </w:rPr>
      </w:pPr>
    </w:p>
    <w:p w14:paraId="536D0487" w14:textId="59894D2C" w:rsidR="003D3832" w:rsidRPr="00CC3B14" w:rsidRDefault="007D7A3C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55872" behindDoc="0" locked="0" layoutInCell="1" allowOverlap="1" wp14:anchorId="0915202C" wp14:editId="4BCC1E58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3114675" cy="5778464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dj_colp.wmf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3" t="1949" r="3552" b="3169"/>
                    <a:stretch/>
                  </pic:blipFill>
                  <pic:spPr bwMode="auto">
                    <a:xfrm>
                      <a:off x="0" y="0"/>
                      <a:ext cx="3117413" cy="5783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4FEE"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10816" behindDoc="0" locked="0" layoutInCell="1" allowOverlap="1" wp14:anchorId="1194D3DC" wp14:editId="17E6D10A">
            <wp:simplePos x="0" y="0"/>
            <wp:positionH relativeFrom="column">
              <wp:posOffset>3457575</wp:posOffset>
            </wp:positionH>
            <wp:positionV relativeFrom="paragraph">
              <wp:posOffset>105410</wp:posOffset>
            </wp:positionV>
            <wp:extent cx="2852420" cy="2886075"/>
            <wp:effectExtent l="0" t="0" r="508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dj_colp_BLQ.wmf"/>
                    <pic:cNvPicPr/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9" t="8170" r="2398" b="4834"/>
                    <a:stretch/>
                  </pic:blipFill>
                  <pic:spPr bwMode="auto">
                    <a:xfrm>
                      <a:off x="0" y="0"/>
                      <a:ext cx="2852420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3A06A" w14:textId="075C8145" w:rsidR="003D3832" w:rsidRPr="00CC3B14" w:rsidRDefault="003D3832" w:rsidP="003D3832">
      <w:pPr>
        <w:rPr>
          <w:rFonts w:cs="Times New Roman"/>
          <w:lang w:val="en-US"/>
        </w:rPr>
      </w:pPr>
    </w:p>
    <w:p w14:paraId="5B3DAF2A" w14:textId="6284DAC6" w:rsidR="003D3832" w:rsidRPr="00CC3B14" w:rsidRDefault="003D3832" w:rsidP="003D3832">
      <w:pPr>
        <w:rPr>
          <w:rFonts w:cs="Times New Roman"/>
          <w:lang w:val="en-US"/>
        </w:rPr>
      </w:pPr>
    </w:p>
    <w:p w14:paraId="6875C1FC" w14:textId="2F263DC4" w:rsidR="003D3832" w:rsidRPr="00CC3B14" w:rsidRDefault="003D3832" w:rsidP="003D3832">
      <w:pPr>
        <w:rPr>
          <w:rFonts w:cs="Times New Roman"/>
          <w:lang w:val="en-US"/>
        </w:rPr>
      </w:pPr>
    </w:p>
    <w:p w14:paraId="089FD7B0" w14:textId="77777777" w:rsidR="003D3832" w:rsidRPr="00CC3B14" w:rsidRDefault="003D3832" w:rsidP="003D3832">
      <w:pPr>
        <w:rPr>
          <w:rFonts w:cs="Times New Roman"/>
          <w:lang w:val="en-US"/>
        </w:rPr>
      </w:pPr>
    </w:p>
    <w:p w14:paraId="77222711" w14:textId="0AD41604" w:rsidR="003D3832" w:rsidRPr="00CC3B14" w:rsidRDefault="003D3832" w:rsidP="003D3832">
      <w:pPr>
        <w:rPr>
          <w:rFonts w:cs="Times New Roman"/>
          <w:lang w:val="en-US"/>
        </w:rPr>
      </w:pPr>
    </w:p>
    <w:p w14:paraId="7441B6DA" w14:textId="27C38A15" w:rsidR="003D3832" w:rsidRPr="00CC3B14" w:rsidRDefault="003D3832" w:rsidP="003D3832">
      <w:pPr>
        <w:rPr>
          <w:rFonts w:cs="Times New Roman"/>
          <w:lang w:val="en-US"/>
        </w:rPr>
      </w:pPr>
    </w:p>
    <w:p w14:paraId="1810B6D1" w14:textId="7AC44708" w:rsidR="003D3832" w:rsidRPr="00CC3B14" w:rsidRDefault="003D3832" w:rsidP="003D3832">
      <w:pPr>
        <w:rPr>
          <w:rFonts w:cs="Times New Roman"/>
          <w:lang w:val="en-US"/>
        </w:rPr>
      </w:pPr>
    </w:p>
    <w:p w14:paraId="2F14C119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4A40AEE1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2E81BC90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422BBD73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230FB627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2CCBB3B0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1DB91F49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61F1FDC6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1BA16EFF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1B2BECDA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7F2A3438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11223E0F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707493D6" w14:textId="77777777" w:rsidR="00FB0AEC" w:rsidRPr="00CC3B14" w:rsidRDefault="00FB0AEC" w:rsidP="003D3832">
      <w:pPr>
        <w:rPr>
          <w:rFonts w:cs="Times New Roman"/>
          <w:lang w:val="en-US"/>
        </w:rPr>
      </w:pPr>
    </w:p>
    <w:p w14:paraId="313C2F15" w14:textId="1A4C9758" w:rsidR="00FB0AEC" w:rsidRPr="00CC3B14" w:rsidRDefault="00E06774" w:rsidP="00544B2D">
      <w:pPr>
        <w:spacing w:after="220" w:line="240" w:lineRule="auto"/>
        <w:rPr>
          <w:lang w:val="en-US"/>
        </w:rPr>
      </w:pPr>
      <w:r>
        <w:rPr>
          <w:b/>
          <w:lang w:val="en-US"/>
        </w:rPr>
        <w:t>Fig</w:t>
      </w:r>
      <w:r w:rsidR="00967412">
        <w:rPr>
          <w:b/>
          <w:lang w:val="en-US"/>
        </w:rPr>
        <w:t xml:space="preserve"> H</w:t>
      </w:r>
      <w:r w:rsidR="00FB0AEC" w:rsidRPr="00E5354F">
        <w:rPr>
          <w:b/>
        </w:rPr>
        <w:t>.</w:t>
      </w:r>
      <w:r w:rsidR="00E5354F">
        <w:rPr>
          <w:b/>
          <w:lang w:val="en-US"/>
        </w:rPr>
        <w:t xml:space="preserve"> Colposcopy examination (n</w:t>
      </w:r>
      <w:r w:rsidR="00FB0AEC" w:rsidRPr="00E5354F">
        <w:rPr>
          <w:b/>
          <w:lang w:val="en-US"/>
        </w:rPr>
        <w:t xml:space="preserve">=67) adjusted for participant age, reported sexual intercourse in the past 3 days, presence of </w:t>
      </w:r>
      <w:proofErr w:type="spellStart"/>
      <w:r w:rsidR="00FB0AEC" w:rsidRPr="00E5354F">
        <w:rPr>
          <w:b/>
          <w:lang w:val="en-US"/>
        </w:rPr>
        <w:t>haemoglobin</w:t>
      </w:r>
      <w:proofErr w:type="spellEnd"/>
      <w:r w:rsidR="00FB0AEC" w:rsidRPr="00E5354F">
        <w:rPr>
          <w:b/>
          <w:lang w:val="en-US"/>
        </w:rPr>
        <w:t xml:space="preserve"> in CVL.</w:t>
      </w:r>
      <w:r w:rsidR="00FB0AEC" w:rsidRPr="00CC3B14">
        <w:rPr>
          <w:lang w:val="en-US"/>
        </w:rPr>
        <w:t xml:space="preserve">  A comparison of </w:t>
      </w:r>
      <w:proofErr w:type="spellStart"/>
      <w:r w:rsidR="00FB0AEC" w:rsidRPr="00CC3B14">
        <w:rPr>
          <w:lang w:val="en-US"/>
        </w:rPr>
        <w:t>analyte</w:t>
      </w:r>
      <w:proofErr w:type="spellEnd"/>
      <w:r w:rsidR="00FB0AEC" w:rsidRPr="00CC3B14">
        <w:rPr>
          <w:lang w:val="en-US"/>
        </w:rPr>
        <w:t xml:space="preserve"> concentration between samples among women with </w:t>
      </w:r>
      <w:proofErr w:type="spellStart"/>
      <w:r w:rsidR="00FB0AEC" w:rsidRPr="00CC3B14">
        <w:rPr>
          <w:lang w:val="en-US"/>
        </w:rPr>
        <w:t>colposocopic</w:t>
      </w:r>
      <w:proofErr w:type="spellEnd"/>
      <w:r w:rsidR="00FB0AEC" w:rsidRPr="00CC3B14">
        <w:rPr>
          <w:lang w:val="en-US"/>
        </w:rPr>
        <w:t xml:space="preserve"> findings and women without </w:t>
      </w:r>
      <w:proofErr w:type="spellStart"/>
      <w:r w:rsidR="00FB0AEC" w:rsidRPr="00CC3B14">
        <w:rPr>
          <w:lang w:val="en-US"/>
        </w:rPr>
        <w:t>colp</w:t>
      </w:r>
      <w:r w:rsidR="00F119E3" w:rsidRPr="00CC3B14">
        <w:rPr>
          <w:lang w:val="en-US"/>
        </w:rPr>
        <w:t>oscopic</w:t>
      </w:r>
      <w:proofErr w:type="spellEnd"/>
      <w:r w:rsidR="00F119E3" w:rsidRPr="00CC3B14">
        <w:rPr>
          <w:lang w:val="en-US"/>
        </w:rPr>
        <w:t xml:space="preserve"> findings (reference). (A</w:t>
      </w:r>
      <w:r w:rsidR="00FB0AEC" w:rsidRPr="00CC3B14">
        <w:rPr>
          <w:lang w:val="en-US"/>
        </w:rPr>
        <w:t xml:space="preserve">) </w:t>
      </w:r>
      <w:proofErr w:type="spellStart"/>
      <w:r w:rsidR="00FB0AEC" w:rsidRPr="00CC3B14">
        <w:rPr>
          <w:lang w:val="en-US"/>
        </w:rPr>
        <w:t>Analytes</w:t>
      </w:r>
      <w:proofErr w:type="spellEnd"/>
      <w:r w:rsidR="00FB0AEC" w:rsidRPr="00CC3B14">
        <w:rPr>
          <w:lang w:val="en-US"/>
        </w:rPr>
        <w:t xml:space="preserve"> with &gt;85% detec</w:t>
      </w:r>
      <w:r w:rsidR="00F119E3" w:rsidRPr="00CC3B14">
        <w:rPr>
          <w:lang w:val="en-US"/>
        </w:rPr>
        <w:t>tion using linear regression; (B</w:t>
      </w:r>
      <w:r w:rsidR="00FB0AEC" w:rsidRPr="00CC3B14">
        <w:rPr>
          <w:lang w:val="en-US"/>
        </w:rPr>
        <w:t xml:space="preserve">) </w:t>
      </w:r>
      <w:proofErr w:type="spellStart"/>
      <w:r w:rsidR="00FB0AEC" w:rsidRPr="00CC3B14">
        <w:rPr>
          <w:lang w:val="en-US"/>
        </w:rPr>
        <w:t>Analytes</w:t>
      </w:r>
      <w:proofErr w:type="spellEnd"/>
      <w:r w:rsidR="00FB0AEC" w:rsidRPr="00CC3B14">
        <w:rPr>
          <w:lang w:val="en-US"/>
        </w:rPr>
        <w:t xml:space="preserve"> with &lt;85% detection using logistic regression. Footnote: 1. </w:t>
      </w:r>
      <w:proofErr w:type="gramStart"/>
      <w:r w:rsidR="00FB0AEC" w:rsidRPr="00CC3B14">
        <w:rPr>
          <w:lang w:val="en-US"/>
        </w:rPr>
        <w:t>The</w:t>
      </w:r>
      <w:proofErr w:type="gramEnd"/>
      <w:r w:rsidR="00FB0AEC" w:rsidRPr="00CC3B14">
        <w:rPr>
          <w:lang w:val="en-US"/>
        </w:rPr>
        <w:t xml:space="preserve"> x-axis range is from -15.0 to +10.0 which is wider than for all other figures.</w:t>
      </w:r>
    </w:p>
    <w:p w14:paraId="54423FE0" w14:textId="60F7E178" w:rsidR="003D3832" w:rsidRPr="00CC3B14" w:rsidRDefault="003D3832" w:rsidP="003D3832">
      <w:pPr>
        <w:rPr>
          <w:rFonts w:cs="Times New Roman"/>
          <w:lang w:val="en-US"/>
        </w:rPr>
      </w:pPr>
      <w:r w:rsidRPr="00CC3B14">
        <w:rPr>
          <w:rFonts w:cs="Times New Roman"/>
          <w:lang w:val="en-US"/>
        </w:rPr>
        <w:br w:type="page"/>
      </w:r>
    </w:p>
    <w:p w14:paraId="6F439232" w14:textId="103AD65F" w:rsidR="003D3832" w:rsidRPr="00CC3B14" w:rsidRDefault="008B078F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5BDFB8" wp14:editId="4F20AC7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230245" cy="45339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E5487" w14:textId="1D4D9D2F" w:rsidR="00DA26C9" w:rsidRPr="008D3A72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8D3A72">
                              <w:rPr>
                                <w:rFonts w:cs="Times New Roman"/>
                              </w:rPr>
                              <w:t>(</w:t>
                            </w:r>
                            <w:r w:rsidRPr="008D3A72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  <w:r w:rsidRPr="008D3A72">
                              <w:rPr>
                                <w:rFonts w:cs="Times New Roman"/>
                              </w:rPr>
                              <w:t>)  Linear trend for change in log concentration of vaginal pH (Linear regression coefficients)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BDFB8" id="Text Box 74" o:spid="_x0000_s1042" type="#_x0000_t202" style="position:absolute;margin-left:0;margin-top:1.05pt;width:254.35pt;height:35.7pt;z-index:251774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" fillcolor="white [3201]" stroked="f" strokeweight=".5pt">
                <v:fill opacity="0"/>
                <v:path arrowok="t"/>
                <v:textbox>
                  <w:txbxContent>
                    <w:p w14:paraId="1A3E5487" w14:textId="1D4D9D2F" w:rsidR="00DA26C9" w:rsidRPr="008D3A72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8D3A72">
                        <w:rPr>
                          <w:rFonts w:cs="Times New Roman"/>
                        </w:rPr>
                        <w:t>(</w:t>
                      </w:r>
                      <w:r w:rsidRPr="008D3A72">
                        <w:rPr>
                          <w:rFonts w:cs="Times New Roman"/>
                          <w:b/>
                        </w:rPr>
                        <w:t>A</w:t>
                      </w:r>
                      <w:r w:rsidRPr="008D3A72">
                        <w:rPr>
                          <w:rFonts w:cs="Times New Roman"/>
                        </w:rPr>
                        <w:t>)  Linear trend for change in log concentration of vaginal pH (Linear regression coefficients)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3B14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BA299F2" wp14:editId="161C21E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230245" cy="453390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D6CE6" w14:textId="54B99719" w:rsidR="00DA26C9" w:rsidRPr="008D3A72" w:rsidRDefault="00DA26C9" w:rsidP="003D3832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8D3A72">
                              <w:rPr>
                                <w:rFonts w:cs="Times New Roman"/>
                              </w:rPr>
                              <w:t>(</w:t>
                            </w:r>
                            <w:r w:rsidRPr="008D3A72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r w:rsidRPr="008D3A72">
                              <w:rPr>
                                <w:rFonts w:cs="Times New Roman"/>
                              </w:rPr>
                              <w:t xml:space="preserve">)  Change in odds of </w:t>
                            </w:r>
                            <w:proofErr w:type="spellStart"/>
                            <w:r w:rsidRPr="008D3A72">
                              <w:rPr>
                                <w:rFonts w:cs="Times New Roman"/>
                              </w:rPr>
                              <w:t>analyte</w:t>
                            </w:r>
                            <w:proofErr w:type="spellEnd"/>
                            <w:r w:rsidRPr="008D3A72">
                              <w:rPr>
                                <w:rFonts w:cs="Times New Roman"/>
                              </w:rPr>
                              <w:t xml:space="preserve"> detection with one unit increase in vaginal pH (Odds ratios)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299F2" id="Text Box 73" o:spid="_x0000_s1043" type="#_x0000_t202" style="position:absolute;margin-left:203.15pt;margin-top:.5pt;width:254.35pt;height:35.7pt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" fillcolor="white [3201]" stroked="f" strokeweight=".5pt">
                <v:fill opacity="0"/>
                <v:path arrowok="t"/>
                <v:textbox>
                  <w:txbxContent>
                    <w:p w14:paraId="643D6CE6" w14:textId="54B99719" w:rsidR="00DA26C9" w:rsidRPr="008D3A72" w:rsidRDefault="00DA26C9" w:rsidP="003D3832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8D3A72">
                        <w:rPr>
                          <w:rFonts w:cs="Times New Roman"/>
                        </w:rPr>
                        <w:t>(</w:t>
                      </w:r>
                      <w:r w:rsidRPr="008D3A72">
                        <w:rPr>
                          <w:rFonts w:cs="Times New Roman"/>
                          <w:b/>
                        </w:rPr>
                        <w:t>B</w:t>
                      </w:r>
                      <w:r w:rsidRPr="008D3A72">
                        <w:rPr>
                          <w:rFonts w:cs="Times New Roman"/>
                        </w:rPr>
                        <w:t xml:space="preserve">)  Change in odds of </w:t>
                      </w:r>
                      <w:proofErr w:type="spellStart"/>
                      <w:r w:rsidRPr="008D3A72">
                        <w:rPr>
                          <w:rFonts w:cs="Times New Roman"/>
                        </w:rPr>
                        <w:t>analyte</w:t>
                      </w:r>
                      <w:proofErr w:type="spellEnd"/>
                      <w:r w:rsidRPr="008D3A72">
                        <w:rPr>
                          <w:rFonts w:cs="Times New Roman"/>
                        </w:rPr>
                        <w:t xml:space="preserve"> detection with one unit increase in vaginal pH (Odds ratios)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4C71AB" w14:textId="45225B4D" w:rsidR="003D3832" w:rsidRPr="00CC3B14" w:rsidRDefault="003D3832" w:rsidP="003D3832">
      <w:pPr>
        <w:rPr>
          <w:rFonts w:cs="Times New Roman"/>
          <w:lang w:val="en-US"/>
        </w:rPr>
      </w:pPr>
    </w:p>
    <w:p w14:paraId="25B15702" w14:textId="52156C24" w:rsidR="003D3832" w:rsidRPr="00CC3B14" w:rsidRDefault="005B3DE5" w:rsidP="003D3832">
      <w:pPr>
        <w:rPr>
          <w:rFonts w:cs="Times New Roman"/>
          <w:lang w:val="en-US"/>
        </w:rPr>
      </w:pPr>
      <w:r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56896" behindDoc="0" locked="0" layoutInCell="1" allowOverlap="1" wp14:anchorId="01AEC250" wp14:editId="1A74E3B6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3138961" cy="5838825"/>
            <wp:effectExtent l="0" t="0" r="444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adj_ph.wmf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1363" r="2739" b="2780"/>
                    <a:stretch/>
                  </pic:blipFill>
                  <pic:spPr bwMode="auto">
                    <a:xfrm>
                      <a:off x="0" y="0"/>
                      <a:ext cx="3138961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078F" w:rsidRPr="00CC3B14">
        <w:rPr>
          <w:rFonts w:cs="Times New Roman"/>
          <w:noProof/>
          <w:lang w:eastAsia="en-GB"/>
        </w:rPr>
        <w:drawing>
          <wp:anchor distT="0" distB="0" distL="114300" distR="114300" simplePos="0" relativeHeight="251812864" behindDoc="0" locked="0" layoutInCell="1" allowOverlap="1" wp14:anchorId="44A58C20" wp14:editId="521D9736">
            <wp:simplePos x="0" y="0"/>
            <wp:positionH relativeFrom="column">
              <wp:posOffset>3596640</wp:posOffset>
            </wp:positionH>
            <wp:positionV relativeFrom="paragraph">
              <wp:posOffset>8890</wp:posOffset>
            </wp:positionV>
            <wp:extent cx="2599704" cy="28860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dj_ph_BLQ.wmf"/>
                    <pic:cNvPicPr/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2" t="3010" r="3258" b="4548"/>
                    <a:stretch/>
                  </pic:blipFill>
                  <pic:spPr bwMode="auto">
                    <a:xfrm>
                      <a:off x="0" y="0"/>
                      <a:ext cx="2599704" cy="288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63AFCF" w14:textId="78ED9A0C" w:rsidR="003D3832" w:rsidRPr="00CC3B14" w:rsidRDefault="003D3832" w:rsidP="003D3832">
      <w:pPr>
        <w:rPr>
          <w:rFonts w:cs="Times New Roman"/>
          <w:lang w:val="en-US"/>
        </w:rPr>
      </w:pPr>
    </w:p>
    <w:p w14:paraId="4E5C67FF" w14:textId="730CDCED" w:rsidR="003D3832" w:rsidRPr="00CC3B14" w:rsidRDefault="003D3832" w:rsidP="003D3832">
      <w:pPr>
        <w:rPr>
          <w:rFonts w:cs="Times New Roman"/>
          <w:lang w:val="en-US"/>
        </w:rPr>
      </w:pPr>
    </w:p>
    <w:p w14:paraId="4A0E8CA2" w14:textId="264FCC98" w:rsidR="003D3832" w:rsidRPr="00CC3B14" w:rsidRDefault="003D3832" w:rsidP="003D3832">
      <w:pPr>
        <w:rPr>
          <w:rFonts w:cs="Times New Roman"/>
          <w:lang w:val="en-US"/>
        </w:rPr>
      </w:pPr>
    </w:p>
    <w:p w14:paraId="2B360B61" w14:textId="648D9E03" w:rsidR="003D3832" w:rsidRPr="00CC3B14" w:rsidRDefault="003D3832" w:rsidP="003D3832">
      <w:pPr>
        <w:rPr>
          <w:rFonts w:cs="Times New Roman"/>
          <w:lang w:val="en-US"/>
        </w:rPr>
      </w:pPr>
    </w:p>
    <w:p w14:paraId="535F4AA0" w14:textId="2B5CE4D8" w:rsidR="003D3832" w:rsidRPr="00CC3B14" w:rsidRDefault="003D3832" w:rsidP="003D3832">
      <w:pPr>
        <w:rPr>
          <w:rFonts w:cs="Times New Roman"/>
          <w:lang w:val="en-US"/>
        </w:rPr>
      </w:pPr>
    </w:p>
    <w:p w14:paraId="09BEB36C" w14:textId="2731490D" w:rsidR="003D3832" w:rsidRPr="00CC3B14" w:rsidRDefault="003D3832" w:rsidP="003D3832">
      <w:pPr>
        <w:rPr>
          <w:rFonts w:cs="Times New Roman"/>
          <w:lang w:val="en-US"/>
        </w:rPr>
      </w:pPr>
    </w:p>
    <w:p w14:paraId="73F5DACC" w14:textId="5A5BBFC9" w:rsidR="003D3832" w:rsidRPr="00CC3B14" w:rsidRDefault="003D3832" w:rsidP="003D3832">
      <w:pPr>
        <w:rPr>
          <w:rFonts w:cs="Times New Roman"/>
          <w:lang w:val="en-US"/>
        </w:rPr>
      </w:pPr>
    </w:p>
    <w:p w14:paraId="39D7B687" w14:textId="3C84E957" w:rsidR="003D3832" w:rsidRPr="00CC3B14" w:rsidRDefault="003D3832" w:rsidP="003D3832">
      <w:pPr>
        <w:rPr>
          <w:rFonts w:cs="Times New Roman"/>
          <w:lang w:val="en-US"/>
        </w:rPr>
      </w:pPr>
    </w:p>
    <w:p w14:paraId="6D70C309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19F72190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38CF5D5E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063DA0A4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05485D9E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443C260E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528CAEA4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7A14B552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077D12A3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6440B6D4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21B2C506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623D4122" w14:textId="77777777" w:rsidR="003F0EF9" w:rsidRPr="00CC3B14" w:rsidRDefault="003F0EF9" w:rsidP="003D3832">
      <w:pPr>
        <w:rPr>
          <w:rFonts w:cs="Times New Roman"/>
          <w:lang w:val="en-US"/>
        </w:rPr>
      </w:pPr>
    </w:p>
    <w:p w14:paraId="62F899E7" w14:textId="77777777" w:rsidR="003F0EF9" w:rsidRPr="00CC3B14" w:rsidRDefault="003F0EF9" w:rsidP="00544B2D">
      <w:pPr>
        <w:spacing w:line="240" w:lineRule="auto"/>
        <w:rPr>
          <w:rFonts w:cs="Times New Roman"/>
          <w:lang w:val="en-US"/>
        </w:rPr>
      </w:pPr>
    </w:p>
    <w:p w14:paraId="7D43DC8C" w14:textId="5FA96979" w:rsidR="0069622B" w:rsidRPr="00CC3B14" w:rsidRDefault="00C85FD6" w:rsidP="00544B2D">
      <w:pPr>
        <w:spacing w:after="220" w:line="240" w:lineRule="auto"/>
        <w:rPr>
          <w:rFonts w:cs="Times New Roman"/>
          <w:lang w:val="en-US"/>
        </w:rPr>
      </w:pPr>
      <w:r>
        <w:rPr>
          <w:b/>
          <w:lang w:val="en-US"/>
        </w:rPr>
        <w:t>Fig</w:t>
      </w:r>
      <w:r w:rsidR="00967412">
        <w:rPr>
          <w:b/>
          <w:lang w:val="en-US"/>
        </w:rPr>
        <w:t xml:space="preserve"> I</w:t>
      </w:r>
      <w:r w:rsidR="003F0EF9" w:rsidRPr="00CC3B14">
        <w:rPr>
          <w:b/>
        </w:rPr>
        <w:t>.</w:t>
      </w:r>
      <w:r w:rsidR="007A1800">
        <w:rPr>
          <w:lang w:val="en-US"/>
        </w:rPr>
        <w:t xml:space="preserve"> </w:t>
      </w:r>
      <w:r w:rsidR="007A1800" w:rsidRPr="007A1800">
        <w:rPr>
          <w:b/>
          <w:lang w:val="en-US"/>
        </w:rPr>
        <w:t>Vaginal pH (n</w:t>
      </w:r>
      <w:r w:rsidR="003F0EF9" w:rsidRPr="007A1800">
        <w:rPr>
          <w:b/>
          <w:lang w:val="en-US"/>
        </w:rPr>
        <w:t xml:space="preserve">=361) adjusted for participant age, reported sexual intercourse in the past 3 days, presence of </w:t>
      </w:r>
      <w:proofErr w:type="spellStart"/>
      <w:r w:rsidR="003F0EF9" w:rsidRPr="007A1800">
        <w:rPr>
          <w:b/>
          <w:lang w:val="en-US"/>
        </w:rPr>
        <w:t>haemoglobin</w:t>
      </w:r>
      <w:proofErr w:type="spellEnd"/>
      <w:r w:rsidR="003F0EF9" w:rsidRPr="007A1800">
        <w:rPr>
          <w:b/>
          <w:lang w:val="en-US"/>
        </w:rPr>
        <w:t xml:space="preserve"> in CVL.</w:t>
      </w:r>
      <w:r w:rsidR="003F0EF9" w:rsidRPr="00CC3B14">
        <w:rPr>
          <w:lang w:val="en-US"/>
        </w:rPr>
        <w:t xml:space="preserve"> Vaginal pH was measured with test strips during the clinical examination: 3.6-4.1 (normal pH); 4.4-4.7 (high normal pH); and</w:t>
      </w:r>
      <w:r w:rsidR="00CB7D71" w:rsidRPr="00CC3B14">
        <w:rPr>
          <w:lang w:val="en-US"/>
        </w:rPr>
        <w:t xml:space="preserve"> 5.0 and above (abnormal pH). (A</w:t>
      </w:r>
      <w:r w:rsidR="003F0EF9" w:rsidRPr="00CC3B14">
        <w:rPr>
          <w:lang w:val="en-US"/>
        </w:rPr>
        <w:t xml:space="preserve">) For </w:t>
      </w:r>
      <w:proofErr w:type="spellStart"/>
      <w:r w:rsidR="003F0EF9" w:rsidRPr="00CC3B14">
        <w:rPr>
          <w:lang w:val="en-US"/>
        </w:rPr>
        <w:t>analytes</w:t>
      </w:r>
      <w:proofErr w:type="spellEnd"/>
      <w:r w:rsidR="003F0EF9" w:rsidRPr="00CC3B14">
        <w:rPr>
          <w:lang w:val="en-US"/>
        </w:rPr>
        <w:t xml:space="preserve"> with &gt;85% detection using linear regression, linear trend for</w:t>
      </w:r>
      <w:r w:rsidR="00CB7D71" w:rsidRPr="00CC3B14">
        <w:rPr>
          <w:lang w:val="en-US"/>
        </w:rPr>
        <w:t xml:space="preserve"> change in log concentration. (B</w:t>
      </w:r>
      <w:r w:rsidR="003F0EF9" w:rsidRPr="00CC3B14">
        <w:rPr>
          <w:lang w:val="en-US"/>
        </w:rPr>
        <w:t xml:space="preserve">) </w:t>
      </w:r>
      <w:proofErr w:type="spellStart"/>
      <w:r w:rsidR="003F0EF9" w:rsidRPr="00CC3B14">
        <w:rPr>
          <w:lang w:val="en-US"/>
        </w:rPr>
        <w:t>Analytes</w:t>
      </w:r>
      <w:proofErr w:type="spellEnd"/>
      <w:r w:rsidR="003F0EF9" w:rsidRPr="00CC3B14">
        <w:rPr>
          <w:lang w:val="en-US"/>
        </w:rPr>
        <w:t xml:space="preserve"> with &lt;85% detection using logistic regression, change in odds of </w:t>
      </w:r>
      <w:proofErr w:type="spellStart"/>
      <w:r w:rsidR="003F0EF9" w:rsidRPr="00CC3B14">
        <w:rPr>
          <w:lang w:val="en-US"/>
        </w:rPr>
        <w:t>analyte</w:t>
      </w:r>
      <w:proofErr w:type="spellEnd"/>
      <w:r w:rsidR="003F0EF9" w:rsidRPr="00CC3B14">
        <w:rPr>
          <w:lang w:val="en-US"/>
        </w:rPr>
        <w:t xml:space="preserve"> detection with one unit increase in exposure category.    </w:t>
      </w:r>
    </w:p>
    <w:p w14:paraId="318FDAEC" w14:textId="1C9B6223" w:rsidR="00456A3C" w:rsidRPr="00456A3C" w:rsidRDefault="00456A3C" w:rsidP="00E866B0">
      <w:pPr>
        <w:rPr>
          <w:rFonts w:cs="Times New Roman"/>
          <w:lang w:val="en-US"/>
        </w:rPr>
      </w:pPr>
      <w:r w:rsidRPr="00456A3C">
        <w:rPr>
          <w:rFonts w:cs="Times New Roman"/>
          <w:lang w:val="en-US"/>
        </w:rPr>
        <w:br w:type="page"/>
      </w:r>
    </w:p>
    <w:p w14:paraId="7ECC4E8D" w14:textId="77777777" w:rsidR="00456A3C" w:rsidRDefault="00456A3C" w:rsidP="00456A3C">
      <w:pPr>
        <w:rPr>
          <w:rFonts w:ascii="Times New Roman" w:hAnsi="Times New Roman" w:cs="Times New Roman"/>
          <w:lang w:val="en-US"/>
        </w:rPr>
      </w:pPr>
    </w:p>
    <w:p w14:paraId="7EEE8668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  <w:r w:rsidRPr="002334D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088D07E" wp14:editId="4BB374B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3230245" cy="45339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C04279" w14:textId="77777777" w:rsidR="00456A3C" w:rsidRPr="001B45F2" w:rsidRDefault="00456A3C" w:rsidP="00456A3C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B45F2">
                              <w:rPr>
                                <w:rFonts w:cs="Times New Roman"/>
                              </w:rPr>
                              <w:t>(</w:t>
                            </w:r>
                            <w:r w:rsidRPr="001B45F2">
                              <w:rPr>
                                <w:rFonts w:cs="Times New Roman"/>
                                <w:b/>
                              </w:rPr>
                              <w:t>C</w:t>
                            </w:r>
                            <w:r w:rsidRPr="001B45F2">
                              <w:rPr>
                                <w:rFonts w:cs="Times New Roman"/>
                              </w:rPr>
                              <w:t>)  Any lymphocytes vs none (Linear regression coefficients)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D07E" id="Text Box 71" o:spid="_x0000_s1044" type="#_x0000_t202" style="position:absolute;margin-left:203.15pt;margin-top:1.05pt;width:254.35pt;height:35.7pt;z-index:251868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" fillcolor="window" stroked="f" strokeweight=".5pt">
                <v:fill opacity="0"/>
                <v:path arrowok="t"/>
                <v:textbox>
                  <w:txbxContent>
                    <w:p w14:paraId="14C04279" w14:textId="77777777" w:rsidR="00456A3C" w:rsidRPr="001B45F2" w:rsidRDefault="00456A3C" w:rsidP="00456A3C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B45F2">
                        <w:rPr>
                          <w:rFonts w:cs="Times New Roman"/>
                        </w:rPr>
                        <w:t>(</w:t>
                      </w:r>
                      <w:r w:rsidRPr="001B45F2">
                        <w:rPr>
                          <w:rFonts w:cs="Times New Roman"/>
                          <w:b/>
                        </w:rPr>
                        <w:t>C</w:t>
                      </w:r>
                      <w:r w:rsidRPr="001B45F2">
                        <w:rPr>
                          <w:rFonts w:cs="Times New Roman"/>
                        </w:rPr>
                        <w:t>)  Any lymphocytes vs none (Linear regression coefficients)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4D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E92B0B5" wp14:editId="1C91EA1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230245" cy="453390"/>
                <wp:effectExtent l="0" t="0" r="0" b="0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EC2D487" w14:textId="77777777" w:rsidR="00456A3C" w:rsidRPr="001B45F2" w:rsidRDefault="00456A3C" w:rsidP="00456A3C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B45F2">
                              <w:rPr>
                                <w:rFonts w:cs="Times New Roman"/>
                              </w:rPr>
                              <w:t>(</w:t>
                            </w:r>
                            <w:r w:rsidRPr="001B45F2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  <w:r w:rsidRPr="001B45F2">
                              <w:rPr>
                                <w:rFonts w:cs="Times New Roman"/>
                              </w:rPr>
                              <w:t>)  Linear trend for change in log concentration of neutrophils (Linear regression coefficients)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B0B5" id="Text Box 72" o:spid="_x0000_s1045" type="#_x0000_t202" style="position:absolute;margin-left:0;margin-top:1.05pt;width:254.35pt;height:35.7pt;z-index:251866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" fillcolor="window" stroked="f" strokeweight=".5pt">
                <v:fill opacity="0"/>
                <v:path arrowok="t"/>
                <v:textbox>
                  <w:txbxContent>
                    <w:p w14:paraId="2EC2D487" w14:textId="77777777" w:rsidR="00456A3C" w:rsidRPr="001B45F2" w:rsidRDefault="00456A3C" w:rsidP="00456A3C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B45F2">
                        <w:rPr>
                          <w:rFonts w:cs="Times New Roman"/>
                        </w:rPr>
                        <w:t>(</w:t>
                      </w:r>
                      <w:r w:rsidRPr="001B45F2">
                        <w:rPr>
                          <w:rFonts w:cs="Times New Roman"/>
                          <w:b/>
                        </w:rPr>
                        <w:t>A</w:t>
                      </w:r>
                      <w:r w:rsidRPr="001B45F2">
                        <w:rPr>
                          <w:rFonts w:cs="Times New Roman"/>
                        </w:rPr>
                        <w:t>)  Linear trend for change in log concentration of neutrophils (Linear regression coefficients)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A7487B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6F946488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873280" behindDoc="0" locked="0" layoutInCell="1" allowOverlap="1" wp14:anchorId="24CF5CFD" wp14:editId="422F1274">
            <wp:simplePos x="0" y="0"/>
            <wp:positionH relativeFrom="column">
              <wp:posOffset>3399155</wp:posOffset>
            </wp:positionH>
            <wp:positionV relativeFrom="paragraph">
              <wp:posOffset>12065</wp:posOffset>
            </wp:positionV>
            <wp:extent cx="2880141" cy="53340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adj_lym.wmf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1754" r="3063" b="3169"/>
                    <a:stretch/>
                  </pic:blipFill>
                  <pic:spPr bwMode="auto">
                    <a:xfrm>
                      <a:off x="0" y="0"/>
                      <a:ext cx="2880141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872256" behindDoc="0" locked="0" layoutInCell="1" allowOverlap="1" wp14:anchorId="22E3BCFE" wp14:editId="15D60F61">
            <wp:simplePos x="0" y="0"/>
            <wp:positionH relativeFrom="column">
              <wp:posOffset>92012</wp:posOffset>
            </wp:positionH>
            <wp:positionV relativeFrom="paragraph">
              <wp:posOffset>12065</wp:posOffset>
            </wp:positionV>
            <wp:extent cx="2888678" cy="5314950"/>
            <wp:effectExtent l="0" t="0" r="698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adj_neu.wmf"/>
                    <pic:cNvPicPr/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6" t="1948" r="2415" b="2877"/>
                    <a:stretch/>
                  </pic:blipFill>
                  <pic:spPr bwMode="auto">
                    <a:xfrm>
                      <a:off x="0" y="0"/>
                      <a:ext cx="2891375" cy="5319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1AB0C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2E6BA5BB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72C1BD83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0D904ED7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742D5882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0AA95B3B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1E1D9E68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7152C98E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100B3B42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19ED1165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36C10EEF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2766A5FE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27FAB979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58AA1346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0FB246BD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45508020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3C501FB2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68DCC1DC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7805F8B9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1823CF50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  <w:r w:rsidRPr="002334D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018AB11" wp14:editId="5D67992B">
                <wp:simplePos x="0" y="0"/>
                <wp:positionH relativeFrom="margin">
                  <wp:align>right</wp:align>
                </wp:positionH>
                <wp:positionV relativeFrom="paragraph">
                  <wp:posOffset>75565</wp:posOffset>
                </wp:positionV>
                <wp:extent cx="3230245" cy="453390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3601E35" w14:textId="77777777" w:rsidR="00456A3C" w:rsidRPr="001B45F2" w:rsidRDefault="00456A3C" w:rsidP="00456A3C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B45F2">
                              <w:rPr>
                                <w:rFonts w:cs="Times New Roman"/>
                              </w:rPr>
                              <w:t>(</w:t>
                            </w:r>
                            <w:r w:rsidRPr="001B45F2">
                              <w:rPr>
                                <w:rFonts w:cs="Times New Roman"/>
                                <w:b/>
                              </w:rPr>
                              <w:t>D</w:t>
                            </w:r>
                            <w:r w:rsidRPr="001B45F2">
                              <w:rPr>
                                <w:rFonts w:cs="Times New Roman"/>
                              </w:rPr>
                              <w:t>)  Any lymphocytes vs none (Odds ratios)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AB11" id="Text Box 70" o:spid="_x0000_s1046" type="#_x0000_t202" style="position:absolute;margin-left:203.15pt;margin-top:5.95pt;width:254.35pt;height:35.7pt;z-index:2518691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" fillcolor="window" stroked="f" strokeweight=".5pt">
                <v:fill opacity="0"/>
                <v:path arrowok="t"/>
                <v:textbox>
                  <w:txbxContent>
                    <w:p w14:paraId="03601E35" w14:textId="77777777" w:rsidR="00456A3C" w:rsidRPr="001B45F2" w:rsidRDefault="00456A3C" w:rsidP="00456A3C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B45F2">
                        <w:rPr>
                          <w:rFonts w:cs="Times New Roman"/>
                        </w:rPr>
                        <w:t>(</w:t>
                      </w:r>
                      <w:r w:rsidRPr="001B45F2">
                        <w:rPr>
                          <w:rFonts w:cs="Times New Roman"/>
                          <w:b/>
                        </w:rPr>
                        <w:t>D</w:t>
                      </w:r>
                      <w:r w:rsidRPr="001B45F2">
                        <w:rPr>
                          <w:rFonts w:cs="Times New Roman"/>
                        </w:rPr>
                        <w:t>)  Any lymphocytes vs none (Odds ratios)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334DE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6BF956" wp14:editId="4B49359A">
                <wp:simplePos x="0" y="0"/>
                <wp:positionH relativeFrom="margin">
                  <wp:posOffset>0</wp:posOffset>
                </wp:positionH>
                <wp:positionV relativeFrom="paragraph">
                  <wp:posOffset>50165</wp:posOffset>
                </wp:positionV>
                <wp:extent cx="3230245" cy="45339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4533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737E98" w14:textId="77777777" w:rsidR="00456A3C" w:rsidRPr="001B45F2" w:rsidRDefault="00456A3C" w:rsidP="00456A3C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B45F2">
                              <w:rPr>
                                <w:rFonts w:cs="Times New Roman"/>
                              </w:rPr>
                              <w:t>(</w:t>
                            </w:r>
                            <w:r w:rsidRPr="001B45F2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r w:rsidRPr="001B45F2">
                              <w:rPr>
                                <w:rFonts w:cs="Times New Roman"/>
                              </w:rPr>
                              <w:t xml:space="preserve">)  Change in odds of </w:t>
                            </w:r>
                            <w:proofErr w:type="spellStart"/>
                            <w:r w:rsidRPr="001B45F2">
                              <w:rPr>
                                <w:rFonts w:cs="Times New Roman"/>
                              </w:rPr>
                              <w:t>analyte</w:t>
                            </w:r>
                            <w:proofErr w:type="spellEnd"/>
                            <w:r w:rsidRPr="001B45F2">
                              <w:rPr>
                                <w:rFonts w:cs="Times New Roman"/>
                              </w:rPr>
                              <w:t xml:space="preserve"> detection with one unit increase in neutrophils (Odds ratios)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F956" id="Text Box 69" o:spid="_x0000_s1047" type="#_x0000_t202" style="position:absolute;margin-left:0;margin-top:3.95pt;width:254.35pt;height:35.7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" fillcolor="window" stroked="f" strokeweight=".5pt">
                <v:fill opacity="0"/>
                <v:path arrowok="t"/>
                <v:textbox>
                  <w:txbxContent>
                    <w:p w14:paraId="19737E98" w14:textId="77777777" w:rsidR="00456A3C" w:rsidRPr="001B45F2" w:rsidRDefault="00456A3C" w:rsidP="00456A3C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B45F2">
                        <w:rPr>
                          <w:rFonts w:cs="Times New Roman"/>
                        </w:rPr>
                        <w:t>(</w:t>
                      </w:r>
                      <w:r w:rsidRPr="001B45F2">
                        <w:rPr>
                          <w:rFonts w:cs="Times New Roman"/>
                          <w:b/>
                        </w:rPr>
                        <w:t>B</w:t>
                      </w:r>
                      <w:r w:rsidRPr="001B45F2">
                        <w:rPr>
                          <w:rFonts w:cs="Times New Roman"/>
                        </w:rPr>
                        <w:t xml:space="preserve">)  Change in odds of </w:t>
                      </w:r>
                      <w:proofErr w:type="spellStart"/>
                      <w:r w:rsidRPr="001B45F2">
                        <w:rPr>
                          <w:rFonts w:cs="Times New Roman"/>
                        </w:rPr>
                        <w:t>analyte</w:t>
                      </w:r>
                      <w:proofErr w:type="spellEnd"/>
                      <w:r w:rsidRPr="001B45F2">
                        <w:rPr>
                          <w:rFonts w:cs="Times New Roman"/>
                        </w:rPr>
                        <w:t xml:space="preserve"> detection with one unit increase in neutrophils (Odds ratios)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4FE84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7634C83F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  <w:r w:rsidRPr="002334DE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871232" behindDoc="0" locked="0" layoutInCell="1" allowOverlap="1" wp14:anchorId="529A3B39" wp14:editId="01DED13A">
            <wp:simplePos x="0" y="0"/>
            <wp:positionH relativeFrom="column">
              <wp:posOffset>3673475</wp:posOffset>
            </wp:positionH>
            <wp:positionV relativeFrom="paragraph">
              <wp:posOffset>11430</wp:posOffset>
            </wp:positionV>
            <wp:extent cx="2738400" cy="3009900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dj_lym_BLQ.wmf"/>
                    <pic:cNvPicPr/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3154" r="2828" b="4691"/>
                    <a:stretch/>
                  </pic:blipFill>
                  <pic:spPr bwMode="auto">
                    <a:xfrm>
                      <a:off x="0" y="0"/>
                      <a:ext cx="27384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4DE">
        <w:rPr>
          <w:rFonts w:ascii="Times New Roman" w:hAnsi="Times New Roman" w:cs="Times New Roman"/>
          <w:noProof/>
          <w:lang w:eastAsia="en-GB"/>
        </w:rPr>
        <w:drawing>
          <wp:anchor distT="0" distB="0" distL="114300" distR="114300" simplePos="0" relativeHeight="251870208" behindDoc="0" locked="0" layoutInCell="1" allowOverlap="1" wp14:anchorId="5C0D578A" wp14:editId="06E42F31">
            <wp:simplePos x="0" y="0"/>
            <wp:positionH relativeFrom="column">
              <wp:posOffset>276225</wp:posOffset>
            </wp:positionH>
            <wp:positionV relativeFrom="paragraph">
              <wp:posOffset>12065</wp:posOffset>
            </wp:positionV>
            <wp:extent cx="2708191" cy="29813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dj_neu_BLQ.wmf"/>
                    <pic:cNvPicPr/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2" t="2722" r="2685" b="4978"/>
                    <a:stretch/>
                  </pic:blipFill>
                  <pic:spPr bwMode="auto">
                    <a:xfrm>
                      <a:off x="0" y="0"/>
                      <a:ext cx="2708191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FEDD" w14:textId="77777777" w:rsidR="00456A3C" w:rsidRDefault="00456A3C" w:rsidP="00456A3C">
      <w:pPr>
        <w:rPr>
          <w:rFonts w:ascii="Times New Roman" w:hAnsi="Times New Roman" w:cs="Times New Roman"/>
          <w:lang w:val="en-US"/>
        </w:rPr>
      </w:pPr>
    </w:p>
    <w:p w14:paraId="4228465E" w14:textId="77777777" w:rsidR="00456A3C" w:rsidRDefault="00456A3C" w:rsidP="00456A3C">
      <w:pPr>
        <w:rPr>
          <w:rFonts w:ascii="Times New Roman" w:hAnsi="Times New Roman" w:cs="Times New Roman"/>
          <w:lang w:val="en-US"/>
        </w:rPr>
      </w:pPr>
    </w:p>
    <w:p w14:paraId="1E205513" w14:textId="77777777" w:rsidR="00456A3C" w:rsidRDefault="00456A3C" w:rsidP="00456A3C">
      <w:pPr>
        <w:rPr>
          <w:rFonts w:ascii="Times New Roman" w:hAnsi="Times New Roman" w:cs="Times New Roman"/>
          <w:lang w:val="en-US"/>
        </w:rPr>
      </w:pPr>
    </w:p>
    <w:p w14:paraId="596C73F8" w14:textId="77777777" w:rsidR="00456A3C" w:rsidRDefault="00456A3C" w:rsidP="00456A3C">
      <w:pPr>
        <w:rPr>
          <w:rFonts w:ascii="Times New Roman" w:hAnsi="Times New Roman" w:cs="Times New Roman"/>
          <w:lang w:val="en-US"/>
        </w:rPr>
      </w:pPr>
    </w:p>
    <w:p w14:paraId="30A9E888" w14:textId="77777777" w:rsidR="00456A3C" w:rsidRDefault="00456A3C" w:rsidP="00456A3C">
      <w:pPr>
        <w:rPr>
          <w:rFonts w:ascii="Times New Roman" w:hAnsi="Times New Roman" w:cs="Times New Roman"/>
          <w:lang w:val="en-US"/>
        </w:rPr>
      </w:pPr>
    </w:p>
    <w:p w14:paraId="014A716B" w14:textId="77777777" w:rsidR="00456A3C" w:rsidRDefault="00456A3C" w:rsidP="00456A3C">
      <w:pPr>
        <w:rPr>
          <w:rFonts w:ascii="Times New Roman" w:hAnsi="Times New Roman" w:cs="Times New Roman"/>
          <w:lang w:val="en-US"/>
        </w:rPr>
      </w:pPr>
    </w:p>
    <w:p w14:paraId="1FEDB857" w14:textId="77777777" w:rsidR="00456A3C" w:rsidRDefault="00456A3C" w:rsidP="00456A3C">
      <w:pPr>
        <w:rPr>
          <w:rFonts w:ascii="Times New Roman" w:hAnsi="Times New Roman" w:cs="Times New Roman"/>
          <w:lang w:val="en-US"/>
        </w:rPr>
      </w:pPr>
    </w:p>
    <w:p w14:paraId="7DC5AA5C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23257F13" w14:textId="77777777" w:rsidR="00456A3C" w:rsidRPr="002334DE" w:rsidRDefault="00456A3C" w:rsidP="00456A3C">
      <w:pPr>
        <w:rPr>
          <w:rFonts w:ascii="Times New Roman" w:hAnsi="Times New Roman" w:cs="Times New Roman"/>
          <w:lang w:val="en-US"/>
        </w:rPr>
      </w:pPr>
    </w:p>
    <w:p w14:paraId="1529D4F2" w14:textId="17CBFA87" w:rsidR="00456A3C" w:rsidRPr="00456A3C" w:rsidRDefault="00C85FD6" w:rsidP="00544B2D">
      <w:pPr>
        <w:spacing w:after="220" w:line="240" w:lineRule="auto"/>
        <w:rPr>
          <w:lang w:val="en-US"/>
        </w:rPr>
      </w:pPr>
      <w:r>
        <w:rPr>
          <w:b/>
          <w:lang w:val="en-US"/>
        </w:rPr>
        <w:t>Fig</w:t>
      </w:r>
      <w:r w:rsidR="00967412">
        <w:rPr>
          <w:b/>
          <w:lang w:val="en-US"/>
        </w:rPr>
        <w:t xml:space="preserve"> J</w:t>
      </w:r>
      <w:r w:rsidR="001B45F2" w:rsidRPr="007A1800">
        <w:rPr>
          <w:b/>
        </w:rPr>
        <w:t>.</w:t>
      </w:r>
      <w:r w:rsidR="00456A3C" w:rsidRPr="007A1800">
        <w:rPr>
          <w:b/>
          <w:lang w:val="en-US"/>
        </w:rPr>
        <w:t xml:space="preserve"> White b</w:t>
      </w:r>
      <w:r w:rsidR="007A1800">
        <w:rPr>
          <w:b/>
          <w:lang w:val="en-US"/>
        </w:rPr>
        <w:t>lood cells (WBCs; neutrophils, n</w:t>
      </w:r>
      <w:r w:rsidR="00456A3C" w:rsidRPr="007A1800">
        <w:rPr>
          <w:b/>
          <w:lang w:val="en-US"/>
        </w:rPr>
        <w:t xml:space="preserve">=361; lymphocytes, N=361) adjusted for participant age, and presence of </w:t>
      </w:r>
      <w:proofErr w:type="spellStart"/>
      <w:r w:rsidR="00456A3C" w:rsidRPr="007A1800">
        <w:rPr>
          <w:b/>
          <w:lang w:val="en-US"/>
        </w:rPr>
        <w:t>haemoglobin</w:t>
      </w:r>
      <w:proofErr w:type="spellEnd"/>
      <w:r w:rsidR="00456A3C" w:rsidRPr="007A1800">
        <w:rPr>
          <w:b/>
          <w:lang w:val="en-US"/>
        </w:rPr>
        <w:t xml:space="preserve"> in CVL.</w:t>
      </w:r>
      <w:r w:rsidR="00456A3C" w:rsidRPr="00456A3C">
        <w:rPr>
          <w:lang w:val="en-US"/>
        </w:rPr>
        <w:t xml:space="preserve">  WBCs from the CVL cell pellet were identified and enumerated. For the statistical analysis, lymphocytes were either present or absent, and neutrophil were categorized as follows:  no cells, 1–10 cells, 11–50 cells, &gt;50 cells. (A) For </w:t>
      </w:r>
      <w:proofErr w:type="spellStart"/>
      <w:r w:rsidR="00456A3C" w:rsidRPr="00456A3C">
        <w:rPr>
          <w:lang w:val="en-US"/>
        </w:rPr>
        <w:t>analytes</w:t>
      </w:r>
      <w:proofErr w:type="spellEnd"/>
      <w:r w:rsidR="00456A3C" w:rsidRPr="00456A3C">
        <w:rPr>
          <w:lang w:val="en-US"/>
        </w:rPr>
        <w:t xml:space="preserve"> with &gt;85% detection using linear regression, linear trend for change in log concentration in neutrophils. (B) </w:t>
      </w:r>
      <w:proofErr w:type="spellStart"/>
      <w:r w:rsidR="00456A3C" w:rsidRPr="00456A3C">
        <w:rPr>
          <w:lang w:val="en-US"/>
        </w:rPr>
        <w:t>Analytes</w:t>
      </w:r>
      <w:proofErr w:type="spellEnd"/>
      <w:r w:rsidR="00456A3C" w:rsidRPr="00456A3C">
        <w:rPr>
          <w:lang w:val="en-US"/>
        </w:rPr>
        <w:t xml:space="preserve"> with &lt;85% detection using logistic regression, change in odds of </w:t>
      </w:r>
      <w:proofErr w:type="spellStart"/>
      <w:r w:rsidR="00456A3C" w:rsidRPr="00456A3C">
        <w:rPr>
          <w:lang w:val="en-US"/>
        </w:rPr>
        <w:t>analyte</w:t>
      </w:r>
      <w:proofErr w:type="spellEnd"/>
      <w:r w:rsidR="00456A3C" w:rsidRPr="00456A3C">
        <w:rPr>
          <w:lang w:val="en-US"/>
        </w:rPr>
        <w:t xml:space="preserve"> detection with one unit increase in neutrophil category. (C) A comparison of </w:t>
      </w:r>
      <w:proofErr w:type="spellStart"/>
      <w:r w:rsidR="00456A3C" w:rsidRPr="00456A3C">
        <w:rPr>
          <w:lang w:val="en-US"/>
        </w:rPr>
        <w:t>analyte</w:t>
      </w:r>
      <w:proofErr w:type="spellEnd"/>
      <w:r w:rsidR="00456A3C" w:rsidRPr="00456A3C">
        <w:rPr>
          <w:lang w:val="en-US"/>
        </w:rPr>
        <w:t xml:space="preserve"> concentration &gt;85% between samples with presence of lymphocytes and samples with absent lymphocytes (reference) using linear regression. (D) A comparison of </w:t>
      </w:r>
      <w:proofErr w:type="spellStart"/>
      <w:r w:rsidR="00456A3C" w:rsidRPr="00456A3C">
        <w:rPr>
          <w:lang w:val="en-US"/>
        </w:rPr>
        <w:t>analyte</w:t>
      </w:r>
      <w:proofErr w:type="spellEnd"/>
      <w:r w:rsidR="00456A3C" w:rsidRPr="00456A3C">
        <w:rPr>
          <w:lang w:val="en-US"/>
        </w:rPr>
        <w:t xml:space="preserve"> concentration &gt;85% between samples with presence of lymphocytes and samples with absent lymphocytes (reference) using logistic regression. </w:t>
      </w:r>
    </w:p>
    <w:p w14:paraId="00DAF6AC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53E50CD3" w14:textId="77777777" w:rsidR="00456A3C" w:rsidRDefault="00456A3C" w:rsidP="00456A3C">
      <w:pPr>
        <w:rPr>
          <w:rFonts w:cs="Times New Roman"/>
          <w:lang w:val="en-US"/>
        </w:rPr>
      </w:pPr>
      <w:r>
        <w:rPr>
          <w:rFonts w:cs="Times New Roman"/>
          <w:lang w:val="en-US"/>
        </w:rPr>
        <w:br w:type="page"/>
      </w:r>
    </w:p>
    <w:p w14:paraId="4A8E46B4" w14:textId="5A3F9286" w:rsidR="00456A3C" w:rsidRPr="00456A3C" w:rsidRDefault="00456A3C" w:rsidP="00456A3C">
      <w:pPr>
        <w:rPr>
          <w:rFonts w:cs="Times New Roman"/>
          <w:lang w:val="en-US"/>
        </w:rPr>
      </w:pPr>
      <w:r w:rsidRPr="00456A3C">
        <w:rPr>
          <w:rFonts w:cs="Times New Roman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A844954" wp14:editId="4FFDF92D">
                <wp:simplePos x="0" y="0"/>
                <wp:positionH relativeFrom="margin">
                  <wp:posOffset>3267075</wp:posOffset>
                </wp:positionH>
                <wp:positionV relativeFrom="paragraph">
                  <wp:posOffset>47625</wp:posOffset>
                </wp:positionV>
                <wp:extent cx="3230245" cy="66675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666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AFFD9B3" w14:textId="77777777" w:rsidR="00456A3C" w:rsidRPr="001B45F2" w:rsidRDefault="00456A3C" w:rsidP="00456A3C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B45F2">
                              <w:rPr>
                                <w:rFonts w:cs="Times New Roman"/>
                              </w:rPr>
                              <w:t>(</w:t>
                            </w:r>
                            <w:r w:rsidRPr="001B45F2">
                              <w:rPr>
                                <w:rFonts w:cs="Times New Roman"/>
                                <w:b/>
                              </w:rPr>
                              <w:t>B</w:t>
                            </w:r>
                            <w:r w:rsidRPr="001B45F2">
                              <w:rPr>
                                <w:rFonts w:cs="Times New Roman"/>
                              </w:rPr>
                              <w:t xml:space="preserve">)  Change in odds of </w:t>
                            </w:r>
                            <w:proofErr w:type="spellStart"/>
                            <w:r w:rsidRPr="001B45F2">
                              <w:rPr>
                                <w:rFonts w:cs="Times New Roman"/>
                              </w:rPr>
                              <w:t>analyte</w:t>
                            </w:r>
                            <w:proofErr w:type="spellEnd"/>
                            <w:r w:rsidRPr="001B45F2">
                              <w:rPr>
                                <w:rFonts w:cs="Times New Roman"/>
                              </w:rPr>
                              <w:t xml:space="preserve"> detection with one unit increase in </w:t>
                            </w:r>
                            <w:proofErr w:type="spellStart"/>
                            <w:r w:rsidRPr="001B45F2">
                              <w:rPr>
                                <w:rFonts w:cs="Times New Roman"/>
                              </w:rPr>
                              <w:t>Hemastix</w:t>
                            </w:r>
                            <w:proofErr w:type="spellEnd"/>
                            <w:r w:rsidRPr="001B45F2">
                              <w:rPr>
                                <w:rFonts w:cs="Times New Roman"/>
                              </w:rPr>
                              <w:t xml:space="preserve"> category </w:t>
                            </w:r>
                            <w:r w:rsidRPr="001B45F2">
                              <w:rPr>
                                <w:rFonts w:cs="Times New Roman"/>
                              </w:rPr>
                              <w:br/>
                              <w:t>(Odds ratios)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4954" id="Text Box 67" o:spid="_x0000_s1048" type="#_x0000_t202" style="position:absolute;margin-left:257.25pt;margin-top:3.75pt;width:254.35pt;height:52.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" fillcolor="window" stroked="f" strokeweight=".5pt">
                <v:fill opacity="0"/>
                <v:path arrowok="t"/>
                <v:textbox>
                  <w:txbxContent>
                    <w:p w14:paraId="2AFFD9B3" w14:textId="77777777" w:rsidR="00456A3C" w:rsidRPr="001B45F2" w:rsidRDefault="00456A3C" w:rsidP="00456A3C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B45F2">
                        <w:rPr>
                          <w:rFonts w:cs="Times New Roman"/>
                        </w:rPr>
                        <w:t>(</w:t>
                      </w:r>
                      <w:r w:rsidRPr="001B45F2">
                        <w:rPr>
                          <w:rFonts w:cs="Times New Roman"/>
                          <w:b/>
                        </w:rPr>
                        <w:t>B</w:t>
                      </w:r>
                      <w:r w:rsidRPr="001B45F2">
                        <w:rPr>
                          <w:rFonts w:cs="Times New Roman"/>
                        </w:rPr>
                        <w:t xml:space="preserve">)  Change in odds of </w:t>
                      </w:r>
                      <w:proofErr w:type="spellStart"/>
                      <w:r w:rsidRPr="001B45F2">
                        <w:rPr>
                          <w:rFonts w:cs="Times New Roman"/>
                        </w:rPr>
                        <w:t>analyte</w:t>
                      </w:r>
                      <w:proofErr w:type="spellEnd"/>
                      <w:r w:rsidRPr="001B45F2">
                        <w:rPr>
                          <w:rFonts w:cs="Times New Roman"/>
                        </w:rPr>
                        <w:t xml:space="preserve"> detection with one unit increase in </w:t>
                      </w:r>
                      <w:proofErr w:type="spellStart"/>
                      <w:r w:rsidRPr="001B45F2">
                        <w:rPr>
                          <w:rFonts w:cs="Times New Roman"/>
                        </w:rPr>
                        <w:t>Hemastix</w:t>
                      </w:r>
                      <w:proofErr w:type="spellEnd"/>
                      <w:r w:rsidRPr="001B45F2">
                        <w:rPr>
                          <w:rFonts w:cs="Times New Roman"/>
                        </w:rPr>
                        <w:t xml:space="preserve"> category </w:t>
                      </w:r>
                      <w:r w:rsidRPr="001B45F2">
                        <w:rPr>
                          <w:rFonts w:cs="Times New Roman"/>
                        </w:rPr>
                        <w:br/>
                        <w:t>(Odds ratios)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6A3C">
        <w:rPr>
          <w:rFonts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D4D0F22" wp14:editId="704A78BF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230245" cy="6858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0245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44F701C" w14:textId="77777777" w:rsidR="00456A3C" w:rsidRPr="001B45F2" w:rsidRDefault="00456A3C" w:rsidP="00456A3C">
                            <w:pPr>
                              <w:rPr>
                                <w:rFonts w:cs="Times New Roman"/>
                                <w:vertAlign w:val="superscript"/>
                              </w:rPr>
                            </w:pPr>
                            <w:r w:rsidRPr="001B45F2">
                              <w:rPr>
                                <w:rFonts w:cs="Times New Roman"/>
                              </w:rPr>
                              <w:t>(</w:t>
                            </w:r>
                            <w:r w:rsidRPr="001B45F2">
                              <w:rPr>
                                <w:rFonts w:cs="Times New Roman"/>
                                <w:b/>
                              </w:rPr>
                              <w:t>A</w:t>
                            </w:r>
                            <w:r w:rsidRPr="001B45F2">
                              <w:rPr>
                                <w:rFonts w:cs="Times New Roman"/>
                              </w:rPr>
                              <w:t xml:space="preserve">)  Linear trend for change in log concentration of </w:t>
                            </w:r>
                            <w:proofErr w:type="spellStart"/>
                            <w:r w:rsidRPr="001B45F2">
                              <w:rPr>
                                <w:rFonts w:cs="Times New Roman"/>
                              </w:rPr>
                              <w:t>Hemastix</w:t>
                            </w:r>
                            <w:proofErr w:type="spellEnd"/>
                            <w:r w:rsidRPr="001B45F2">
                              <w:rPr>
                                <w:rFonts w:cs="Times New Roman"/>
                              </w:rPr>
                              <w:t xml:space="preserve"> category </w:t>
                            </w:r>
                            <w:r w:rsidRPr="001B45F2">
                              <w:rPr>
                                <w:rFonts w:cs="Times New Roman"/>
                              </w:rPr>
                              <w:br/>
                              <w:t>(Linear regression coefficients)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0F22" id="Text Box 68" o:spid="_x0000_s1049" type="#_x0000_t202" style="position:absolute;margin-left:0;margin-top:1.05pt;width:254.35pt;height:54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" fillcolor="window" stroked="f" strokeweight=".5pt">
                <v:fill opacity="0"/>
                <v:path arrowok="t"/>
                <v:textbox>
                  <w:txbxContent>
                    <w:p w14:paraId="344F701C" w14:textId="77777777" w:rsidR="00456A3C" w:rsidRPr="001B45F2" w:rsidRDefault="00456A3C" w:rsidP="00456A3C">
                      <w:pPr>
                        <w:rPr>
                          <w:rFonts w:cs="Times New Roman"/>
                          <w:vertAlign w:val="superscript"/>
                        </w:rPr>
                      </w:pPr>
                      <w:r w:rsidRPr="001B45F2">
                        <w:rPr>
                          <w:rFonts w:cs="Times New Roman"/>
                        </w:rPr>
                        <w:t>(</w:t>
                      </w:r>
                      <w:r w:rsidRPr="001B45F2">
                        <w:rPr>
                          <w:rFonts w:cs="Times New Roman"/>
                          <w:b/>
                        </w:rPr>
                        <w:t>A</w:t>
                      </w:r>
                      <w:r w:rsidRPr="001B45F2">
                        <w:rPr>
                          <w:rFonts w:cs="Times New Roman"/>
                        </w:rPr>
                        <w:t xml:space="preserve">)  Linear trend for change in log concentration of </w:t>
                      </w:r>
                      <w:proofErr w:type="spellStart"/>
                      <w:r w:rsidRPr="001B45F2">
                        <w:rPr>
                          <w:rFonts w:cs="Times New Roman"/>
                        </w:rPr>
                        <w:t>Hemastix</w:t>
                      </w:r>
                      <w:proofErr w:type="spellEnd"/>
                      <w:r w:rsidRPr="001B45F2">
                        <w:rPr>
                          <w:rFonts w:cs="Times New Roman"/>
                        </w:rPr>
                        <w:t xml:space="preserve"> category </w:t>
                      </w:r>
                      <w:r w:rsidRPr="001B45F2">
                        <w:rPr>
                          <w:rFonts w:cs="Times New Roman"/>
                        </w:rPr>
                        <w:br/>
                        <w:t>(Linear regression coefficients)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3B3251" w14:textId="77777777" w:rsidR="00456A3C" w:rsidRPr="00456A3C" w:rsidRDefault="00456A3C" w:rsidP="00456A3C">
      <w:pPr>
        <w:rPr>
          <w:rFonts w:cs="Times New Roman"/>
          <w:noProof/>
          <w:lang w:val="en-US" w:eastAsia="en-GB"/>
        </w:rPr>
      </w:pPr>
    </w:p>
    <w:p w14:paraId="2D063FD8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63CC02F4" w14:textId="77777777" w:rsidR="00456A3C" w:rsidRPr="00456A3C" w:rsidRDefault="00456A3C" w:rsidP="00456A3C">
      <w:pPr>
        <w:rPr>
          <w:rFonts w:cs="Times New Roman"/>
          <w:lang w:val="en-US"/>
        </w:rPr>
      </w:pPr>
      <w:r w:rsidRPr="00456A3C">
        <w:rPr>
          <w:rFonts w:cs="Times New Roman"/>
          <w:noProof/>
          <w:lang w:eastAsia="en-GB"/>
        </w:rPr>
        <w:drawing>
          <wp:anchor distT="0" distB="0" distL="114300" distR="114300" simplePos="0" relativeHeight="251864064" behindDoc="0" locked="0" layoutInCell="1" allowOverlap="1" wp14:anchorId="740718B7" wp14:editId="4F4C22E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3086803" cy="5743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adj_bld.wmf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8" t="1949" r="3388" b="3072"/>
                    <a:stretch/>
                  </pic:blipFill>
                  <pic:spPr bwMode="auto">
                    <a:xfrm>
                      <a:off x="0" y="0"/>
                      <a:ext cx="3086803" cy="5743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6A3C">
        <w:rPr>
          <w:rFonts w:cs="Times New Roman"/>
          <w:noProof/>
          <w:lang w:eastAsia="en-GB"/>
        </w:rPr>
        <w:drawing>
          <wp:anchor distT="0" distB="0" distL="114300" distR="114300" simplePos="0" relativeHeight="251863040" behindDoc="0" locked="0" layoutInCell="1" allowOverlap="1" wp14:anchorId="36E3226D" wp14:editId="42AC7FC5">
            <wp:simplePos x="0" y="0"/>
            <wp:positionH relativeFrom="column">
              <wp:posOffset>3381375</wp:posOffset>
            </wp:positionH>
            <wp:positionV relativeFrom="paragraph">
              <wp:posOffset>15240</wp:posOffset>
            </wp:positionV>
            <wp:extent cx="2676525" cy="291877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dj_bld_BLQ.wmf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9" t="3439" r="2828" b="5121"/>
                    <a:stretch/>
                  </pic:blipFill>
                  <pic:spPr bwMode="auto">
                    <a:xfrm>
                      <a:off x="0" y="0"/>
                      <a:ext cx="2676525" cy="2918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A4167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4CCBE26F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44BAAA3E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4821F845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5A3E508C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23A4F0C4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09B543E2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09F9DCD1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5198FBBE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74FE7C3D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61F136A8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7DCAA6AA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6268CD94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69A3907D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42EAF090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4A1BA665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21CB419E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0DA10479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753540AA" w14:textId="77777777" w:rsidR="00456A3C" w:rsidRPr="00456A3C" w:rsidRDefault="00456A3C" w:rsidP="00456A3C">
      <w:pPr>
        <w:rPr>
          <w:rFonts w:cs="Times New Roman"/>
          <w:lang w:val="en-US"/>
        </w:rPr>
      </w:pPr>
    </w:p>
    <w:p w14:paraId="16FEA821" w14:textId="77777777" w:rsidR="00456A3C" w:rsidRPr="00456A3C" w:rsidRDefault="00456A3C" w:rsidP="00456A3C">
      <w:pPr>
        <w:spacing w:after="220" w:line="480" w:lineRule="auto"/>
        <w:rPr>
          <w:b/>
          <w:lang w:val="en-US"/>
        </w:rPr>
      </w:pPr>
    </w:p>
    <w:p w14:paraId="4284C2E5" w14:textId="638119B2" w:rsidR="00456A3C" w:rsidRPr="00456A3C" w:rsidRDefault="00456615" w:rsidP="00544B2D">
      <w:pPr>
        <w:spacing w:after="220" w:line="240" w:lineRule="auto"/>
        <w:rPr>
          <w:lang w:val="en-US"/>
        </w:rPr>
      </w:pPr>
      <w:r>
        <w:rPr>
          <w:b/>
          <w:lang w:val="en-US"/>
        </w:rPr>
        <w:t>Fig</w:t>
      </w:r>
      <w:bookmarkStart w:id="0" w:name="_GoBack"/>
      <w:bookmarkEnd w:id="0"/>
      <w:r w:rsidR="00967412">
        <w:rPr>
          <w:b/>
          <w:lang w:val="en-US"/>
        </w:rPr>
        <w:t xml:space="preserve"> K</w:t>
      </w:r>
      <w:r w:rsidR="001B45F2" w:rsidRPr="00CC3B14">
        <w:rPr>
          <w:b/>
        </w:rPr>
        <w:t>.</w:t>
      </w:r>
      <w:r w:rsidR="00431804">
        <w:rPr>
          <w:lang w:val="en-US"/>
        </w:rPr>
        <w:t xml:space="preserve"> </w:t>
      </w:r>
      <w:r w:rsidR="00431804" w:rsidRPr="00431804">
        <w:rPr>
          <w:b/>
          <w:lang w:val="en-US"/>
        </w:rPr>
        <w:t>Hemoglobin (n</w:t>
      </w:r>
      <w:r w:rsidR="00456A3C" w:rsidRPr="00431804">
        <w:rPr>
          <w:b/>
          <w:lang w:val="en-US"/>
        </w:rPr>
        <w:t xml:space="preserve">=369) adjusted for participant age. Hemoglobin was measured by </w:t>
      </w:r>
      <w:proofErr w:type="spellStart"/>
      <w:r w:rsidR="00456A3C" w:rsidRPr="00431804">
        <w:rPr>
          <w:b/>
          <w:lang w:val="en-US"/>
        </w:rPr>
        <w:t>Hemostix</w:t>
      </w:r>
      <w:proofErr w:type="spellEnd"/>
      <w:r w:rsidR="00456A3C" w:rsidRPr="00431804">
        <w:rPr>
          <w:b/>
          <w:lang w:val="en-US"/>
        </w:rPr>
        <w:t xml:space="preserve"> test strips in the CVLs, categories were none, low (25 </w:t>
      </w:r>
      <w:proofErr w:type="spellStart"/>
      <w:r w:rsidR="00456A3C" w:rsidRPr="00431804">
        <w:rPr>
          <w:b/>
          <w:lang w:val="en-US"/>
        </w:rPr>
        <w:t>ery</w:t>
      </w:r>
      <w:proofErr w:type="spellEnd"/>
      <w:r w:rsidR="00456A3C" w:rsidRPr="00431804">
        <w:rPr>
          <w:b/>
          <w:lang w:val="en-US"/>
        </w:rPr>
        <w:t>/</w:t>
      </w:r>
      <w:proofErr w:type="spellStart"/>
      <w:r w:rsidR="00456A3C" w:rsidRPr="00431804">
        <w:rPr>
          <w:b/>
          <w:lang w:val="en-US"/>
        </w:rPr>
        <w:t>μL</w:t>
      </w:r>
      <w:proofErr w:type="spellEnd"/>
      <w:r w:rsidR="00456A3C" w:rsidRPr="00431804">
        <w:rPr>
          <w:b/>
          <w:lang w:val="en-US"/>
        </w:rPr>
        <w:t xml:space="preserve">), moderate (80 </w:t>
      </w:r>
      <w:proofErr w:type="spellStart"/>
      <w:r w:rsidR="00456A3C" w:rsidRPr="00431804">
        <w:rPr>
          <w:b/>
          <w:lang w:val="en-US"/>
        </w:rPr>
        <w:t>ery</w:t>
      </w:r>
      <w:proofErr w:type="spellEnd"/>
      <w:r w:rsidR="00456A3C" w:rsidRPr="00431804">
        <w:rPr>
          <w:b/>
          <w:lang w:val="en-US"/>
        </w:rPr>
        <w:t>/</w:t>
      </w:r>
      <w:proofErr w:type="spellStart"/>
      <w:r w:rsidR="00456A3C" w:rsidRPr="00431804">
        <w:rPr>
          <w:b/>
          <w:lang w:val="en-US"/>
        </w:rPr>
        <w:t>μL</w:t>
      </w:r>
      <w:proofErr w:type="spellEnd"/>
      <w:r w:rsidR="00456A3C" w:rsidRPr="00431804">
        <w:rPr>
          <w:b/>
          <w:lang w:val="en-US"/>
        </w:rPr>
        <w:t xml:space="preserve">), high (200 </w:t>
      </w:r>
      <w:proofErr w:type="spellStart"/>
      <w:r w:rsidR="00456A3C" w:rsidRPr="00431804">
        <w:rPr>
          <w:b/>
          <w:lang w:val="en-US"/>
        </w:rPr>
        <w:t>ery</w:t>
      </w:r>
      <w:proofErr w:type="spellEnd"/>
      <w:r w:rsidR="00456A3C" w:rsidRPr="00431804">
        <w:rPr>
          <w:b/>
          <w:lang w:val="en-US"/>
        </w:rPr>
        <w:t>/</w:t>
      </w:r>
      <w:proofErr w:type="spellStart"/>
      <w:r w:rsidR="00456A3C" w:rsidRPr="00431804">
        <w:rPr>
          <w:b/>
          <w:lang w:val="en-US"/>
        </w:rPr>
        <w:t>μL</w:t>
      </w:r>
      <w:proofErr w:type="spellEnd"/>
      <w:r w:rsidR="00456A3C" w:rsidRPr="00431804">
        <w:rPr>
          <w:b/>
          <w:lang w:val="en-US"/>
        </w:rPr>
        <w:t>).</w:t>
      </w:r>
      <w:r w:rsidR="00456A3C" w:rsidRPr="00456A3C">
        <w:rPr>
          <w:lang w:val="en-US"/>
        </w:rPr>
        <w:t xml:space="preserve"> (A) For </w:t>
      </w:r>
      <w:proofErr w:type="spellStart"/>
      <w:r w:rsidR="00456A3C" w:rsidRPr="00456A3C">
        <w:rPr>
          <w:lang w:val="en-US"/>
        </w:rPr>
        <w:t>analytes</w:t>
      </w:r>
      <w:proofErr w:type="spellEnd"/>
      <w:r w:rsidR="00456A3C" w:rsidRPr="00456A3C">
        <w:rPr>
          <w:lang w:val="en-US"/>
        </w:rPr>
        <w:t xml:space="preserve"> with &gt;85% detection using linear regression, linear trend for change in log concentration. (B) </w:t>
      </w:r>
      <w:proofErr w:type="spellStart"/>
      <w:r w:rsidR="00456A3C" w:rsidRPr="00456A3C">
        <w:rPr>
          <w:lang w:val="en-US"/>
        </w:rPr>
        <w:t>Analytes</w:t>
      </w:r>
      <w:proofErr w:type="spellEnd"/>
      <w:r w:rsidR="00456A3C" w:rsidRPr="00456A3C">
        <w:rPr>
          <w:lang w:val="en-US"/>
        </w:rPr>
        <w:t xml:space="preserve"> with &lt;85% detection using logistic regression, change in odds of </w:t>
      </w:r>
      <w:proofErr w:type="spellStart"/>
      <w:r w:rsidR="00456A3C" w:rsidRPr="00456A3C">
        <w:rPr>
          <w:lang w:val="en-US"/>
        </w:rPr>
        <w:t>analyte</w:t>
      </w:r>
      <w:proofErr w:type="spellEnd"/>
      <w:r w:rsidR="00456A3C" w:rsidRPr="00456A3C">
        <w:rPr>
          <w:lang w:val="en-US"/>
        </w:rPr>
        <w:t xml:space="preserve"> detection with one unit increase in exposure category.  </w:t>
      </w:r>
    </w:p>
    <w:p w14:paraId="7A359AE9" w14:textId="77777777" w:rsidR="00456A3C" w:rsidRPr="002334DE" w:rsidRDefault="00456A3C" w:rsidP="00544B2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584E709" w14:textId="77777777" w:rsidR="00456A3C" w:rsidRPr="002334DE" w:rsidRDefault="00456A3C" w:rsidP="00544B2D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10109F27" w14:textId="77777777" w:rsidR="002F3CB1" w:rsidRPr="00CC3B14" w:rsidRDefault="002F3CB1" w:rsidP="00E866B0">
      <w:pPr>
        <w:rPr>
          <w:rFonts w:cs="Times New Roman"/>
          <w:lang w:val="en-US"/>
        </w:rPr>
      </w:pPr>
    </w:p>
    <w:sectPr w:rsidR="002F3CB1" w:rsidRPr="00CC3B14" w:rsidSect="00E866B0">
      <w:headerReference w:type="default" r:id="rId34"/>
      <w:foot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96C7" w14:textId="77777777" w:rsidR="007D01AB" w:rsidRDefault="007D01AB" w:rsidP="00B744A8">
      <w:pPr>
        <w:spacing w:after="0" w:line="240" w:lineRule="auto"/>
      </w:pPr>
      <w:r>
        <w:separator/>
      </w:r>
    </w:p>
  </w:endnote>
  <w:endnote w:type="continuationSeparator" w:id="0">
    <w:p w14:paraId="289B345C" w14:textId="77777777" w:rsidR="007D01AB" w:rsidRDefault="007D01AB" w:rsidP="00B7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8967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C7C37F" w14:textId="77777777" w:rsidR="00DA26C9" w:rsidRDefault="00DA26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61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7BA3B4A0" w14:textId="77777777" w:rsidR="00DA26C9" w:rsidRDefault="00DA26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99399" w14:textId="77777777" w:rsidR="007D01AB" w:rsidRDefault="007D01AB" w:rsidP="00B744A8">
      <w:pPr>
        <w:spacing w:after="0" w:line="240" w:lineRule="auto"/>
      </w:pPr>
      <w:r>
        <w:separator/>
      </w:r>
    </w:p>
  </w:footnote>
  <w:footnote w:type="continuationSeparator" w:id="0">
    <w:p w14:paraId="66E7684A" w14:textId="77777777" w:rsidR="007D01AB" w:rsidRDefault="007D01AB" w:rsidP="00B7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58D1" w14:textId="0B2A9A4B" w:rsidR="00DA26C9" w:rsidRDefault="00DA26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B3E43"/>
    <w:multiLevelType w:val="hybridMultilevel"/>
    <w:tmpl w:val="DF7AE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3B"/>
    <w:rsid w:val="000045F1"/>
    <w:rsid w:val="00011977"/>
    <w:rsid w:val="000134F5"/>
    <w:rsid w:val="00022D77"/>
    <w:rsid w:val="00026FDB"/>
    <w:rsid w:val="0005304F"/>
    <w:rsid w:val="0006643C"/>
    <w:rsid w:val="00083F8B"/>
    <w:rsid w:val="000A3C55"/>
    <w:rsid w:val="000B5C78"/>
    <w:rsid w:val="000C5FE7"/>
    <w:rsid w:val="000D7771"/>
    <w:rsid w:val="000E0CE4"/>
    <w:rsid w:val="000E13B4"/>
    <w:rsid w:val="000E5107"/>
    <w:rsid w:val="000E518B"/>
    <w:rsid w:val="001228F9"/>
    <w:rsid w:val="00152867"/>
    <w:rsid w:val="00152E5F"/>
    <w:rsid w:val="00156185"/>
    <w:rsid w:val="0017381D"/>
    <w:rsid w:val="00175B46"/>
    <w:rsid w:val="0018363F"/>
    <w:rsid w:val="00190350"/>
    <w:rsid w:val="00196594"/>
    <w:rsid w:val="00196803"/>
    <w:rsid w:val="001A140A"/>
    <w:rsid w:val="001B3EAA"/>
    <w:rsid w:val="001B45F2"/>
    <w:rsid w:val="001B700E"/>
    <w:rsid w:val="001C695C"/>
    <w:rsid w:val="001F1B89"/>
    <w:rsid w:val="0020013A"/>
    <w:rsid w:val="00221B2A"/>
    <w:rsid w:val="002239C3"/>
    <w:rsid w:val="0023019A"/>
    <w:rsid w:val="002334DE"/>
    <w:rsid w:val="00256D00"/>
    <w:rsid w:val="00274AC6"/>
    <w:rsid w:val="002919BF"/>
    <w:rsid w:val="00291CCC"/>
    <w:rsid w:val="00292553"/>
    <w:rsid w:val="002952C6"/>
    <w:rsid w:val="00295EB0"/>
    <w:rsid w:val="002A46E4"/>
    <w:rsid w:val="002B2148"/>
    <w:rsid w:val="002B3902"/>
    <w:rsid w:val="002B44C9"/>
    <w:rsid w:val="002C1F9D"/>
    <w:rsid w:val="002C5FD3"/>
    <w:rsid w:val="002D669A"/>
    <w:rsid w:val="002E4998"/>
    <w:rsid w:val="002E7DB1"/>
    <w:rsid w:val="002F1230"/>
    <w:rsid w:val="002F2F95"/>
    <w:rsid w:val="002F3CB1"/>
    <w:rsid w:val="002F7FA1"/>
    <w:rsid w:val="00300F7C"/>
    <w:rsid w:val="003051EF"/>
    <w:rsid w:val="0031475A"/>
    <w:rsid w:val="00315110"/>
    <w:rsid w:val="0034043B"/>
    <w:rsid w:val="0034701E"/>
    <w:rsid w:val="003531D4"/>
    <w:rsid w:val="00357C92"/>
    <w:rsid w:val="00361F4D"/>
    <w:rsid w:val="00362F8D"/>
    <w:rsid w:val="00363643"/>
    <w:rsid w:val="003811B9"/>
    <w:rsid w:val="00381E75"/>
    <w:rsid w:val="00386E33"/>
    <w:rsid w:val="003A1527"/>
    <w:rsid w:val="003A38A0"/>
    <w:rsid w:val="003D359B"/>
    <w:rsid w:val="003D3832"/>
    <w:rsid w:val="003E5BDF"/>
    <w:rsid w:val="003E6B65"/>
    <w:rsid w:val="003F0EF9"/>
    <w:rsid w:val="00405AB8"/>
    <w:rsid w:val="00426AD4"/>
    <w:rsid w:val="00431804"/>
    <w:rsid w:val="00432D6B"/>
    <w:rsid w:val="00433102"/>
    <w:rsid w:val="004366EF"/>
    <w:rsid w:val="00447545"/>
    <w:rsid w:val="00456615"/>
    <w:rsid w:val="00456A3C"/>
    <w:rsid w:val="004603F9"/>
    <w:rsid w:val="004621C2"/>
    <w:rsid w:val="004636E9"/>
    <w:rsid w:val="004640A1"/>
    <w:rsid w:val="004651AA"/>
    <w:rsid w:val="00474646"/>
    <w:rsid w:val="0048151B"/>
    <w:rsid w:val="004B3464"/>
    <w:rsid w:val="004B4200"/>
    <w:rsid w:val="004D01FE"/>
    <w:rsid w:val="004E5C7C"/>
    <w:rsid w:val="005021DC"/>
    <w:rsid w:val="00502764"/>
    <w:rsid w:val="00520229"/>
    <w:rsid w:val="005218F5"/>
    <w:rsid w:val="005340AA"/>
    <w:rsid w:val="00544B2D"/>
    <w:rsid w:val="005472A9"/>
    <w:rsid w:val="00554E86"/>
    <w:rsid w:val="00583996"/>
    <w:rsid w:val="00585018"/>
    <w:rsid w:val="00587270"/>
    <w:rsid w:val="00596620"/>
    <w:rsid w:val="005A21D6"/>
    <w:rsid w:val="005A27E1"/>
    <w:rsid w:val="005A55F3"/>
    <w:rsid w:val="005A6B00"/>
    <w:rsid w:val="005B373E"/>
    <w:rsid w:val="005B3DE5"/>
    <w:rsid w:val="005C00D4"/>
    <w:rsid w:val="005C2599"/>
    <w:rsid w:val="005D29E1"/>
    <w:rsid w:val="0060566B"/>
    <w:rsid w:val="00622F62"/>
    <w:rsid w:val="0063223B"/>
    <w:rsid w:val="00651417"/>
    <w:rsid w:val="00655B5A"/>
    <w:rsid w:val="00660379"/>
    <w:rsid w:val="0069622B"/>
    <w:rsid w:val="006A59C7"/>
    <w:rsid w:val="006A5A66"/>
    <w:rsid w:val="006A7022"/>
    <w:rsid w:val="006C5B47"/>
    <w:rsid w:val="006D16D2"/>
    <w:rsid w:val="006D5528"/>
    <w:rsid w:val="006D67EC"/>
    <w:rsid w:val="006E1F0C"/>
    <w:rsid w:val="006F195F"/>
    <w:rsid w:val="00716332"/>
    <w:rsid w:val="00716519"/>
    <w:rsid w:val="00761103"/>
    <w:rsid w:val="0076248B"/>
    <w:rsid w:val="00766D90"/>
    <w:rsid w:val="00767FC5"/>
    <w:rsid w:val="00771DCC"/>
    <w:rsid w:val="00780CC4"/>
    <w:rsid w:val="00787DA4"/>
    <w:rsid w:val="007A1800"/>
    <w:rsid w:val="007D01AB"/>
    <w:rsid w:val="007D7A3C"/>
    <w:rsid w:val="008028BC"/>
    <w:rsid w:val="00833507"/>
    <w:rsid w:val="008344D0"/>
    <w:rsid w:val="008349FF"/>
    <w:rsid w:val="00873636"/>
    <w:rsid w:val="0087405E"/>
    <w:rsid w:val="008B078F"/>
    <w:rsid w:val="008B2701"/>
    <w:rsid w:val="008C13AC"/>
    <w:rsid w:val="008D2123"/>
    <w:rsid w:val="008D3A72"/>
    <w:rsid w:val="008D5795"/>
    <w:rsid w:val="008E1CA1"/>
    <w:rsid w:val="008E30E0"/>
    <w:rsid w:val="008F1263"/>
    <w:rsid w:val="00915AC3"/>
    <w:rsid w:val="00922A5B"/>
    <w:rsid w:val="009271FA"/>
    <w:rsid w:val="00930EFD"/>
    <w:rsid w:val="00951265"/>
    <w:rsid w:val="00960EB3"/>
    <w:rsid w:val="00967412"/>
    <w:rsid w:val="00971735"/>
    <w:rsid w:val="00971A04"/>
    <w:rsid w:val="0097379E"/>
    <w:rsid w:val="0099142D"/>
    <w:rsid w:val="00991D96"/>
    <w:rsid w:val="00997125"/>
    <w:rsid w:val="009A248D"/>
    <w:rsid w:val="009C1A11"/>
    <w:rsid w:val="009D600A"/>
    <w:rsid w:val="009E1B14"/>
    <w:rsid w:val="009E27EB"/>
    <w:rsid w:val="009F5D0B"/>
    <w:rsid w:val="00A028D6"/>
    <w:rsid w:val="00A059E3"/>
    <w:rsid w:val="00A11393"/>
    <w:rsid w:val="00A2775C"/>
    <w:rsid w:val="00A420E0"/>
    <w:rsid w:val="00A45F16"/>
    <w:rsid w:val="00A46783"/>
    <w:rsid w:val="00A53A39"/>
    <w:rsid w:val="00A54909"/>
    <w:rsid w:val="00A67E73"/>
    <w:rsid w:val="00A82CE3"/>
    <w:rsid w:val="00AA3C05"/>
    <w:rsid w:val="00AC04C0"/>
    <w:rsid w:val="00AC27D8"/>
    <w:rsid w:val="00AE5546"/>
    <w:rsid w:val="00AF54C7"/>
    <w:rsid w:val="00AF6F5A"/>
    <w:rsid w:val="00B021C9"/>
    <w:rsid w:val="00B04E0D"/>
    <w:rsid w:val="00B11808"/>
    <w:rsid w:val="00B31933"/>
    <w:rsid w:val="00B4404E"/>
    <w:rsid w:val="00B51C3D"/>
    <w:rsid w:val="00B65869"/>
    <w:rsid w:val="00B67E33"/>
    <w:rsid w:val="00B7198D"/>
    <w:rsid w:val="00B744A8"/>
    <w:rsid w:val="00B753CD"/>
    <w:rsid w:val="00B76894"/>
    <w:rsid w:val="00B80CB6"/>
    <w:rsid w:val="00B82EF3"/>
    <w:rsid w:val="00B83087"/>
    <w:rsid w:val="00B849B2"/>
    <w:rsid w:val="00BA61CE"/>
    <w:rsid w:val="00BC2F14"/>
    <w:rsid w:val="00BC3480"/>
    <w:rsid w:val="00BD10F5"/>
    <w:rsid w:val="00BE1EFC"/>
    <w:rsid w:val="00BE3281"/>
    <w:rsid w:val="00BF2506"/>
    <w:rsid w:val="00BF4CF2"/>
    <w:rsid w:val="00C04F06"/>
    <w:rsid w:val="00C1125A"/>
    <w:rsid w:val="00C16280"/>
    <w:rsid w:val="00C173C5"/>
    <w:rsid w:val="00C376BA"/>
    <w:rsid w:val="00C37A1A"/>
    <w:rsid w:val="00C43CFB"/>
    <w:rsid w:val="00C579FF"/>
    <w:rsid w:val="00C66447"/>
    <w:rsid w:val="00C77501"/>
    <w:rsid w:val="00C85FD6"/>
    <w:rsid w:val="00C928CB"/>
    <w:rsid w:val="00C93CA9"/>
    <w:rsid w:val="00C957A8"/>
    <w:rsid w:val="00CA1DBA"/>
    <w:rsid w:val="00CB7794"/>
    <w:rsid w:val="00CB7D71"/>
    <w:rsid w:val="00CC3B14"/>
    <w:rsid w:val="00CC5912"/>
    <w:rsid w:val="00CD5BDD"/>
    <w:rsid w:val="00CE1802"/>
    <w:rsid w:val="00CE1836"/>
    <w:rsid w:val="00CE7128"/>
    <w:rsid w:val="00CF059E"/>
    <w:rsid w:val="00D17976"/>
    <w:rsid w:val="00D207F6"/>
    <w:rsid w:val="00D2235D"/>
    <w:rsid w:val="00D26EAB"/>
    <w:rsid w:val="00D40A59"/>
    <w:rsid w:val="00D61053"/>
    <w:rsid w:val="00D620CD"/>
    <w:rsid w:val="00D64D4C"/>
    <w:rsid w:val="00D71B8F"/>
    <w:rsid w:val="00D74FEE"/>
    <w:rsid w:val="00D86D77"/>
    <w:rsid w:val="00D91D02"/>
    <w:rsid w:val="00D96CB8"/>
    <w:rsid w:val="00DA26C9"/>
    <w:rsid w:val="00DA4E90"/>
    <w:rsid w:val="00DC622D"/>
    <w:rsid w:val="00DE3BF4"/>
    <w:rsid w:val="00DE58DC"/>
    <w:rsid w:val="00DF3958"/>
    <w:rsid w:val="00E06774"/>
    <w:rsid w:val="00E0794D"/>
    <w:rsid w:val="00E23BAE"/>
    <w:rsid w:val="00E27D0A"/>
    <w:rsid w:val="00E5117A"/>
    <w:rsid w:val="00E5354F"/>
    <w:rsid w:val="00E57415"/>
    <w:rsid w:val="00E70362"/>
    <w:rsid w:val="00E75B29"/>
    <w:rsid w:val="00E770BE"/>
    <w:rsid w:val="00E7754C"/>
    <w:rsid w:val="00E81DE7"/>
    <w:rsid w:val="00E866B0"/>
    <w:rsid w:val="00EA5A36"/>
    <w:rsid w:val="00EB439D"/>
    <w:rsid w:val="00ED44FD"/>
    <w:rsid w:val="00EE348B"/>
    <w:rsid w:val="00EE484A"/>
    <w:rsid w:val="00EF0206"/>
    <w:rsid w:val="00F03E4C"/>
    <w:rsid w:val="00F119E3"/>
    <w:rsid w:val="00F11FA7"/>
    <w:rsid w:val="00F25BEC"/>
    <w:rsid w:val="00F30090"/>
    <w:rsid w:val="00F32C28"/>
    <w:rsid w:val="00F34ED5"/>
    <w:rsid w:val="00F40D5B"/>
    <w:rsid w:val="00F47BCB"/>
    <w:rsid w:val="00F5494C"/>
    <w:rsid w:val="00F63075"/>
    <w:rsid w:val="00F75D3B"/>
    <w:rsid w:val="00FA7B77"/>
    <w:rsid w:val="00FB0927"/>
    <w:rsid w:val="00FB0AEC"/>
    <w:rsid w:val="00FC291C"/>
    <w:rsid w:val="00FD03ED"/>
    <w:rsid w:val="00FD2E64"/>
    <w:rsid w:val="00FD4EEE"/>
    <w:rsid w:val="00FF1F8E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FAEA"/>
  <w15:chartTrackingRefBased/>
  <w15:docId w15:val="{7E40B886-05A0-4337-BC08-8753EA05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5A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5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5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36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744A8"/>
    <w:rPr>
      <w:b/>
    </w:rPr>
  </w:style>
  <w:style w:type="paragraph" w:customStyle="1" w:styleId="SCF-Table-Header">
    <w:name w:val="SCF - Table - Header"/>
    <w:basedOn w:val="BodyText"/>
    <w:qFormat/>
    <w:rsid w:val="00B744A8"/>
    <w:pPr>
      <w:kinsoku w:val="0"/>
      <w:overflowPunct w:val="0"/>
      <w:autoSpaceDE w:val="0"/>
      <w:autoSpaceDN w:val="0"/>
      <w:spacing w:before="40" w:after="40" w:line="240" w:lineRule="auto"/>
      <w:jc w:val="center"/>
    </w:pPr>
    <w:rPr>
      <w:rFonts w:ascii="Calibri" w:eastAsia="Times New Roman" w:hAnsi="Calibri" w:cs="Calibri"/>
      <w:b/>
      <w:bCs/>
      <w:color w:val="000000"/>
      <w:sz w:val="20"/>
      <w:szCs w:val="18"/>
      <w:lang w:val="en-US"/>
    </w:rPr>
  </w:style>
  <w:style w:type="paragraph" w:customStyle="1" w:styleId="SCF-Table-BodyText">
    <w:name w:val="SCF - Table - Body Text"/>
    <w:basedOn w:val="BodyText"/>
    <w:qFormat/>
    <w:rsid w:val="00B744A8"/>
    <w:pPr>
      <w:kinsoku w:val="0"/>
      <w:overflowPunct w:val="0"/>
      <w:autoSpaceDE w:val="0"/>
      <w:autoSpaceDN w:val="0"/>
      <w:spacing w:before="40" w:after="40" w:line="240" w:lineRule="auto"/>
    </w:pPr>
    <w:rPr>
      <w:rFonts w:ascii="Calibri" w:eastAsia="Times New Roman" w:hAnsi="Calibri" w:cs="Calibri"/>
      <w:color w:val="000000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744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44A8"/>
  </w:style>
  <w:style w:type="paragraph" w:styleId="Footer">
    <w:name w:val="footer"/>
    <w:basedOn w:val="Normal"/>
    <w:link w:val="FooterChar"/>
    <w:uiPriority w:val="99"/>
    <w:unhideWhenUsed/>
    <w:rsid w:val="00B744A8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744A8"/>
    <w:rPr>
      <w:lang w:val="en-US"/>
    </w:rPr>
  </w:style>
  <w:style w:type="paragraph" w:styleId="ListParagraph">
    <w:name w:val="List Paragraph"/>
    <w:basedOn w:val="Normal"/>
    <w:uiPriority w:val="34"/>
    <w:qFormat/>
    <w:rsid w:val="00B74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CD6C-9076-40CB-BE4A-815CCBA0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SCF</dc:creator>
  <cp:keywords/>
  <dc:description/>
  <cp:lastModifiedBy>Suzanna Francis</cp:lastModifiedBy>
  <cp:revision>12</cp:revision>
  <cp:lastPrinted>2014-07-09T20:20:00Z</cp:lastPrinted>
  <dcterms:created xsi:type="dcterms:W3CDTF">2015-08-05T20:47:00Z</dcterms:created>
  <dcterms:modified xsi:type="dcterms:W3CDTF">2015-11-24T15:15:00Z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http://www.zotero.org/styles/science-translational-medicine</vt:lpwstr>
  </property>
  <property fmtid="{D5CDD505-2E9C-101B-9397-08002B2CF9AE}" pid="3" name="Mendeley Document_1">
    <vt:lpwstr>True</vt:lpwstr>
  </property>
  <property fmtid="{D5CDD505-2E9C-101B-9397-08002B2CF9AE}" pid="4" name="Mendeley User Name_1">
    <vt:lpwstr>suzannacf@gmail.com@www.mendeley.com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http://www.zotero.org/styles/apa-no-doi-no-issue</vt:lpwstr>
  </property>
  <property fmtid="{D5CDD505-2E9C-101B-9397-08002B2CF9AE}" pid="10" name="Mendeley Recent Style Name 2_1">
    <vt:lpwstr>American Psychological Association 6th edition (no DOIs, no issue numbers)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http://www.zotero.org/styles/science-translational-medicine</vt:lpwstr>
  </property>
  <property fmtid="{D5CDD505-2E9C-101B-9397-08002B2CF9AE}" pid="24" name="Mendeley Recent Style Name 9_1">
    <vt:lpwstr>Science Translational Medicine</vt:lpwstr>
  </property>
</Properties>
</file>