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1AB" w:rsidRPr="00872A93" w:rsidRDefault="00872A93" w:rsidP="002B11AB">
      <w:pPr>
        <w:pStyle w:val="Heading2"/>
        <w:rPr>
          <w:rFonts w:cs="Times New Roman"/>
          <w:sz w:val="24"/>
          <w:szCs w:val="24"/>
        </w:rPr>
      </w:pPr>
      <w:proofErr w:type="gramStart"/>
      <w:r w:rsidRPr="00872A93">
        <w:rPr>
          <w:rFonts w:cs="Times New Roman"/>
          <w:sz w:val="24"/>
          <w:szCs w:val="24"/>
        </w:rPr>
        <w:t>S16 Table</w:t>
      </w:r>
      <w:r w:rsidR="002B11AB" w:rsidRPr="00872A93">
        <w:rPr>
          <w:rFonts w:cs="Times New Roman"/>
          <w:sz w:val="24"/>
          <w:szCs w:val="24"/>
        </w:rPr>
        <w:t>.</w:t>
      </w:r>
      <w:proofErr w:type="gramEnd"/>
      <w:r w:rsidR="002B11AB" w:rsidRPr="00872A93">
        <w:rPr>
          <w:rFonts w:cs="Times New Roman"/>
          <w:sz w:val="24"/>
          <w:szCs w:val="24"/>
        </w:rPr>
        <w:t xml:space="preserve"> Dementia criteria and </w:t>
      </w:r>
      <w:r w:rsidR="000D4DC3" w:rsidRPr="00872A93">
        <w:rPr>
          <w:rFonts w:cs="Times New Roman"/>
          <w:sz w:val="24"/>
          <w:szCs w:val="24"/>
        </w:rPr>
        <w:t xml:space="preserve">Clinical Dementia </w:t>
      </w:r>
      <w:proofErr w:type="gramStart"/>
      <w:r w:rsidR="000D4DC3" w:rsidRPr="00872A93">
        <w:rPr>
          <w:rFonts w:cs="Times New Roman"/>
          <w:sz w:val="24"/>
          <w:szCs w:val="24"/>
        </w:rPr>
        <w:t>Rating</w:t>
      </w:r>
      <w:proofErr w:type="gramEnd"/>
      <w:r w:rsidR="002B11AB" w:rsidRPr="00872A93">
        <w:rPr>
          <w:rFonts w:cs="Times New Roman"/>
          <w:sz w:val="24"/>
          <w:szCs w:val="24"/>
        </w:rPr>
        <w:t xml:space="preserve"> use</w:t>
      </w:r>
      <w:r w:rsidRPr="00872A93">
        <w:rPr>
          <w:rFonts w:cs="Times New Roman"/>
          <w:sz w:val="24"/>
          <w:szCs w:val="24"/>
        </w:rPr>
        <w:t>.</w:t>
      </w:r>
    </w:p>
    <w:tbl>
      <w:tblPr>
        <w:tblStyle w:val="TableGrid"/>
        <w:tblW w:w="0" w:type="auto"/>
        <w:tblLook w:val="04A0"/>
      </w:tblPr>
      <w:tblGrid>
        <w:gridCol w:w="1223"/>
        <w:gridCol w:w="1669"/>
        <w:gridCol w:w="561"/>
      </w:tblGrid>
      <w:tr w:rsidR="002B11AB" w:rsidRPr="002B11AB" w:rsidTr="00295234">
        <w:tc>
          <w:tcPr>
            <w:tcW w:w="0" w:type="auto"/>
          </w:tcPr>
          <w:p w:rsidR="002B11AB" w:rsidRPr="00C978A7" w:rsidRDefault="002B11AB" w:rsidP="00295234">
            <w:pPr>
              <w:rPr>
                <w:rFonts w:cs="Times New Roman"/>
                <w:b/>
                <w:sz w:val="20"/>
                <w:szCs w:val="20"/>
              </w:rPr>
            </w:pPr>
            <w:r w:rsidRPr="00C978A7">
              <w:rPr>
                <w:rFonts w:cs="Times New Roman"/>
                <w:b/>
                <w:sz w:val="20"/>
                <w:szCs w:val="20"/>
              </w:rPr>
              <w:t>Study</w:t>
            </w:r>
          </w:p>
        </w:tc>
        <w:tc>
          <w:tcPr>
            <w:tcW w:w="0" w:type="auto"/>
          </w:tcPr>
          <w:p w:rsidR="002B11AB" w:rsidRPr="00C978A7" w:rsidRDefault="002B11AB" w:rsidP="00295234">
            <w:pPr>
              <w:rPr>
                <w:rFonts w:cs="Times New Roman"/>
                <w:b/>
                <w:sz w:val="20"/>
                <w:szCs w:val="20"/>
              </w:rPr>
            </w:pPr>
            <w:r w:rsidRPr="00C978A7">
              <w:rPr>
                <w:rFonts w:cs="Times New Roman"/>
                <w:b/>
                <w:sz w:val="20"/>
                <w:szCs w:val="20"/>
              </w:rPr>
              <w:t>Dementia criteria</w:t>
            </w:r>
          </w:p>
        </w:tc>
        <w:tc>
          <w:tcPr>
            <w:tcW w:w="0" w:type="auto"/>
          </w:tcPr>
          <w:p w:rsidR="002B11AB" w:rsidRPr="00C978A7" w:rsidRDefault="002B11AB" w:rsidP="00295234">
            <w:pPr>
              <w:rPr>
                <w:rFonts w:cs="Times New Roman"/>
                <w:b/>
                <w:sz w:val="20"/>
                <w:szCs w:val="20"/>
              </w:rPr>
            </w:pPr>
            <w:r w:rsidRPr="00C978A7">
              <w:rPr>
                <w:rFonts w:cs="Times New Roman"/>
                <w:b/>
                <w:sz w:val="20"/>
                <w:szCs w:val="20"/>
              </w:rPr>
              <w:t xml:space="preserve">CDR </w:t>
            </w:r>
          </w:p>
        </w:tc>
      </w:tr>
      <w:tr w:rsidR="002B11AB" w:rsidRPr="002B11AB" w:rsidTr="00295234">
        <w:tc>
          <w:tcPr>
            <w:tcW w:w="0" w:type="auto"/>
          </w:tcPr>
          <w:p w:rsidR="002B11AB" w:rsidRPr="002B11AB" w:rsidRDefault="002B11AB" w:rsidP="00295234">
            <w:pPr>
              <w:rPr>
                <w:rFonts w:cs="Times New Roman"/>
                <w:sz w:val="20"/>
                <w:szCs w:val="20"/>
              </w:rPr>
            </w:pPr>
            <w:r w:rsidRPr="002B11AB">
              <w:rPr>
                <w:rFonts w:cs="Times New Roman"/>
                <w:sz w:val="20"/>
                <w:szCs w:val="20"/>
              </w:rPr>
              <w:t>CFAS</w:t>
            </w:r>
          </w:p>
        </w:tc>
        <w:tc>
          <w:tcPr>
            <w:tcW w:w="0" w:type="auto"/>
          </w:tcPr>
          <w:p w:rsidR="002B11AB" w:rsidRPr="002B11AB" w:rsidRDefault="000D4DC3" w:rsidP="002952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AGE-</w:t>
            </w:r>
            <w:r w:rsidR="002B11AB" w:rsidRPr="002B11AB">
              <w:rPr>
                <w:rFonts w:cs="Times New Roman"/>
                <w:sz w:val="20"/>
                <w:szCs w:val="20"/>
              </w:rPr>
              <w:t>CAT</w:t>
            </w:r>
          </w:p>
        </w:tc>
        <w:tc>
          <w:tcPr>
            <w:tcW w:w="0" w:type="auto"/>
          </w:tcPr>
          <w:p w:rsidR="002B11AB" w:rsidRPr="002B11AB" w:rsidRDefault="002B11AB" w:rsidP="00295234">
            <w:pPr>
              <w:rPr>
                <w:rFonts w:cs="Times New Roman"/>
                <w:sz w:val="20"/>
                <w:szCs w:val="20"/>
              </w:rPr>
            </w:pPr>
            <w:r w:rsidRPr="002B11AB">
              <w:rPr>
                <w:rFonts w:cs="Times New Roman"/>
                <w:sz w:val="20"/>
                <w:szCs w:val="20"/>
              </w:rPr>
              <w:t>No</w:t>
            </w:r>
          </w:p>
        </w:tc>
      </w:tr>
      <w:tr w:rsidR="002B11AB" w:rsidRPr="002B11AB" w:rsidTr="00295234">
        <w:tc>
          <w:tcPr>
            <w:tcW w:w="0" w:type="auto"/>
          </w:tcPr>
          <w:p w:rsidR="002B11AB" w:rsidRPr="002B11AB" w:rsidRDefault="002B11AB" w:rsidP="00295234">
            <w:pPr>
              <w:rPr>
                <w:rFonts w:cs="Times New Roman"/>
                <w:b/>
                <w:sz w:val="20"/>
                <w:szCs w:val="20"/>
              </w:rPr>
            </w:pPr>
            <w:r w:rsidRPr="002B11AB">
              <w:rPr>
                <w:rFonts w:cs="Times New Roman"/>
                <w:sz w:val="20"/>
                <w:szCs w:val="20"/>
              </w:rPr>
              <w:t>EAS</w:t>
            </w:r>
          </w:p>
        </w:tc>
        <w:tc>
          <w:tcPr>
            <w:tcW w:w="0" w:type="auto"/>
          </w:tcPr>
          <w:p w:rsidR="002B11AB" w:rsidRPr="002B11AB" w:rsidRDefault="002B11AB" w:rsidP="00295234">
            <w:pPr>
              <w:rPr>
                <w:rFonts w:cs="Times New Roman"/>
                <w:sz w:val="20"/>
                <w:szCs w:val="20"/>
                <w:vertAlign w:val="superscript"/>
              </w:rPr>
            </w:pPr>
            <w:r w:rsidRPr="002B11AB">
              <w:rPr>
                <w:rFonts w:cs="Times New Roman"/>
                <w:sz w:val="20"/>
                <w:szCs w:val="20"/>
              </w:rPr>
              <w:t>DSM-IV</w:t>
            </w:r>
          </w:p>
        </w:tc>
        <w:tc>
          <w:tcPr>
            <w:tcW w:w="0" w:type="auto"/>
          </w:tcPr>
          <w:p w:rsidR="002B11AB" w:rsidRPr="002B11AB" w:rsidRDefault="002B11AB" w:rsidP="00295234">
            <w:pPr>
              <w:rPr>
                <w:rFonts w:cs="Times New Roman"/>
                <w:sz w:val="20"/>
                <w:szCs w:val="20"/>
              </w:rPr>
            </w:pPr>
            <w:r w:rsidRPr="002B11AB">
              <w:rPr>
                <w:rFonts w:cs="Times New Roman"/>
                <w:sz w:val="20"/>
                <w:szCs w:val="20"/>
              </w:rPr>
              <w:t>Yes</w:t>
            </w:r>
          </w:p>
        </w:tc>
      </w:tr>
      <w:tr w:rsidR="002B11AB" w:rsidRPr="002B11AB" w:rsidTr="00295234">
        <w:tc>
          <w:tcPr>
            <w:tcW w:w="0" w:type="auto"/>
          </w:tcPr>
          <w:p w:rsidR="002B11AB" w:rsidRPr="002B11AB" w:rsidRDefault="002B11AB" w:rsidP="00295234">
            <w:pPr>
              <w:rPr>
                <w:rFonts w:cs="Times New Roman"/>
                <w:b/>
                <w:sz w:val="20"/>
                <w:szCs w:val="20"/>
              </w:rPr>
            </w:pPr>
            <w:r w:rsidRPr="002B11AB">
              <w:rPr>
                <w:rFonts w:cs="Times New Roman"/>
                <w:sz w:val="20"/>
                <w:szCs w:val="20"/>
              </w:rPr>
              <w:t>ESPRIT</w:t>
            </w:r>
          </w:p>
        </w:tc>
        <w:tc>
          <w:tcPr>
            <w:tcW w:w="0" w:type="auto"/>
          </w:tcPr>
          <w:p w:rsidR="002B11AB" w:rsidRPr="002B11AB" w:rsidRDefault="002B11AB" w:rsidP="00872A93">
            <w:pPr>
              <w:rPr>
                <w:rFonts w:cs="Times New Roman"/>
                <w:sz w:val="20"/>
                <w:szCs w:val="20"/>
                <w:vertAlign w:val="superscript"/>
              </w:rPr>
            </w:pPr>
            <w:proofErr w:type="spellStart"/>
            <w:r w:rsidRPr="002B11AB">
              <w:rPr>
                <w:rFonts w:cs="Times New Roman"/>
                <w:sz w:val="20"/>
                <w:szCs w:val="20"/>
              </w:rPr>
              <w:t>Neurological</w:t>
            </w:r>
            <w:r w:rsidR="00872A93">
              <w:rPr>
                <w:rFonts w:cs="Times New Roman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0" w:type="auto"/>
          </w:tcPr>
          <w:p w:rsidR="002B11AB" w:rsidRPr="002B11AB" w:rsidRDefault="002B11AB" w:rsidP="00295234">
            <w:pPr>
              <w:rPr>
                <w:rFonts w:cs="Times New Roman"/>
                <w:sz w:val="20"/>
                <w:szCs w:val="20"/>
              </w:rPr>
            </w:pPr>
            <w:r w:rsidRPr="002B11AB">
              <w:rPr>
                <w:rFonts w:cs="Times New Roman"/>
                <w:sz w:val="20"/>
                <w:szCs w:val="20"/>
              </w:rPr>
              <w:t>No</w:t>
            </w:r>
          </w:p>
        </w:tc>
      </w:tr>
      <w:tr w:rsidR="002B11AB" w:rsidRPr="002B11AB" w:rsidTr="00295234">
        <w:tc>
          <w:tcPr>
            <w:tcW w:w="0" w:type="auto"/>
          </w:tcPr>
          <w:p w:rsidR="002B11AB" w:rsidRPr="002B11AB" w:rsidRDefault="002B11AB" w:rsidP="00295234">
            <w:pPr>
              <w:rPr>
                <w:rFonts w:cs="Times New Roman"/>
                <w:b/>
                <w:sz w:val="20"/>
                <w:szCs w:val="20"/>
              </w:rPr>
            </w:pPr>
            <w:r w:rsidRPr="002B11AB">
              <w:rPr>
                <w:rFonts w:cs="Times New Roman"/>
                <w:sz w:val="20"/>
                <w:szCs w:val="20"/>
              </w:rPr>
              <w:t>HK-MAPS</w:t>
            </w:r>
          </w:p>
        </w:tc>
        <w:tc>
          <w:tcPr>
            <w:tcW w:w="0" w:type="auto"/>
          </w:tcPr>
          <w:p w:rsidR="002B11AB" w:rsidRPr="002B11AB" w:rsidRDefault="002B11AB" w:rsidP="00295234">
            <w:pPr>
              <w:rPr>
                <w:rFonts w:cs="Times New Roman"/>
                <w:sz w:val="20"/>
                <w:szCs w:val="20"/>
              </w:rPr>
            </w:pPr>
            <w:r w:rsidRPr="002B11AB">
              <w:rPr>
                <w:rFonts w:cs="Times New Roman"/>
                <w:sz w:val="20"/>
                <w:szCs w:val="20"/>
              </w:rPr>
              <w:t>CDR ≥ 1</w:t>
            </w:r>
          </w:p>
        </w:tc>
        <w:tc>
          <w:tcPr>
            <w:tcW w:w="0" w:type="auto"/>
          </w:tcPr>
          <w:p w:rsidR="002B11AB" w:rsidRPr="002B11AB" w:rsidRDefault="002B11AB" w:rsidP="00295234">
            <w:pPr>
              <w:rPr>
                <w:rFonts w:cs="Times New Roman"/>
                <w:sz w:val="20"/>
                <w:szCs w:val="20"/>
              </w:rPr>
            </w:pPr>
            <w:r w:rsidRPr="002B11AB">
              <w:rPr>
                <w:rFonts w:cs="Times New Roman"/>
                <w:sz w:val="20"/>
                <w:szCs w:val="20"/>
              </w:rPr>
              <w:t>Yes</w:t>
            </w:r>
          </w:p>
        </w:tc>
      </w:tr>
      <w:tr w:rsidR="002B11AB" w:rsidRPr="002B11AB" w:rsidTr="00295234">
        <w:tc>
          <w:tcPr>
            <w:tcW w:w="0" w:type="auto"/>
          </w:tcPr>
          <w:p w:rsidR="002B11AB" w:rsidRPr="002B11AB" w:rsidRDefault="002B11AB" w:rsidP="00295234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2B11AB">
              <w:rPr>
                <w:rFonts w:cs="Times New Roman"/>
                <w:sz w:val="20"/>
                <w:szCs w:val="20"/>
              </w:rPr>
              <w:t>Invece.Ab</w:t>
            </w:r>
            <w:proofErr w:type="spellEnd"/>
            <w:r w:rsidRPr="002B11AB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2B11AB" w:rsidRPr="002B11AB" w:rsidRDefault="002B11AB" w:rsidP="00295234">
            <w:pPr>
              <w:rPr>
                <w:rFonts w:cs="Times New Roman"/>
                <w:sz w:val="20"/>
                <w:szCs w:val="20"/>
                <w:vertAlign w:val="superscript"/>
              </w:rPr>
            </w:pPr>
            <w:r w:rsidRPr="002B11AB">
              <w:rPr>
                <w:rFonts w:cs="Times New Roman"/>
                <w:sz w:val="20"/>
                <w:szCs w:val="20"/>
              </w:rPr>
              <w:t>DSM-IV</w:t>
            </w:r>
          </w:p>
        </w:tc>
        <w:tc>
          <w:tcPr>
            <w:tcW w:w="0" w:type="auto"/>
          </w:tcPr>
          <w:p w:rsidR="002B11AB" w:rsidRPr="002B11AB" w:rsidRDefault="002B11AB" w:rsidP="00295234">
            <w:pPr>
              <w:rPr>
                <w:rFonts w:cs="Times New Roman"/>
                <w:sz w:val="20"/>
                <w:szCs w:val="20"/>
              </w:rPr>
            </w:pPr>
            <w:r w:rsidRPr="002B11AB">
              <w:rPr>
                <w:rFonts w:cs="Times New Roman"/>
                <w:sz w:val="20"/>
                <w:szCs w:val="20"/>
              </w:rPr>
              <w:t>No</w:t>
            </w:r>
          </w:p>
        </w:tc>
      </w:tr>
      <w:tr w:rsidR="002B11AB" w:rsidRPr="002B11AB" w:rsidTr="00295234">
        <w:tc>
          <w:tcPr>
            <w:tcW w:w="0" w:type="auto"/>
          </w:tcPr>
          <w:p w:rsidR="002B11AB" w:rsidRPr="002B11AB" w:rsidRDefault="002B11AB" w:rsidP="00295234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2B11AB">
              <w:rPr>
                <w:rFonts w:cs="Times New Roman"/>
                <w:sz w:val="20"/>
                <w:szCs w:val="20"/>
              </w:rPr>
              <w:t>MoVIES</w:t>
            </w:r>
            <w:proofErr w:type="spellEnd"/>
          </w:p>
        </w:tc>
        <w:tc>
          <w:tcPr>
            <w:tcW w:w="0" w:type="auto"/>
          </w:tcPr>
          <w:p w:rsidR="002B11AB" w:rsidRPr="002B11AB" w:rsidRDefault="002B11AB" w:rsidP="00295234">
            <w:pPr>
              <w:rPr>
                <w:rFonts w:cs="Times New Roman"/>
                <w:sz w:val="20"/>
                <w:szCs w:val="20"/>
              </w:rPr>
            </w:pPr>
            <w:r w:rsidRPr="002B11AB">
              <w:rPr>
                <w:rFonts w:cs="Times New Roman"/>
                <w:sz w:val="20"/>
                <w:szCs w:val="20"/>
              </w:rPr>
              <w:t>CDR ≥ 1</w:t>
            </w:r>
          </w:p>
        </w:tc>
        <w:tc>
          <w:tcPr>
            <w:tcW w:w="0" w:type="auto"/>
          </w:tcPr>
          <w:p w:rsidR="002B11AB" w:rsidRPr="002B11AB" w:rsidRDefault="002B11AB" w:rsidP="00295234">
            <w:pPr>
              <w:rPr>
                <w:rFonts w:cs="Times New Roman"/>
                <w:sz w:val="20"/>
                <w:szCs w:val="20"/>
              </w:rPr>
            </w:pPr>
            <w:r w:rsidRPr="002B11AB">
              <w:rPr>
                <w:rFonts w:cs="Times New Roman"/>
                <w:sz w:val="20"/>
                <w:szCs w:val="20"/>
              </w:rPr>
              <w:t>Yes</w:t>
            </w:r>
          </w:p>
        </w:tc>
      </w:tr>
      <w:tr w:rsidR="002B11AB" w:rsidRPr="002B11AB" w:rsidTr="00295234">
        <w:tc>
          <w:tcPr>
            <w:tcW w:w="0" w:type="auto"/>
          </w:tcPr>
          <w:p w:rsidR="002B11AB" w:rsidRPr="002B11AB" w:rsidRDefault="002B11AB" w:rsidP="00295234">
            <w:pPr>
              <w:rPr>
                <w:rFonts w:cs="Times New Roman"/>
                <w:b/>
                <w:sz w:val="20"/>
                <w:szCs w:val="20"/>
              </w:rPr>
            </w:pPr>
            <w:r w:rsidRPr="002B11AB">
              <w:rPr>
                <w:rFonts w:cs="Times New Roman"/>
                <w:sz w:val="20"/>
                <w:szCs w:val="20"/>
              </w:rPr>
              <w:t>PATH</w:t>
            </w:r>
          </w:p>
        </w:tc>
        <w:tc>
          <w:tcPr>
            <w:tcW w:w="0" w:type="auto"/>
          </w:tcPr>
          <w:p w:rsidR="002B11AB" w:rsidRPr="002B11AB" w:rsidRDefault="002B11AB" w:rsidP="00295234">
            <w:pPr>
              <w:rPr>
                <w:rFonts w:cs="Times New Roman"/>
                <w:sz w:val="20"/>
                <w:szCs w:val="20"/>
              </w:rPr>
            </w:pPr>
            <w:r w:rsidRPr="002B11AB">
              <w:rPr>
                <w:rFonts w:cs="Times New Roman"/>
                <w:sz w:val="20"/>
                <w:szCs w:val="20"/>
              </w:rPr>
              <w:t>DSM-IV</w:t>
            </w:r>
          </w:p>
        </w:tc>
        <w:tc>
          <w:tcPr>
            <w:tcW w:w="0" w:type="auto"/>
          </w:tcPr>
          <w:p w:rsidR="002B11AB" w:rsidRPr="002B11AB" w:rsidRDefault="002B11AB" w:rsidP="00295234">
            <w:pPr>
              <w:rPr>
                <w:rFonts w:cs="Times New Roman"/>
                <w:sz w:val="20"/>
                <w:szCs w:val="20"/>
              </w:rPr>
            </w:pPr>
            <w:r w:rsidRPr="002B11AB">
              <w:rPr>
                <w:rFonts w:cs="Times New Roman"/>
                <w:sz w:val="20"/>
                <w:szCs w:val="20"/>
              </w:rPr>
              <w:t>Yes</w:t>
            </w:r>
          </w:p>
        </w:tc>
      </w:tr>
      <w:tr w:rsidR="002B11AB" w:rsidRPr="002B11AB" w:rsidTr="00295234">
        <w:tc>
          <w:tcPr>
            <w:tcW w:w="0" w:type="auto"/>
          </w:tcPr>
          <w:p w:rsidR="002B11AB" w:rsidRPr="002B11AB" w:rsidRDefault="002B11AB" w:rsidP="00295234">
            <w:pPr>
              <w:rPr>
                <w:rFonts w:cs="Times New Roman"/>
                <w:b/>
                <w:sz w:val="20"/>
                <w:szCs w:val="20"/>
              </w:rPr>
            </w:pPr>
            <w:r w:rsidRPr="002B11AB">
              <w:rPr>
                <w:rFonts w:cs="Times New Roman"/>
                <w:sz w:val="20"/>
                <w:szCs w:val="20"/>
              </w:rPr>
              <w:t>SLASI/SLASII</w:t>
            </w:r>
          </w:p>
        </w:tc>
        <w:tc>
          <w:tcPr>
            <w:tcW w:w="0" w:type="auto"/>
          </w:tcPr>
          <w:p w:rsidR="002B11AB" w:rsidRPr="002B11AB" w:rsidRDefault="002B11AB" w:rsidP="00295234">
            <w:pPr>
              <w:rPr>
                <w:rFonts w:cs="Times New Roman"/>
                <w:sz w:val="20"/>
                <w:szCs w:val="20"/>
              </w:rPr>
            </w:pPr>
            <w:r w:rsidRPr="002B11AB">
              <w:rPr>
                <w:rFonts w:cs="Times New Roman"/>
                <w:sz w:val="20"/>
                <w:szCs w:val="20"/>
              </w:rPr>
              <w:t>DSM-IV</w:t>
            </w:r>
          </w:p>
        </w:tc>
        <w:tc>
          <w:tcPr>
            <w:tcW w:w="0" w:type="auto"/>
          </w:tcPr>
          <w:p w:rsidR="002B11AB" w:rsidRPr="002B11AB" w:rsidRDefault="002B11AB" w:rsidP="00295234">
            <w:pPr>
              <w:rPr>
                <w:rFonts w:cs="Times New Roman"/>
                <w:sz w:val="20"/>
                <w:szCs w:val="20"/>
              </w:rPr>
            </w:pPr>
            <w:r w:rsidRPr="002B11AB">
              <w:rPr>
                <w:rFonts w:cs="Times New Roman"/>
                <w:sz w:val="20"/>
                <w:szCs w:val="20"/>
              </w:rPr>
              <w:t>Yes</w:t>
            </w:r>
          </w:p>
        </w:tc>
      </w:tr>
      <w:tr w:rsidR="002B11AB" w:rsidRPr="002B11AB" w:rsidTr="00295234">
        <w:tc>
          <w:tcPr>
            <w:tcW w:w="0" w:type="auto"/>
          </w:tcPr>
          <w:p w:rsidR="002B11AB" w:rsidRPr="002B11AB" w:rsidRDefault="002B11AB" w:rsidP="00295234">
            <w:pPr>
              <w:rPr>
                <w:rFonts w:cs="Times New Roman"/>
                <w:b/>
                <w:sz w:val="20"/>
                <w:szCs w:val="20"/>
              </w:rPr>
            </w:pPr>
            <w:r w:rsidRPr="002B11AB">
              <w:rPr>
                <w:rFonts w:cs="Times New Roman"/>
                <w:sz w:val="20"/>
                <w:szCs w:val="20"/>
              </w:rPr>
              <w:t>Sydney MAS</w:t>
            </w:r>
          </w:p>
        </w:tc>
        <w:tc>
          <w:tcPr>
            <w:tcW w:w="0" w:type="auto"/>
          </w:tcPr>
          <w:p w:rsidR="002B11AB" w:rsidRPr="002B11AB" w:rsidRDefault="002B11AB" w:rsidP="00295234">
            <w:pPr>
              <w:rPr>
                <w:rFonts w:cs="Times New Roman"/>
                <w:sz w:val="20"/>
                <w:szCs w:val="20"/>
              </w:rPr>
            </w:pPr>
            <w:r w:rsidRPr="002B11AB">
              <w:rPr>
                <w:rFonts w:cs="Times New Roman"/>
                <w:sz w:val="20"/>
                <w:szCs w:val="20"/>
              </w:rPr>
              <w:t>DSM-IV</w:t>
            </w:r>
          </w:p>
        </w:tc>
        <w:tc>
          <w:tcPr>
            <w:tcW w:w="0" w:type="auto"/>
          </w:tcPr>
          <w:p w:rsidR="002B11AB" w:rsidRPr="002B11AB" w:rsidRDefault="002B11AB" w:rsidP="00295234">
            <w:pPr>
              <w:rPr>
                <w:rFonts w:cs="Times New Roman"/>
                <w:sz w:val="20"/>
                <w:szCs w:val="20"/>
              </w:rPr>
            </w:pPr>
            <w:r w:rsidRPr="002B11AB">
              <w:rPr>
                <w:rFonts w:cs="Times New Roman"/>
                <w:sz w:val="20"/>
                <w:szCs w:val="20"/>
              </w:rPr>
              <w:t>Yes</w:t>
            </w:r>
          </w:p>
        </w:tc>
      </w:tr>
      <w:tr w:rsidR="002B11AB" w:rsidRPr="002B11AB" w:rsidTr="00295234">
        <w:tc>
          <w:tcPr>
            <w:tcW w:w="0" w:type="auto"/>
          </w:tcPr>
          <w:p w:rsidR="002B11AB" w:rsidRPr="002B11AB" w:rsidRDefault="002B11AB" w:rsidP="00295234">
            <w:pPr>
              <w:rPr>
                <w:rFonts w:cs="Times New Roman"/>
                <w:b/>
                <w:sz w:val="20"/>
                <w:szCs w:val="20"/>
              </w:rPr>
            </w:pPr>
            <w:r w:rsidRPr="002B11AB">
              <w:rPr>
                <w:rFonts w:cs="Times New Roman"/>
                <w:sz w:val="20"/>
                <w:szCs w:val="20"/>
              </w:rPr>
              <w:t>WHICAP</w:t>
            </w:r>
          </w:p>
        </w:tc>
        <w:tc>
          <w:tcPr>
            <w:tcW w:w="0" w:type="auto"/>
          </w:tcPr>
          <w:p w:rsidR="002B11AB" w:rsidRPr="002B11AB" w:rsidRDefault="002B11AB" w:rsidP="00295234">
            <w:pPr>
              <w:rPr>
                <w:rFonts w:cs="Times New Roman"/>
                <w:sz w:val="20"/>
                <w:szCs w:val="20"/>
              </w:rPr>
            </w:pPr>
            <w:r w:rsidRPr="002B11AB">
              <w:rPr>
                <w:rFonts w:cs="Times New Roman"/>
                <w:sz w:val="20"/>
                <w:szCs w:val="20"/>
              </w:rPr>
              <w:t>DSM-IV</w:t>
            </w:r>
          </w:p>
        </w:tc>
        <w:tc>
          <w:tcPr>
            <w:tcW w:w="0" w:type="auto"/>
          </w:tcPr>
          <w:p w:rsidR="002B11AB" w:rsidRPr="002B11AB" w:rsidRDefault="002B11AB" w:rsidP="00295234">
            <w:pPr>
              <w:rPr>
                <w:rFonts w:cs="Times New Roman"/>
                <w:sz w:val="20"/>
                <w:szCs w:val="20"/>
              </w:rPr>
            </w:pPr>
            <w:r w:rsidRPr="002B11AB">
              <w:rPr>
                <w:rFonts w:cs="Times New Roman"/>
                <w:sz w:val="20"/>
                <w:szCs w:val="20"/>
              </w:rPr>
              <w:t>Yes</w:t>
            </w:r>
          </w:p>
        </w:tc>
      </w:tr>
      <w:tr w:rsidR="002B11AB" w:rsidRPr="002B11AB" w:rsidTr="00295234">
        <w:tc>
          <w:tcPr>
            <w:tcW w:w="0" w:type="auto"/>
          </w:tcPr>
          <w:p w:rsidR="002B11AB" w:rsidRPr="002B11AB" w:rsidRDefault="002B11AB" w:rsidP="00295234">
            <w:pPr>
              <w:rPr>
                <w:rFonts w:cs="Times New Roman"/>
                <w:b/>
                <w:sz w:val="20"/>
                <w:szCs w:val="20"/>
              </w:rPr>
            </w:pPr>
            <w:r w:rsidRPr="002B11AB">
              <w:rPr>
                <w:rFonts w:cs="Times New Roman"/>
                <w:sz w:val="20"/>
                <w:szCs w:val="20"/>
              </w:rPr>
              <w:t>ZARADEMP</w:t>
            </w:r>
          </w:p>
        </w:tc>
        <w:tc>
          <w:tcPr>
            <w:tcW w:w="0" w:type="auto"/>
          </w:tcPr>
          <w:p w:rsidR="002B11AB" w:rsidRPr="002B11AB" w:rsidRDefault="002B11AB" w:rsidP="00295234">
            <w:pPr>
              <w:rPr>
                <w:rFonts w:cs="Times New Roman"/>
                <w:sz w:val="20"/>
                <w:szCs w:val="20"/>
              </w:rPr>
            </w:pPr>
            <w:r w:rsidRPr="002B11AB">
              <w:rPr>
                <w:rFonts w:cs="Times New Roman"/>
                <w:sz w:val="20"/>
                <w:szCs w:val="20"/>
              </w:rPr>
              <w:t>DSM-IV</w:t>
            </w:r>
          </w:p>
        </w:tc>
        <w:tc>
          <w:tcPr>
            <w:tcW w:w="0" w:type="auto"/>
          </w:tcPr>
          <w:p w:rsidR="002B11AB" w:rsidRPr="002B11AB" w:rsidRDefault="002B11AB" w:rsidP="00295234">
            <w:pPr>
              <w:rPr>
                <w:rFonts w:cs="Times New Roman"/>
                <w:sz w:val="20"/>
                <w:szCs w:val="20"/>
              </w:rPr>
            </w:pPr>
            <w:r w:rsidRPr="002B11AB">
              <w:rPr>
                <w:rFonts w:cs="Times New Roman"/>
                <w:sz w:val="20"/>
                <w:szCs w:val="20"/>
              </w:rPr>
              <w:t>No</w:t>
            </w:r>
          </w:p>
        </w:tc>
      </w:tr>
    </w:tbl>
    <w:p w:rsidR="000D4DC3" w:rsidRDefault="00872A93" w:rsidP="002B11AB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CDR = </w:t>
      </w:r>
      <w:r w:rsidR="000D4DC3">
        <w:rPr>
          <w:rFonts w:cs="Times New Roman"/>
          <w:sz w:val="20"/>
          <w:szCs w:val="20"/>
        </w:rPr>
        <w:t>Clinical Dementia Rating.</w:t>
      </w:r>
    </w:p>
    <w:p w:rsidR="002B11AB" w:rsidRPr="002B11AB" w:rsidRDefault="00872A93" w:rsidP="002B11AB">
      <w:pPr>
        <w:spacing w:after="0" w:line="240" w:lineRule="auto"/>
        <w:rPr>
          <w:rFonts w:cs="Times New Roman"/>
          <w:sz w:val="20"/>
          <w:szCs w:val="20"/>
        </w:rPr>
      </w:pPr>
      <w:proofErr w:type="gramStart"/>
      <w:r>
        <w:rPr>
          <w:rFonts w:cs="Times New Roman"/>
          <w:sz w:val="20"/>
          <w:szCs w:val="20"/>
          <w:vertAlign w:val="superscript"/>
        </w:rPr>
        <w:t>a</w:t>
      </w:r>
      <w:proofErr w:type="gramEnd"/>
      <w:r>
        <w:rPr>
          <w:rFonts w:cs="Times New Roman"/>
          <w:sz w:val="20"/>
          <w:szCs w:val="20"/>
          <w:vertAlign w:val="superscript"/>
        </w:rPr>
        <w:t xml:space="preserve"> </w:t>
      </w:r>
      <w:r w:rsidR="002B11AB" w:rsidRPr="002B11AB">
        <w:rPr>
          <w:rFonts w:cs="Times New Roman"/>
          <w:sz w:val="20"/>
          <w:szCs w:val="20"/>
        </w:rPr>
        <w:t>Standardized interview by a neurologist incorporating cognitive testing, with diagnoses validated by an independent panel of expert neurologists.</w:t>
      </w:r>
    </w:p>
    <w:p w:rsidR="00847620" w:rsidRDefault="00847620"/>
    <w:sectPr w:rsidR="00847620" w:rsidSect="008476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B11AB"/>
    <w:rsid w:val="000037AC"/>
    <w:rsid w:val="0008211D"/>
    <w:rsid w:val="000D4DC3"/>
    <w:rsid w:val="002B11AB"/>
    <w:rsid w:val="003A143C"/>
    <w:rsid w:val="003E5CB2"/>
    <w:rsid w:val="005C78A1"/>
    <w:rsid w:val="0069082C"/>
    <w:rsid w:val="006B5B78"/>
    <w:rsid w:val="00847620"/>
    <w:rsid w:val="00872A93"/>
    <w:rsid w:val="009A3755"/>
    <w:rsid w:val="00B75F19"/>
    <w:rsid w:val="00C97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1AB"/>
    <w:rPr>
      <w:rFonts w:eastAsiaTheme="minorEastAsia"/>
      <w:lang w:val="en-US"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11AB"/>
    <w:pPr>
      <w:spacing w:after="0" w:line="240" w:lineRule="auto"/>
      <w:outlineLvl w:val="1"/>
    </w:pPr>
    <w:rPr>
      <w:rFonts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B11AB"/>
    <w:rPr>
      <w:rFonts w:eastAsiaTheme="minorEastAsia" w:cs="Arial"/>
      <w:b/>
      <w:lang w:val="en-US" w:bidi="en-US"/>
    </w:rPr>
  </w:style>
  <w:style w:type="table" w:styleId="TableGrid">
    <w:name w:val="Table Grid"/>
    <w:basedOn w:val="TableNormal"/>
    <w:uiPriority w:val="59"/>
    <w:rsid w:val="002B11AB"/>
    <w:pPr>
      <w:spacing w:after="0" w:line="240" w:lineRule="auto"/>
    </w:pPr>
    <w:rPr>
      <w:rFonts w:eastAsiaTheme="minorEastAsia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425</Characters>
  <Application>Microsoft Office Word</Application>
  <DocSecurity>0</DocSecurity>
  <Lines>3</Lines>
  <Paragraphs>1</Paragraphs>
  <ScaleCrop>false</ScaleCrop>
  <Company>HP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 Lipnicki</dc:creator>
  <cp:lastModifiedBy>Darren Lipnicki</cp:lastModifiedBy>
  <cp:revision>5</cp:revision>
  <dcterms:created xsi:type="dcterms:W3CDTF">2014-10-20T03:50:00Z</dcterms:created>
  <dcterms:modified xsi:type="dcterms:W3CDTF">2015-05-01T04:42:00Z</dcterms:modified>
</cp:coreProperties>
</file>