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4B" w:rsidRPr="00AF5366" w:rsidRDefault="00D61F1D" w:rsidP="005A5D4B">
      <w:pPr>
        <w:spacing w:line="480" w:lineRule="auto"/>
        <w:jc w:val="both"/>
        <w:rPr>
          <w:rFonts w:asciiTheme="majorBidi" w:hAnsiTheme="majorBidi" w:cstheme="majorBidi"/>
          <w:b/>
          <w:bCs/>
          <w:sz w:val="36"/>
          <w:szCs w:val="36"/>
        </w:rPr>
      </w:pPr>
      <w:r>
        <w:rPr>
          <w:rFonts w:asciiTheme="majorBidi" w:hAnsiTheme="majorBidi" w:cstheme="majorBidi"/>
          <w:b/>
          <w:bCs/>
          <w:sz w:val="36"/>
          <w:szCs w:val="36"/>
        </w:rPr>
        <w:t>Supporting information</w:t>
      </w:r>
    </w:p>
    <w:p w:rsidR="005A5D4B" w:rsidRDefault="005A5D4B" w:rsidP="005A5D4B">
      <w:pPr>
        <w:spacing w:line="480" w:lineRule="auto"/>
        <w:jc w:val="both"/>
      </w:pPr>
    </w:p>
    <w:p w:rsidR="005A5D4B" w:rsidRPr="000C51D5" w:rsidRDefault="009F6173" w:rsidP="00D61F1D">
      <w:pPr>
        <w:spacing w:line="480" w:lineRule="auto"/>
        <w:jc w:val="both"/>
        <w:rPr>
          <w:rFonts w:asciiTheme="majorBidi" w:hAnsiTheme="majorBidi" w:cstheme="majorBidi"/>
          <w:sz w:val="24"/>
          <w:szCs w:val="24"/>
        </w:rPr>
      </w:pPr>
      <w:hyperlink r:id="rId7" w:history="1">
        <w:proofErr w:type="gramStart"/>
        <w:r w:rsidR="005A5D4B" w:rsidRPr="003D51C0">
          <w:rPr>
            <w:rStyle w:val="Hyperlink"/>
            <w:rFonts w:asciiTheme="majorBidi" w:hAnsiTheme="majorBidi" w:cstheme="majorBidi"/>
            <w:sz w:val="24"/>
            <w:szCs w:val="24"/>
          </w:rPr>
          <w:t xml:space="preserve">Video </w:t>
        </w:r>
        <w:r w:rsidR="00183482">
          <w:rPr>
            <w:rStyle w:val="Hyperlink"/>
            <w:rFonts w:asciiTheme="majorBidi" w:hAnsiTheme="majorBidi" w:cstheme="majorBidi"/>
            <w:sz w:val="24"/>
            <w:szCs w:val="24"/>
          </w:rPr>
          <w:t>A</w:t>
        </w:r>
      </w:hyperlink>
      <w:r w:rsidR="005A5D4B" w:rsidRPr="000C51D5">
        <w:rPr>
          <w:rFonts w:asciiTheme="majorBidi" w:hAnsiTheme="majorBidi" w:cstheme="majorBidi"/>
          <w:sz w:val="24"/>
          <w:szCs w:val="24"/>
        </w:rPr>
        <w:t>.</w:t>
      </w:r>
      <w:proofErr w:type="gramEnd"/>
      <w:r w:rsidR="005A5D4B" w:rsidRPr="000C51D5">
        <w:rPr>
          <w:rFonts w:asciiTheme="majorBidi" w:hAnsiTheme="majorBidi" w:cstheme="majorBidi"/>
          <w:sz w:val="24"/>
          <w:szCs w:val="24"/>
        </w:rPr>
        <w:t xml:space="preserve"> </w:t>
      </w:r>
    </w:p>
    <w:p w:rsidR="005A5D4B" w:rsidRDefault="005A5D4B" w:rsidP="003C4B39">
      <w:pPr>
        <w:spacing w:line="480" w:lineRule="auto"/>
        <w:jc w:val="both"/>
        <w:rPr>
          <w:sz w:val="24"/>
          <w:szCs w:val="24"/>
        </w:rPr>
      </w:pPr>
      <w:r w:rsidRPr="000C51D5">
        <w:rPr>
          <w:rFonts w:asciiTheme="majorBidi" w:hAnsiTheme="majorBidi" w:cstheme="majorBidi"/>
          <w:sz w:val="24"/>
          <w:szCs w:val="24"/>
        </w:rPr>
        <w:t xml:space="preserve">Video </w:t>
      </w:r>
      <w:r w:rsidR="00183482">
        <w:rPr>
          <w:rFonts w:asciiTheme="majorBidi" w:hAnsiTheme="majorBidi" w:cstheme="majorBidi"/>
          <w:sz w:val="24"/>
          <w:szCs w:val="24"/>
        </w:rPr>
        <w:t>A</w:t>
      </w:r>
      <w:r w:rsidRPr="000C51D5">
        <w:rPr>
          <w:rFonts w:asciiTheme="majorBidi" w:hAnsiTheme="majorBidi" w:cstheme="majorBidi"/>
          <w:sz w:val="24"/>
          <w:szCs w:val="24"/>
        </w:rPr>
        <w:t xml:space="preserve">: </w:t>
      </w:r>
      <w:r w:rsidRPr="000C51D5">
        <w:rPr>
          <w:rFonts w:asciiTheme="majorBidi" w:hAnsiTheme="majorBidi" w:cstheme="majorBidi"/>
          <w:b/>
          <w:bCs/>
          <w:sz w:val="24"/>
          <w:szCs w:val="24"/>
        </w:rPr>
        <w:t>Animation of the paths traced during successive entries by a specific fly in the course of a 3 days session</w:t>
      </w:r>
      <w:r w:rsidRPr="000C51D5">
        <w:rPr>
          <w:rFonts w:asciiTheme="majorBidi" w:hAnsiTheme="majorBidi" w:cstheme="majorBidi"/>
          <w:sz w:val="24"/>
          <w:szCs w:val="24"/>
        </w:rPr>
        <w:t xml:space="preserve">. The current entry is colored in red. History of entries is plotted in gray. Note the progressive increase in extent and complexity of entries. </w:t>
      </w:r>
    </w:p>
    <w:p w:rsidR="005A5D4B" w:rsidRDefault="005A5D4B" w:rsidP="005A5D4B">
      <w:pPr>
        <w:spacing w:line="480" w:lineRule="auto"/>
        <w:jc w:val="both"/>
        <w:rPr>
          <w:sz w:val="24"/>
          <w:szCs w:val="24"/>
        </w:rPr>
      </w:pPr>
    </w:p>
    <w:p w:rsidR="005A5D4B" w:rsidRPr="000C51D5" w:rsidRDefault="005A5D4B" w:rsidP="005A5D4B">
      <w:pPr>
        <w:spacing w:line="480" w:lineRule="auto"/>
        <w:jc w:val="both"/>
        <w:rPr>
          <w:rStyle w:val="Hyperlink"/>
          <w:rFonts w:ascii="Times New Roman" w:hAnsi="Times New Roman" w:cs="Times New Roman"/>
          <w:sz w:val="24"/>
          <w:szCs w:val="24"/>
        </w:rPr>
      </w:pPr>
      <w:r w:rsidRPr="000C51D5">
        <w:rPr>
          <w:rFonts w:ascii="Times New Roman" w:hAnsi="Times New Roman" w:cs="Times New Roman"/>
          <w:sz w:val="24"/>
          <w:szCs w:val="24"/>
        </w:rPr>
        <w:fldChar w:fldCharType="begin"/>
      </w:r>
      <w:r w:rsidRPr="000C51D5">
        <w:rPr>
          <w:rFonts w:ascii="Times New Roman" w:hAnsi="Times New Roman" w:cs="Times New Roman"/>
          <w:sz w:val="24"/>
          <w:szCs w:val="24"/>
        </w:rPr>
        <w:instrText>HYPERLINK "http://youtu.be/rH9kOGIUx3o"</w:instrText>
      </w:r>
      <w:r w:rsidRPr="000C51D5">
        <w:rPr>
          <w:rFonts w:ascii="Times New Roman" w:hAnsi="Times New Roman" w:cs="Times New Roman"/>
          <w:sz w:val="24"/>
          <w:szCs w:val="24"/>
        </w:rPr>
        <w:fldChar w:fldCharType="separate"/>
      </w:r>
      <w:r w:rsidRPr="000C51D5">
        <w:rPr>
          <w:rStyle w:val="Hyperlink"/>
          <w:rFonts w:ascii="Times New Roman" w:hAnsi="Times New Roman" w:cs="Times New Roman"/>
          <w:sz w:val="24"/>
          <w:szCs w:val="24"/>
        </w:rPr>
        <w:t xml:space="preserve">Fly plot, going from the Small arena to the </w:t>
      </w:r>
      <w:proofErr w:type="gramStart"/>
      <w:r w:rsidRPr="000C51D5">
        <w:rPr>
          <w:rStyle w:val="Hyperlink"/>
          <w:rFonts w:ascii="Times New Roman" w:hAnsi="Times New Roman" w:cs="Times New Roman"/>
          <w:sz w:val="24"/>
          <w:szCs w:val="24"/>
        </w:rPr>
        <w:t>Large</w:t>
      </w:r>
      <w:proofErr w:type="gramEnd"/>
      <w:r w:rsidRPr="000C51D5">
        <w:rPr>
          <w:rStyle w:val="Hyperlink"/>
          <w:rFonts w:ascii="Times New Roman" w:hAnsi="Times New Roman" w:cs="Times New Roman"/>
          <w:sz w:val="24"/>
          <w:szCs w:val="24"/>
        </w:rPr>
        <w:t xml:space="preserve"> arena (Click to view)</w:t>
      </w:r>
    </w:p>
    <w:p w:rsidR="005A5D4B" w:rsidRDefault="005A5D4B" w:rsidP="005A5D4B">
      <w:pPr>
        <w:spacing w:line="480" w:lineRule="auto"/>
        <w:jc w:val="both"/>
        <w:rPr>
          <w:color w:val="FF0000"/>
          <w:sz w:val="24"/>
          <w:szCs w:val="24"/>
        </w:rPr>
      </w:pPr>
      <w:r w:rsidRPr="000C51D5">
        <w:rPr>
          <w:rFonts w:ascii="Times New Roman" w:hAnsi="Times New Roman" w:cs="Times New Roman"/>
          <w:sz w:val="24"/>
          <w:szCs w:val="24"/>
        </w:rPr>
        <w:fldChar w:fldCharType="end"/>
      </w:r>
    </w:p>
    <w:p w:rsidR="005A5D4B" w:rsidRDefault="005A5D4B" w:rsidP="005A5D4B">
      <w:pPr>
        <w:spacing w:line="480" w:lineRule="auto"/>
        <w:jc w:val="both"/>
        <w:rPr>
          <w:color w:val="FF0000"/>
          <w:sz w:val="24"/>
          <w:szCs w:val="24"/>
        </w:rPr>
      </w:pPr>
    </w:p>
    <w:p w:rsidR="005A5D4B" w:rsidRPr="000C51D5" w:rsidRDefault="005A5D4B" w:rsidP="002F7D34">
      <w:pPr>
        <w:spacing w:line="480" w:lineRule="auto"/>
        <w:jc w:val="both"/>
        <w:rPr>
          <w:rFonts w:asciiTheme="majorBidi" w:hAnsiTheme="majorBidi" w:cstheme="majorBidi"/>
          <w:b/>
          <w:bCs/>
          <w:color w:val="FF0000"/>
          <w:sz w:val="24"/>
          <w:szCs w:val="24"/>
        </w:rPr>
      </w:pPr>
      <w:r w:rsidRPr="000C51D5">
        <w:rPr>
          <w:rFonts w:asciiTheme="majorBidi" w:hAnsiTheme="majorBidi" w:cstheme="majorBidi"/>
          <w:color w:val="000000"/>
          <w:sz w:val="24"/>
          <w:szCs w:val="24"/>
        </w:rPr>
        <w:t xml:space="preserve">Video </w:t>
      </w:r>
      <w:r w:rsidR="00183482">
        <w:rPr>
          <w:rFonts w:asciiTheme="majorBidi" w:hAnsiTheme="majorBidi" w:cstheme="majorBidi"/>
          <w:color w:val="000000"/>
          <w:sz w:val="24"/>
          <w:szCs w:val="24"/>
        </w:rPr>
        <w:t>B</w:t>
      </w:r>
      <w:r w:rsidRPr="000C51D5">
        <w:rPr>
          <w:rFonts w:asciiTheme="majorBidi" w:hAnsiTheme="majorBidi" w:cstheme="majorBidi"/>
          <w:color w:val="000000"/>
          <w:sz w:val="24"/>
          <w:szCs w:val="24"/>
        </w:rPr>
        <w:t xml:space="preserve"> related to </w:t>
      </w:r>
      <w:r>
        <w:rPr>
          <w:rFonts w:asciiTheme="majorBidi" w:hAnsiTheme="majorBidi" w:cstheme="majorBidi"/>
          <w:color w:val="000000"/>
          <w:sz w:val="24"/>
          <w:szCs w:val="24"/>
        </w:rPr>
        <w:t>Fig</w:t>
      </w:r>
      <w:r w:rsidRPr="000C51D5">
        <w:rPr>
          <w:rFonts w:asciiTheme="majorBidi" w:hAnsiTheme="majorBidi" w:cstheme="majorBidi"/>
          <w:color w:val="000000"/>
          <w:sz w:val="24"/>
          <w:szCs w:val="24"/>
        </w:rPr>
        <w:t xml:space="preserve"> 5.</w:t>
      </w:r>
      <w:r w:rsidRPr="000C51D5">
        <w:rPr>
          <w:rFonts w:asciiTheme="majorBidi" w:hAnsiTheme="majorBidi" w:cstheme="majorBidi"/>
          <w:b/>
          <w:bCs/>
          <w:color w:val="000000"/>
          <w:sz w:val="24"/>
          <w:szCs w:val="24"/>
        </w:rPr>
        <w:t xml:space="preserve">The paths traced by the same selected fly as in video </w:t>
      </w:r>
      <w:r w:rsidR="00183482">
        <w:rPr>
          <w:rFonts w:asciiTheme="majorBidi" w:hAnsiTheme="majorBidi" w:cstheme="majorBidi"/>
          <w:b/>
          <w:bCs/>
          <w:color w:val="000000"/>
          <w:sz w:val="24"/>
          <w:szCs w:val="24"/>
        </w:rPr>
        <w:t>A</w:t>
      </w:r>
      <w:r w:rsidRPr="000C51D5">
        <w:rPr>
          <w:rFonts w:asciiTheme="majorBidi" w:hAnsiTheme="majorBidi" w:cstheme="majorBidi"/>
          <w:b/>
          <w:bCs/>
          <w:color w:val="000000"/>
          <w:sz w:val="24"/>
          <w:szCs w:val="24"/>
        </w:rPr>
        <w:t xml:space="preserve"> in the </w:t>
      </w:r>
      <w:r w:rsidR="002F7D34">
        <w:rPr>
          <w:rFonts w:asciiTheme="majorBidi" w:hAnsiTheme="majorBidi" w:cstheme="majorBidi"/>
          <w:b/>
          <w:bCs/>
          <w:color w:val="000000"/>
          <w:sz w:val="24"/>
          <w:szCs w:val="24"/>
        </w:rPr>
        <w:t>trodden</w:t>
      </w:r>
      <w:r w:rsidRPr="000C51D5">
        <w:rPr>
          <w:rFonts w:asciiTheme="majorBidi" w:hAnsiTheme="majorBidi" w:cstheme="majorBidi"/>
          <w:b/>
          <w:bCs/>
          <w:color w:val="000000"/>
          <w:sz w:val="24"/>
          <w:szCs w:val="24"/>
        </w:rPr>
        <w:t xml:space="preserve"> arena in the vicinity of the doorway (in pink) until the first entry to the </w:t>
      </w:r>
      <w:proofErr w:type="spellStart"/>
      <w:r w:rsidR="002F7D34">
        <w:rPr>
          <w:rFonts w:asciiTheme="majorBidi" w:hAnsiTheme="majorBidi" w:cstheme="majorBidi"/>
          <w:b/>
          <w:bCs/>
          <w:color w:val="000000"/>
          <w:sz w:val="24"/>
          <w:szCs w:val="24"/>
        </w:rPr>
        <w:t>untrodden</w:t>
      </w:r>
      <w:proofErr w:type="spellEnd"/>
      <w:r w:rsidRPr="000C51D5">
        <w:rPr>
          <w:rFonts w:asciiTheme="majorBidi" w:hAnsiTheme="majorBidi" w:cstheme="majorBidi"/>
          <w:b/>
          <w:bCs/>
          <w:color w:val="000000"/>
          <w:sz w:val="24"/>
          <w:szCs w:val="24"/>
        </w:rPr>
        <w:t xml:space="preserve"> arena (in blue).</w:t>
      </w:r>
    </w:p>
    <w:p w:rsidR="005A5D4B" w:rsidRPr="00B40D8D" w:rsidRDefault="005A5D4B" w:rsidP="005A5D4B">
      <w:pPr>
        <w:spacing w:line="480" w:lineRule="auto"/>
        <w:jc w:val="both"/>
        <w:rPr>
          <w:sz w:val="24"/>
          <w:szCs w:val="24"/>
        </w:rPr>
      </w:pPr>
    </w:p>
    <w:p w:rsidR="005A5D4B" w:rsidRDefault="005A5D4B" w:rsidP="005A5D4B">
      <w:pPr>
        <w:spacing w:line="480" w:lineRule="auto"/>
        <w:jc w:val="both"/>
        <w:rPr>
          <w:color w:val="FF0000"/>
          <w:sz w:val="24"/>
          <w:szCs w:val="24"/>
        </w:rPr>
      </w:pPr>
    </w:p>
    <w:p w:rsidR="005A5D4B" w:rsidRDefault="005A5D4B" w:rsidP="005A5D4B">
      <w:pPr>
        <w:spacing w:line="480" w:lineRule="auto"/>
        <w:jc w:val="both"/>
        <w:rPr>
          <w:color w:val="FF0000"/>
          <w:sz w:val="24"/>
          <w:szCs w:val="24"/>
        </w:rPr>
      </w:pPr>
    </w:p>
    <w:p w:rsidR="005A5D4B" w:rsidRPr="002168A6" w:rsidRDefault="005A5D4B" w:rsidP="005A5D4B">
      <w:pPr>
        <w:spacing w:line="480" w:lineRule="auto"/>
        <w:jc w:val="both"/>
        <w:rPr>
          <w:rStyle w:val="Hyperlink"/>
          <w:rFonts w:ascii="Times New Roman" w:hAnsi="Times New Roman" w:cs="Times New Roman"/>
          <w:sz w:val="24"/>
          <w:szCs w:val="24"/>
        </w:rPr>
      </w:pPr>
      <w:r>
        <w:rPr>
          <w:sz w:val="24"/>
          <w:szCs w:val="24"/>
        </w:rPr>
        <w:fldChar w:fldCharType="begin"/>
      </w:r>
      <w:r>
        <w:rPr>
          <w:sz w:val="24"/>
          <w:szCs w:val="24"/>
        </w:rPr>
        <w:instrText xml:space="preserve"> HYPERLINK "http://youtu.be/mkkcZ9-O-QA" </w:instrText>
      </w:r>
      <w:r>
        <w:rPr>
          <w:sz w:val="24"/>
          <w:szCs w:val="24"/>
        </w:rPr>
        <w:fldChar w:fldCharType="separate"/>
      </w:r>
      <w:r w:rsidRPr="002168A6">
        <w:rPr>
          <w:rStyle w:val="Hyperlink"/>
          <w:rFonts w:ascii="Times New Roman" w:hAnsi="Times New Roman" w:cs="Times New Roman"/>
          <w:sz w:val="24"/>
          <w:szCs w:val="24"/>
        </w:rPr>
        <w:t xml:space="preserve">Fly plot, going from the </w:t>
      </w:r>
      <w:proofErr w:type="gramStart"/>
      <w:r w:rsidRPr="002168A6">
        <w:rPr>
          <w:rStyle w:val="Hyperlink"/>
          <w:rFonts w:ascii="Times New Roman" w:hAnsi="Times New Roman" w:cs="Times New Roman"/>
          <w:sz w:val="24"/>
          <w:szCs w:val="24"/>
        </w:rPr>
        <w:t>Large</w:t>
      </w:r>
      <w:proofErr w:type="gramEnd"/>
      <w:r w:rsidRPr="002168A6">
        <w:rPr>
          <w:rStyle w:val="Hyperlink"/>
          <w:rFonts w:ascii="Times New Roman" w:hAnsi="Times New Roman" w:cs="Times New Roman"/>
          <w:sz w:val="24"/>
          <w:szCs w:val="24"/>
        </w:rPr>
        <w:t xml:space="preserve"> arena to the Small arena (click to view)</w:t>
      </w:r>
    </w:p>
    <w:p w:rsidR="005A5D4B" w:rsidRDefault="005A5D4B" w:rsidP="005A5D4B">
      <w:pPr>
        <w:spacing w:line="480" w:lineRule="auto"/>
        <w:jc w:val="both"/>
        <w:rPr>
          <w:color w:val="FF0000"/>
          <w:sz w:val="24"/>
          <w:szCs w:val="24"/>
        </w:rPr>
      </w:pPr>
      <w:r>
        <w:rPr>
          <w:sz w:val="24"/>
          <w:szCs w:val="24"/>
        </w:rPr>
        <w:lastRenderedPageBreak/>
        <w:fldChar w:fldCharType="end"/>
      </w:r>
    </w:p>
    <w:p w:rsidR="005A5D4B" w:rsidRDefault="005A5D4B" w:rsidP="005A5D4B">
      <w:pPr>
        <w:spacing w:line="480" w:lineRule="auto"/>
        <w:jc w:val="both"/>
        <w:rPr>
          <w:color w:val="FF0000"/>
          <w:sz w:val="24"/>
          <w:szCs w:val="24"/>
        </w:rPr>
      </w:pPr>
    </w:p>
    <w:p w:rsidR="005A5D4B" w:rsidRPr="000C51D5" w:rsidRDefault="005A5D4B" w:rsidP="003C4B39">
      <w:pPr>
        <w:spacing w:line="480" w:lineRule="auto"/>
        <w:jc w:val="both"/>
        <w:rPr>
          <w:rFonts w:asciiTheme="majorBidi" w:hAnsiTheme="majorBidi" w:cstheme="majorBidi"/>
          <w:color w:val="FF0000"/>
          <w:sz w:val="24"/>
          <w:szCs w:val="24"/>
        </w:rPr>
      </w:pPr>
      <w:r w:rsidRPr="000C51D5">
        <w:rPr>
          <w:rFonts w:asciiTheme="majorBidi" w:hAnsiTheme="majorBidi" w:cstheme="majorBidi"/>
          <w:sz w:val="24"/>
          <w:szCs w:val="24"/>
        </w:rPr>
        <w:t xml:space="preserve">Video </w:t>
      </w:r>
      <w:r w:rsidR="00183482">
        <w:rPr>
          <w:rFonts w:asciiTheme="majorBidi" w:hAnsiTheme="majorBidi" w:cstheme="majorBidi"/>
          <w:sz w:val="24"/>
          <w:szCs w:val="24"/>
        </w:rPr>
        <w:t>C</w:t>
      </w:r>
      <w:r w:rsidRPr="000C51D5">
        <w:rPr>
          <w:rFonts w:asciiTheme="majorBidi" w:hAnsiTheme="majorBidi" w:cstheme="majorBidi"/>
          <w:sz w:val="24"/>
          <w:szCs w:val="24"/>
        </w:rPr>
        <w:t xml:space="preserve"> </w:t>
      </w:r>
      <w:r w:rsidRPr="000C51D5">
        <w:rPr>
          <w:rFonts w:asciiTheme="majorBidi" w:hAnsiTheme="majorBidi" w:cstheme="majorBidi"/>
          <w:color w:val="000000"/>
          <w:sz w:val="24"/>
          <w:szCs w:val="24"/>
        </w:rPr>
        <w:t xml:space="preserve">related to </w:t>
      </w:r>
      <w:r>
        <w:rPr>
          <w:rFonts w:asciiTheme="majorBidi" w:hAnsiTheme="majorBidi" w:cstheme="majorBidi"/>
          <w:color w:val="000000"/>
          <w:sz w:val="24"/>
          <w:szCs w:val="24"/>
        </w:rPr>
        <w:t>Fig</w:t>
      </w:r>
      <w:r w:rsidRPr="000C51D5">
        <w:rPr>
          <w:rFonts w:asciiTheme="majorBidi" w:hAnsiTheme="majorBidi" w:cstheme="majorBidi"/>
          <w:color w:val="000000"/>
          <w:sz w:val="24"/>
          <w:szCs w:val="24"/>
        </w:rPr>
        <w:t xml:space="preserve"> 6. </w:t>
      </w:r>
      <w:r w:rsidRPr="000C51D5">
        <w:rPr>
          <w:rFonts w:asciiTheme="majorBidi" w:hAnsiTheme="majorBidi" w:cstheme="majorBidi"/>
          <w:b/>
          <w:bCs/>
          <w:sz w:val="24"/>
          <w:szCs w:val="24"/>
        </w:rPr>
        <w:t>All</w:t>
      </w:r>
      <w:r w:rsidRPr="000C51D5">
        <w:rPr>
          <w:rFonts w:asciiTheme="majorBidi" w:hAnsiTheme="majorBidi" w:cstheme="majorBidi"/>
          <w:b/>
          <w:bCs/>
          <w:color w:val="000000"/>
          <w:sz w:val="24"/>
          <w:szCs w:val="24"/>
        </w:rPr>
        <w:t xml:space="preserve"> paths traced by the same selected fly as in video </w:t>
      </w:r>
      <w:r w:rsidR="00183482">
        <w:rPr>
          <w:rFonts w:asciiTheme="majorBidi" w:hAnsiTheme="majorBidi" w:cstheme="majorBidi"/>
          <w:b/>
          <w:bCs/>
          <w:color w:val="000000"/>
          <w:sz w:val="24"/>
          <w:szCs w:val="24"/>
        </w:rPr>
        <w:t>A</w:t>
      </w:r>
      <w:r w:rsidRPr="000C51D5">
        <w:rPr>
          <w:rFonts w:asciiTheme="majorBidi" w:hAnsiTheme="majorBidi" w:cstheme="majorBidi"/>
          <w:b/>
          <w:bCs/>
          <w:color w:val="000000"/>
          <w:sz w:val="24"/>
          <w:szCs w:val="24"/>
        </w:rPr>
        <w:t xml:space="preserve"> upon approaching the doorway from the side of the </w:t>
      </w:r>
      <w:proofErr w:type="spellStart"/>
      <w:r w:rsidR="002F7D34">
        <w:rPr>
          <w:rFonts w:asciiTheme="majorBidi" w:hAnsiTheme="majorBidi" w:cstheme="majorBidi"/>
          <w:b/>
          <w:bCs/>
          <w:color w:val="000000"/>
          <w:sz w:val="24"/>
          <w:szCs w:val="24"/>
        </w:rPr>
        <w:t>untrodden</w:t>
      </w:r>
      <w:proofErr w:type="spellEnd"/>
      <w:r w:rsidRPr="000C51D5">
        <w:rPr>
          <w:rFonts w:asciiTheme="majorBidi" w:hAnsiTheme="majorBidi" w:cstheme="majorBidi"/>
          <w:b/>
          <w:bCs/>
          <w:color w:val="000000"/>
          <w:sz w:val="24"/>
          <w:szCs w:val="24"/>
        </w:rPr>
        <w:t xml:space="preserve"> arena</w:t>
      </w:r>
      <w:r w:rsidRPr="000C51D5">
        <w:rPr>
          <w:rFonts w:asciiTheme="majorBidi" w:hAnsiTheme="majorBidi" w:cstheme="majorBidi"/>
          <w:color w:val="000000"/>
          <w:sz w:val="24"/>
          <w:szCs w:val="24"/>
        </w:rPr>
        <w:t xml:space="preserve">. All paths proceed to the familiar arena (in pink) until the first avoidance (in blue) of the doorway (holding back). </w:t>
      </w:r>
    </w:p>
    <w:p w:rsidR="005A5D4B" w:rsidRDefault="005A5D4B" w:rsidP="005A5D4B">
      <w:pPr>
        <w:spacing w:line="480" w:lineRule="auto"/>
        <w:jc w:val="both"/>
        <w:rPr>
          <w:sz w:val="24"/>
          <w:szCs w:val="24"/>
        </w:rPr>
      </w:pPr>
    </w:p>
    <w:p w:rsidR="005A5D4B" w:rsidRDefault="00B45CBF" w:rsidP="005A5D4B">
      <w:pPr>
        <w:spacing w:line="480" w:lineRule="auto"/>
        <w:ind w:left="426"/>
        <w:jc w:val="both"/>
        <w:rPr>
          <w:b/>
          <w:bCs/>
          <w:sz w:val="20"/>
          <w:szCs w:val="20"/>
        </w:rPr>
      </w:pPr>
      <w:r>
        <w:rPr>
          <w:b/>
          <w:bCs/>
          <w:noProof/>
          <w:sz w:val="20"/>
          <w:szCs w:val="20"/>
        </w:rPr>
        <w:drawing>
          <wp:inline distT="0" distB="0" distL="0" distR="0">
            <wp:extent cx="5490210" cy="424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_cohen_et_al.tif"/>
                    <pic:cNvPicPr/>
                  </pic:nvPicPr>
                  <pic:blipFill>
                    <a:blip r:embed="rId8">
                      <a:extLst>
                        <a:ext uri="{28A0092B-C50C-407E-A947-70E740481C1C}">
                          <a14:useLocalDpi xmlns:a14="http://schemas.microsoft.com/office/drawing/2010/main" val="0"/>
                        </a:ext>
                      </a:extLst>
                    </a:blip>
                    <a:stretch>
                      <a:fillRect/>
                    </a:stretch>
                  </pic:blipFill>
                  <pic:spPr>
                    <a:xfrm>
                      <a:off x="0" y="0"/>
                      <a:ext cx="5490210" cy="4248785"/>
                    </a:xfrm>
                    <a:prstGeom prst="rect">
                      <a:avLst/>
                    </a:prstGeom>
                  </pic:spPr>
                </pic:pic>
              </a:graphicData>
            </a:graphic>
          </wp:inline>
        </w:drawing>
      </w:r>
    </w:p>
    <w:p w:rsidR="005A5D4B" w:rsidRPr="000C51D5" w:rsidRDefault="002F7D34" w:rsidP="003C4B39">
      <w:pPr>
        <w:spacing w:line="480" w:lineRule="auto"/>
        <w:jc w:val="both"/>
        <w:rPr>
          <w:rFonts w:ascii="Times New Roman" w:hAnsi="Times New Roman" w:cs="Times New Roman"/>
          <w:color w:val="000000"/>
          <w:sz w:val="24"/>
          <w:szCs w:val="24"/>
        </w:rPr>
      </w:pPr>
      <w:proofErr w:type="spellStart"/>
      <w:r>
        <w:rPr>
          <w:rFonts w:asciiTheme="majorBidi" w:hAnsiTheme="majorBidi" w:cstheme="majorBidi"/>
          <w:b/>
          <w:bCs/>
          <w:sz w:val="24"/>
          <w:szCs w:val="24"/>
        </w:rPr>
        <w:lastRenderedPageBreak/>
        <w:t>F</w:t>
      </w:r>
      <w:r w:rsidR="005A5D4B" w:rsidRPr="001E6F35">
        <w:rPr>
          <w:rFonts w:asciiTheme="majorBidi" w:hAnsiTheme="majorBidi" w:cstheme="majorBidi"/>
          <w:b/>
          <w:bCs/>
          <w:sz w:val="24"/>
          <w:szCs w:val="24"/>
        </w:rPr>
        <w:t>ig.</w:t>
      </w:r>
      <w:r w:rsidR="00183482">
        <w:rPr>
          <w:rFonts w:asciiTheme="majorBidi" w:hAnsiTheme="majorBidi" w:cstheme="majorBidi"/>
          <w:b/>
          <w:bCs/>
          <w:sz w:val="24"/>
          <w:szCs w:val="24"/>
        </w:rPr>
        <w:t>A</w:t>
      </w:r>
      <w:proofErr w:type="spellEnd"/>
      <w:r w:rsidR="005A5D4B" w:rsidRPr="001E6F35">
        <w:rPr>
          <w:rFonts w:asciiTheme="majorBidi" w:hAnsiTheme="majorBidi" w:cstheme="majorBidi"/>
          <w:b/>
          <w:bCs/>
          <w:sz w:val="24"/>
          <w:szCs w:val="24"/>
        </w:rPr>
        <w:t xml:space="preserve"> Related to fig. 7: The</w:t>
      </w:r>
      <w:r w:rsidR="005A5D4B" w:rsidRPr="000C51D5">
        <w:rPr>
          <w:rFonts w:asciiTheme="majorBidi" w:hAnsiTheme="majorBidi" w:cstheme="majorBidi"/>
          <w:b/>
          <w:bCs/>
          <w:sz w:val="24"/>
          <w:szCs w:val="24"/>
        </w:rPr>
        <w:t xml:space="preserve"> sequence of ratios between the duration of each entry and the duration of the departure that preceded it in a selected fly</w:t>
      </w:r>
      <w:r w:rsidR="005A5D4B" w:rsidRPr="000C51D5">
        <w:rPr>
          <w:rFonts w:asciiTheme="majorBidi" w:hAnsiTheme="majorBidi" w:cstheme="majorBidi"/>
          <w:sz w:val="24"/>
          <w:szCs w:val="24"/>
        </w:rPr>
        <w:t xml:space="preserve">. This plot also suggests a positive trend, implying a progressive increase in time spent in the large arena relative to time spent in the small arena. A significant positive change in the entry/departure durations ratio is evident in the fly population as a whole (p=0.0015; </w:t>
      </w:r>
      <w:r w:rsidR="005A5D4B">
        <w:rPr>
          <w:rFonts w:asciiTheme="majorBidi" w:hAnsiTheme="majorBidi" w:cstheme="majorBidi"/>
          <w:sz w:val="24"/>
          <w:szCs w:val="24"/>
        </w:rPr>
        <w:t>Fig</w:t>
      </w:r>
      <w:r w:rsidR="005A5D4B" w:rsidRPr="000C51D5">
        <w:rPr>
          <w:rFonts w:asciiTheme="majorBidi" w:hAnsiTheme="majorBidi" w:cstheme="majorBidi"/>
          <w:sz w:val="24"/>
          <w:szCs w:val="24"/>
        </w:rPr>
        <w:t xml:space="preserve"> 12). </w:t>
      </w:r>
      <w:r w:rsidR="005A5D4B" w:rsidRPr="000C51D5">
        <w:rPr>
          <w:rFonts w:ascii="Times New Roman" w:hAnsi="Times New Roman" w:cs="Times New Roman"/>
          <w:color w:val="000000"/>
          <w:sz w:val="24"/>
          <w:szCs w:val="24"/>
        </w:rPr>
        <w:t xml:space="preserve">The large arena first acts as a </w:t>
      </w:r>
      <w:proofErr w:type="spellStart"/>
      <w:r w:rsidR="005A5D4B" w:rsidRPr="000C51D5">
        <w:rPr>
          <w:rFonts w:ascii="Times New Roman" w:hAnsi="Times New Roman" w:cs="Times New Roman"/>
          <w:color w:val="000000"/>
          <w:sz w:val="24"/>
          <w:szCs w:val="24"/>
        </w:rPr>
        <w:t>repeller</w:t>
      </w:r>
      <w:proofErr w:type="spellEnd"/>
      <w:r w:rsidR="005A5D4B" w:rsidRPr="000C51D5">
        <w:rPr>
          <w:rFonts w:ascii="Times New Roman" w:hAnsi="Times New Roman" w:cs="Times New Roman"/>
          <w:color w:val="000000"/>
          <w:sz w:val="24"/>
          <w:szCs w:val="24"/>
        </w:rPr>
        <w:t xml:space="preserve"> and the small arena as an attractor. The repulsive force of the large arena and the attractive force of the small arena are gradually diminished reducing the asymmetry in the behavior in the two compartments.</w:t>
      </w:r>
    </w:p>
    <w:p w:rsidR="005A5D4B" w:rsidRDefault="005A5D4B" w:rsidP="005A5D4B">
      <w:pPr>
        <w:spacing w:line="480" w:lineRule="auto"/>
        <w:jc w:val="both"/>
        <w:rPr>
          <w:rFonts w:asciiTheme="majorBidi" w:hAnsiTheme="majorBidi" w:cstheme="majorBidi"/>
          <w:sz w:val="24"/>
          <w:szCs w:val="24"/>
        </w:rPr>
      </w:pPr>
      <w:r>
        <w:rPr>
          <w:rFonts w:asciiTheme="majorBidi" w:hAnsiTheme="majorBidi" w:cstheme="majorBidi"/>
          <w:noProof/>
          <w:sz w:val="24"/>
          <w:szCs w:val="24"/>
        </w:rPr>
        <w:t xml:space="preserve"> </w:t>
      </w:r>
    </w:p>
    <w:p w:rsidR="005A5D4B" w:rsidRDefault="00B45CBF" w:rsidP="005A5D4B">
      <w:pPr>
        <w:spacing w:line="48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490210" cy="4030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2_cohen_et_al.tif"/>
                    <pic:cNvPicPr/>
                  </pic:nvPicPr>
                  <pic:blipFill>
                    <a:blip r:embed="rId9">
                      <a:extLst>
                        <a:ext uri="{28A0092B-C50C-407E-A947-70E740481C1C}">
                          <a14:useLocalDpi xmlns:a14="http://schemas.microsoft.com/office/drawing/2010/main" val="0"/>
                        </a:ext>
                      </a:extLst>
                    </a:blip>
                    <a:stretch>
                      <a:fillRect/>
                    </a:stretch>
                  </pic:blipFill>
                  <pic:spPr>
                    <a:xfrm>
                      <a:off x="0" y="0"/>
                      <a:ext cx="5490210" cy="4030345"/>
                    </a:xfrm>
                    <a:prstGeom prst="rect">
                      <a:avLst/>
                    </a:prstGeom>
                  </pic:spPr>
                </pic:pic>
              </a:graphicData>
            </a:graphic>
          </wp:inline>
        </w:drawing>
      </w:r>
    </w:p>
    <w:p w:rsidR="005A5D4B" w:rsidRDefault="002F7D34" w:rsidP="003C4B39">
      <w:pPr>
        <w:spacing w:line="480" w:lineRule="auto"/>
        <w:jc w:val="both"/>
        <w:rPr>
          <w:rtl/>
        </w:rPr>
      </w:pPr>
      <w:proofErr w:type="spellStart"/>
      <w:r>
        <w:rPr>
          <w:rFonts w:asciiTheme="majorBidi" w:hAnsiTheme="majorBidi" w:cstheme="majorBidi"/>
          <w:b/>
          <w:bCs/>
          <w:sz w:val="24"/>
          <w:szCs w:val="24"/>
        </w:rPr>
        <w:lastRenderedPageBreak/>
        <w:t>F</w:t>
      </w:r>
      <w:bookmarkStart w:id="0" w:name="_GoBack"/>
      <w:bookmarkEnd w:id="0"/>
      <w:r w:rsidR="005A5D4B" w:rsidRPr="001E6F35">
        <w:rPr>
          <w:rFonts w:asciiTheme="majorBidi" w:hAnsiTheme="majorBidi" w:cstheme="majorBidi"/>
          <w:b/>
          <w:bCs/>
          <w:sz w:val="24"/>
          <w:szCs w:val="24"/>
        </w:rPr>
        <w:t>ig.</w:t>
      </w:r>
      <w:r w:rsidR="00183482">
        <w:rPr>
          <w:rFonts w:asciiTheme="majorBidi" w:hAnsiTheme="majorBidi" w:cstheme="majorBidi"/>
          <w:b/>
          <w:bCs/>
          <w:sz w:val="24"/>
          <w:szCs w:val="24"/>
        </w:rPr>
        <w:t>B</w:t>
      </w:r>
      <w:proofErr w:type="spellEnd"/>
      <w:r w:rsidR="005A5D4B" w:rsidRPr="001E6F35">
        <w:rPr>
          <w:rFonts w:asciiTheme="majorBidi" w:hAnsiTheme="majorBidi" w:cstheme="majorBidi"/>
          <w:b/>
          <w:bCs/>
          <w:sz w:val="24"/>
          <w:szCs w:val="24"/>
        </w:rPr>
        <w:t xml:space="preserve"> related to Fig.8:  The</w:t>
      </w:r>
      <w:r w:rsidR="005A5D4B" w:rsidRPr="000C51D5">
        <w:rPr>
          <w:rFonts w:asciiTheme="majorBidi" w:hAnsiTheme="majorBidi" w:cstheme="majorBidi"/>
          <w:b/>
          <w:bCs/>
          <w:sz w:val="24"/>
          <w:szCs w:val="24"/>
        </w:rPr>
        <w:t xml:space="preserve"> developmental dynamics of entry duration, departure duration and the ratio between them.</w:t>
      </w:r>
      <w:r w:rsidR="005A5D4B" w:rsidRPr="000C51D5">
        <w:rPr>
          <w:rFonts w:asciiTheme="majorBidi" w:hAnsiTheme="majorBidi" w:cstheme="majorBidi"/>
          <w:sz w:val="24"/>
          <w:szCs w:val="24"/>
        </w:rPr>
        <w:t xml:space="preserve">  As shown by the Spearman RHO, entry duration does not seem to change across the sequence of entries (p=1) while departure duration decreases across the sequence of departures (p=0.00028), resulting in an increase across the sequence of entry/departure duration ratios (p=0.0015).</w:t>
      </w:r>
    </w:p>
    <w:p w:rsidR="00587647" w:rsidRDefault="00587647" w:rsidP="005A5D4B"/>
    <w:sectPr w:rsidR="00587647" w:rsidSect="00F136CC">
      <w:footerReference w:type="default" r:id="rId10"/>
      <w:pgSz w:w="12240" w:h="15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73" w:rsidRDefault="009F6173">
      <w:pPr>
        <w:spacing w:after="0" w:line="240" w:lineRule="auto"/>
      </w:pPr>
      <w:r>
        <w:separator/>
      </w:r>
    </w:p>
  </w:endnote>
  <w:endnote w:type="continuationSeparator" w:id="0">
    <w:p w:rsidR="009F6173" w:rsidRDefault="009F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7E" w:rsidRDefault="005A5D4B">
    <w:pPr>
      <w:pStyle w:val="Footer"/>
    </w:pPr>
    <w:r>
      <w:fldChar w:fldCharType="begin"/>
    </w:r>
    <w:r>
      <w:instrText xml:space="preserve"> PAGE   \* MERGEFORMAT </w:instrText>
    </w:r>
    <w:r>
      <w:fldChar w:fldCharType="separate"/>
    </w:r>
    <w:r w:rsidR="002F7D34">
      <w:rPr>
        <w:noProof/>
      </w:rPr>
      <w:t>1</w:t>
    </w:r>
    <w:r>
      <w:rPr>
        <w:noProof/>
      </w:rPr>
      <w:fldChar w:fldCharType="end"/>
    </w:r>
  </w:p>
  <w:p w:rsidR="00466F7E" w:rsidRDefault="009F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73" w:rsidRDefault="009F6173">
      <w:pPr>
        <w:spacing w:after="0" w:line="240" w:lineRule="auto"/>
      </w:pPr>
      <w:r>
        <w:separator/>
      </w:r>
    </w:p>
  </w:footnote>
  <w:footnote w:type="continuationSeparator" w:id="0">
    <w:p w:rsidR="009F6173" w:rsidRDefault="009F6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4B"/>
    <w:rsid w:val="000160A2"/>
    <w:rsid w:val="00031698"/>
    <w:rsid w:val="00046171"/>
    <w:rsid w:val="00082BA6"/>
    <w:rsid w:val="000D3847"/>
    <w:rsid w:val="000F62E9"/>
    <w:rsid w:val="00122BC0"/>
    <w:rsid w:val="00125466"/>
    <w:rsid w:val="00183482"/>
    <w:rsid w:val="00184DBA"/>
    <w:rsid w:val="00224103"/>
    <w:rsid w:val="002C3B6E"/>
    <w:rsid w:val="002F7D34"/>
    <w:rsid w:val="0038583B"/>
    <w:rsid w:val="0039244A"/>
    <w:rsid w:val="003956A5"/>
    <w:rsid w:val="003C4B39"/>
    <w:rsid w:val="003E5761"/>
    <w:rsid w:val="00541FD8"/>
    <w:rsid w:val="0055795A"/>
    <w:rsid w:val="00574438"/>
    <w:rsid w:val="00587647"/>
    <w:rsid w:val="005A5D4B"/>
    <w:rsid w:val="005D1990"/>
    <w:rsid w:val="00621317"/>
    <w:rsid w:val="006660BA"/>
    <w:rsid w:val="00683FBF"/>
    <w:rsid w:val="007517E2"/>
    <w:rsid w:val="00764276"/>
    <w:rsid w:val="00784ACD"/>
    <w:rsid w:val="00841DD9"/>
    <w:rsid w:val="00852D28"/>
    <w:rsid w:val="00865818"/>
    <w:rsid w:val="008850AC"/>
    <w:rsid w:val="008B3199"/>
    <w:rsid w:val="00921973"/>
    <w:rsid w:val="009677B3"/>
    <w:rsid w:val="009F6173"/>
    <w:rsid w:val="00A27DD7"/>
    <w:rsid w:val="00AF6D21"/>
    <w:rsid w:val="00B058AA"/>
    <w:rsid w:val="00B45CBF"/>
    <w:rsid w:val="00B475CF"/>
    <w:rsid w:val="00B97D31"/>
    <w:rsid w:val="00C36CEA"/>
    <w:rsid w:val="00C430C7"/>
    <w:rsid w:val="00D243BC"/>
    <w:rsid w:val="00D61F1D"/>
    <w:rsid w:val="00D724E4"/>
    <w:rsid w:val="00DF462B"/>
    <w:rsid w:val="00E75BB6"/>
    <w:rsid w:val="00E96CDB"/>
    <w:rsid w:val="00F244F7"/>
    <w:rsid w:val="00F44899"/>
    <w:rsid w:val="00F63556"/>
    <w:rsid w:val="00FB491C"/>
    <w:rsid w:val="00FE2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5D4B"/>
    <w:rPr>
      <w:color w:val="0000FF"/>
      <w:u w:val="single"/>
    </w:rPr>
  </w:style>
  <w:style w:type="paragraph" w:styleId="Footer">
    <w:name w:val="footer"/>
    <w:basedOn w:val="Normal"/>
    <w:link w:val="FooterChar"/>
    <w:uiPriority w:val="99"/>
    <w:unhideWhenUsed/>
    <w:rsid w:val="005A5D4B"/>
    <w:pPr>
      <w:tabs>
        <w:tab w:val="center" w:pos="4153"/>
        <w:tab w:val="right" w:pos="8306"/>
      </w:tabs>
    </w:pPr>
    <w:rPr>
      <w:rFonts w:cs="Times New Roman"/>
    </w:rPr>
  </w:style>
  <w:style w:type="character" w:customStyle="1" w:styleId="FooterChar">
    <w:name w:val="Footer Char"/>
    <w:basedOn w:val="DefaultParagraphFont"/>
    <w:link w:val="Footer"/>
    <w:uiPriority w:val="99"/>
    <w:rsid w:val="005A5D4B"/>
    <w:rPr>
      <w:rFonts w:ascii="Calibri" w:eastAsia="Calibri" w:hAnsi="Calibri" w:cs="Times New Roman"/>
    </w:rPr>
  </w:style>
  <w:style w:type="character" w:styleId="LineNumber">
    <w:name w:val="line number"/>
    <w:basedOn w:val="DefaultParagraphFont"/>
    <w:uiPriority w:val="99"/>
    <w:semiHidden/>
    <w:unhideWhenUsed/>
    <w:rsid w:val="005A5D4B"/>
  </w:style>
  <w:style w:type="paragraph" w:styleId="BalloonText">
    <w:name w:val="Balloon Text"/>
    <w:basedOn w:val="Normal"/>
    <w:link w:val="BalloonTextChar"/>
    <w:uiPriority w:val="99"/>
    <w:semiHidden/>
    <w:unhideWhenUsed/>
    <w:rsid w:val="005A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5D4B"/>
    <w:rPr>
      <w:color w:val="0000FF"/>
      <w:u w:val="single"/>
    </w:rPr>
  </w:style>
  <w:style w:type="paragraph" w:styleId="Footer">
    <w:name w:val="footer"/>
    <w:basedOn w:val="Normal"/>
    <w:link w:val="FooterChar"/>
    <w:uiPriority w:val="99"/>
    <w:unhideWhenUsed/>
    <w:rsid w:val="005A5D4B"/>
    <w:pPr>
      <w:tabs>
        <w:tab w:val="center" w:pos="4153"/>
        <w:tab w:val="right" w:pos="8306"/>
      </w:tabs>
    </w:pPr>
    <w:rPr>
      <w:rFonts w:cs="Times New Roman"/>
    </w:rPr>
  </w:style>
  <w:style w:type="character" w:customStyle="1" w:styleId="FooterChar">
    <w:name w:val="Footer Char"/>
    <w:basedOn w:val="DefaultParagraphFont"/>
    <w:link w:val="Footer"/>
    <w:uiPriority w:val="99"/>
    <w:rsid w:val="005A5D4B"/>
    <w:rPr>
      <w:rFonts w:ascii="Calibri" w:eastAsia="Calibri" w:hAnsi="Calibri" w:cs="Times New Roman"/>
    </w:rPr>
  </w:style>
  <w:style w:type="character" w:styleId="LineNumber">
    <w:name w:val="line number"/>
    <w:basedOn w:val="DefaultParagraphFont"/>
    <w:uiPriority w:val="99"/>
    <w:semiHidden/>
    <w:unhideWhenUsed/>
    <w:rsid w:val="005A5D4B"/>
  </w:style>
  <w:style w:type="paragraph" w:styleId="BalloonText">
    <w:name w:val="Balloon Text"/>
    <w:basedOn w:val="Normal"/>
    <w:link w:val="BalloonTextChar"/>
    <w:uiPriority w:val="99"/>
    <w:semiHidden/>
    <w:unhideWhenUsed/>
    <w:rsid w:val="005A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hyperlink" Target="https://www.youtube.com/watch?v=9nQVGxRm7Ao&amp;feature=youtu.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2</cp:revision>
  <dcterms:created xsi:type="dcterms:W3CDTF">2015-11-21T11:57:00Z</dcterms:created>
  <dcterms:modified xsi:type="dcterms:W3CDTF">2015-11-21T11:57:00Z</dcterms:modified>
</cp:coreProperties>
</file>