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2"/>
        <w:gridCol w:w="816"/>
        <w:gridCol w:w="726"/>
        <w:gridCol w:w="850"/>
        <w:gridCol w:w="851"/>
        <w:gridCol w:w="708"/>
        <w:gridCol w:w="709"/>
        <w:gridCol w:w="851"/>
        <w:gridCol w:w="708"/>
        <w:gridCol w:w="851"/>
        <w:gridCol w:w="850"/>
        <w:gridCol w:w="851"/>
        <w:gridCol w:w="850"/>
        <w:gridCol w:w="851"/>
        <w:gridCol w:w="850"/>
        <w:gridCol w:w="1401"/>
      </w:tblGrid>
      <w:tr w:rsidR="00D5142D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322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hAnsi="Times New Roman" w:cs="Times New Roman"/>
                <w:i/>
                <w:sz w:val="24"/>
                <w:szCs w:val="24"/>
              </w:rPr>
              <w:t>S.</w:t>
            </w:r>
            <w:r w:rsidRPr="0097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886">
              <w:rPr>
                <w:rFonts w:ascii="Times New Roman" w:hAnsi="Times New Roman" w:cs="Times New Roman"/>
                <w:sz w:val="24"/>
                <w:szCs w:val="24"/>
              </w:rPr>
              <w:t>Typhimurium</w:t>
            </w:r>
            <w:proofErr w:type="spellEnd"/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strain</w:t>
            </w:r>
          </w:p>
        </w:tc>
        <w:tc>
          <w:tcPr>
            <w:tcW w:w="1401" w:type="dxa"/>
            <w:tcBorders>
              <w:top w:val="single" w:sz="4" w:space="0" w:color="auto"/>
            </w:tcBorders>
            <w:vAlign w:val="center"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5142D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hAnsi="Times New Roman" w:cs="Times New Roman"/>
                <w:i/>
                <w:sz w:val="24"/>
                <w:szCs w:val="24"/>
              </w:rPr>
              <w:t>S.</w:t>
            </w:r>
            <w:r w:rsidRPr="0097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5886">
              <w:rPr>
                <w:rFonts w:ascii="Times New Roman" w:hAnsi="Times New Roman" w:cs="Times New Roman"/>
                <w:sz w:val="24"/>
                <w:szCs w:val="24"/>
              </w:rPr>
              <w:t>Typhimurium</w:t>
            </w:r>
            <w:proofErr w:type="spellEnd"/>
            <w:r w:rsidRPr="00975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conjugates</w:t>
            </w:r>
          </w:p>
        </w:tc>
        <w:tc>
          <w:tcPr>
            <w:tcW w:w="8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LT2</w:t>
            </w: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SL1344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D23580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1418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2189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2192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D22477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D24533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D24545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D25352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Ke237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Ke238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Ke244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Ke249</w:t>
            </w:r>
          </w:p>
        </w:tc>
        <w:tc>
          <w:tcPr>
            <w:tcW w:w="1401" w:type="dxa"/>
            <w:vAlign w:val="center"/>
          </w:tcPr>
          <w:p w:rsidR="00D5142D" w:rsidRPr="00975886" w:rsidRDefault="00D5142D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Geometric mean*</w:t>
            </w:r>
          </w:p>
        </w:tc>
      </w:tr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LT2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2845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4034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2169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421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3627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466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SL1344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2377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1113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1973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719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208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594</w:t>
            </w:r>
          </w:p>
        </w:tc>
      </w:tr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bookmarkStart w:id="0" w:name="_GoBack" w:colFirst="13" w:colLast="13"/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D23580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1282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2687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2845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167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bookmarkEnd w:id="0"/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1418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3206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4406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1963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2388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517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870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3042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2866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1608</w:t>
            </w:r>
          </w:p>
        </w:tc>
      </w:tr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2189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3780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5415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2883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2620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1958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3238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596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1064</w:t>
            </w:r>
          </w:p>
        </w:tc>
      </w:tr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2192</w:t>
            </w: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2514</w:t>
            </w:r>
          </w:p>
        </w:tc>
        <w:tc>
          <w:tcPr>
            <w:tcW w:w="726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4681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3116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863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2215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491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353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3331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646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736</w:t>
            </w:r>
          </w:p>
        </w:tc>
      </w:tr>
      <w:tr w:rsidR="005F62FE" w:rsidRPr="00975886" w:rsidTr="005F62FE">
        <w:trPr>
          <w:trHeight w:val="315"/>
        </w:trPr>
        <w:tc>
          <w:tcPr>
            <w:tcW w:w="1602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neg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ative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26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F62FE" w:rsidRPr="00975886" w:rsidRDefault="005F62FE" w:rsidP="005F62F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975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01" w:type="dxa"/>
            <w:vAlign w:val="center"/>
          </w:tcPr>
          <w:p w:rsidR="005F62FE" w:rsidRPr="005F62FE" w:rsidRDefault="005F62FE" w:rsidP="005F6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2FE"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</w:tr>
    </w:tbl>
    <w:p w:rsidR="00364098" w:rsidRDefault="00D5142D" w:rsidP="005E3838">
      <w:pPr>
        <w:ind w:left="-426"/>
      </w:pPr>
      <w:r>
        <w:rPr>
          <w:rFonts w:ascii="Times New Roman" w:hAnsi="Times New Roman" w:cs="Times New Roman"/>
        </w:rPr>
        <w:t xml:space="preserve">*values represent </w:t>
      </w:r>
      <w:r w:rsidR="005E3838" w:rsidRPr="005E3838">
        <w:rPr>
          <w:rFonts w:ascii="Times New Roman" w:hAnsi="Times New Roman" w:cs="Times New Roman"/>
        </w:rPr>
        <w:t>geometric means of fluorescent signals of positive bacteria (excitation: 650 nm, emission: 668 nm)</w:t>
      </w:r>
    </w:p>
    <w:sectPr w:rsidR="00364098" w:rsidSect="009212E9">
      <w:pgSz w:w="15840" w:h="12240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72"/>
    <w:rsid w:val="001A6FB0"/>
    <w:rsid w:val="00364098"/>
    <w:rsid w:val="005E3838"/>
    <w:rsid w:val="005F62FE"/>
    <w:rsid w:val="009212E9"/>
    <w:rsid w:val="00D5142D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E9"/>
    <w:pPr>
      <w:spacing w:line="240" w:lineRule="auto"/>
    </w:pPr>
    <w:rPr>
      <w:rFonts w:ascii="Arial" w:eastAsia="PMingLiU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E9"/>
    <w:pPr>
      <w:spacing w:line="240" w:lineRule="auto"/>
    </w:pPr>
    <w:rPr>
      <w:rFonts w:ascii="Arial" w:eastAsia="PMingLiU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Novartis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Stefanetti, Giuseppe (Ext)</dc:creator>
  <cp:lastModifiedBy>Rondini, Simona</cp:lastModifiedBy>
  <cp:revision>3</cp:revision>
  <dcterms:created xsi:type="dcterms:W3CDTF">2015-09-01T13:04:00Z</dcterms:created>
  <dcterms:modified xsi:type="dcterms:W3CDTF">2015-09-01T13:09:00Z</dcterms:modified>
</cp:coreProperties>
</file>