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C" w:rsidRPr="00F45AED" w:rsidRDefault="00F45AED" w:rsidP="00F45AED">
      <w:pPr>
        <w:autoSpaceDE w:val="0"/>
        <w:autoSpaceDN w:val="0"/>
        <w:rPr>
          <w:rFonts w:ascii="Times New Roman" w:eastAsia="AdvGulliv-B" w:hAnsi="Times New Roman" w:cs="Times New Roman"/>
          <w:color w:val="000000"/>
        </w:rPr>
      </w:pPr>
      <w:r>
        <w:rPr>
          <w:rFonts w:ascii="Calibri" w:eastAsia="宋体" w:hAnsi="Calibri" w:cs="Times New Roman" w:hint="eastAsia"/>
          <w:b/>
          <w:sz w:val="24"/>
        </w:rPr>
        <w:t xml:space="preserve">1. </w:t>
      </w:r>
      <w:r w:rsidR="0057665C" w:rsidRPr="00F45AED">
        <w:rPr>
          <w:rFonts w:ascii="Calibri" w:eastAsia="宋体" w:hAnsi="Calibri" w:cs="Times New Roman" w:hint="eastAsia"/>
          <w:b/>
          <w:sz w:val="24"/>
        </w:rPr>
        <w:t>B</w:t>
      </w:r>
      <w:r w:rsidR="0057665C" w:rsidRPr="00F45AED">
        <w:rPr>
          <w:rFonts w:ascii="Calibri" w:eastAsia="宋体" w:hAnsi="Calibri" w:cs="Times New Roman"/>
          <w:b/>
          <w:sz w:val="24"/>
        </w:rPr>
        <w:t xml:space="preserve">efore and after </w:t>
      </w:r>
      <w:proofErr w:type="spellStart"/>
      <w:r w:rsidR="0057665C" w:rsidRPr="00F45AED">
        <w:rPr>
          <w:rFonts w:ascii="Calibri" w:eastAsia="宋体" w:hAnsi="Calibri" w:cs="Times New Roman"/>
          <w:b/>
          <w:sz w:val="24"/>
        </w:rPr>
        <w:t>i.c.v</w:t>
      </w:r>
      <w:proofErr w:type="spellEnd"/>
      <w:r w:rsidR="0057665C" w:rsidRPr="00F45AED">
        <w:rPr>
          <w:rFonts w:ascii="Calibri" w:eastAsia="宋体" w:hAnsi="Calibri" w:cs="Times New Roman"/>
          <w:b/>
          <w:sz w:val="24"/>
        </w:rPr>
        <w:t xml:space="preserve">. administration of </w:t>
      </w:r>
      <w:proofErr w:type="spellStart"/>
      <w:r w:rsidR="0057665C" w:rsidRPr="00F45AED">
        <w:rPr>
          <w:rFonts w:ascii="Calibri" w:eastAsia="宋体" w:hAnsi="Calibri" w:cs="Times New Roman" w:hint="eastAsia"/>
          <w:b/>
          <w:sz w:val="24"/>
        </w:rPr>
        <w:t>alarin</w:t>
      </w:r>
      <w:proofErr w:type="spellEnd"/>
      <w:r w:rsidR="0057665C" w:rsidRPr="00F45AED">
        <w:rPr>
          <w:rFonts w:ascii="Calibri" w:eastAsia="宋体" w:hAnsi="Calibri" w:cs="Times New Roman" w:hint="eastAsia"/>
          <w:b/>
          <w:sz w:val="24"/>
        </w:rPr>
        <w:t xml:space="preserve"> the variation of food intake, body w</w:t>
      </w:r>
      <w:r w:rsidR="0057665C" w:rsidRPr="00F45AED">
        <w:rPr>
          <w:rFonts w:ascii="Times New Roman" w:eastAsia="AdvGulliv-R" w:hAnsi="Times New Roman" w:cs="Times New Roman"/>
          <w:b/>
          <w:color w:val="000000"/>
        </w:rPr>
        <w:t>eight</w:t>
      </w:r>
      <w:r w:rsidR="0057665C" w:rsidRPr="00F45AED">
        <w:rPr>
          <w:rFonts w:ascii="Times New Roman" w:eastAsia="AdvGulliv-R" w:hAnsi="Times New Roman" w:cs="Times New Roman" w:hint="eastAsia"/>
          <w:b/>
          <w:color w:val="000000"/>
        </w:rPr>
        <w:t xml:space="preserve"> and plasma i</w:t>
      </w:r>
      <w:r w:rsidR="0057665C" w:rsidRPr="00F45AED">
        <w:rPr>
          <w:rFonts w:ascii="Times New Roman" w:eastAsia="AdvGulliv-R" w:hAnsi="Times New Roman" w:cs="Times New Roman"/>
          <w:b/>
          <w:color w:val="000000"/>
        </w:rPr>
        <w:t>nsulin</w:t>
      </w:r>
      <w:r w:rsidR="0057665C" w:rsidRPr="00F45AED">
        <w:rPr>
          <w:rFonts w:ascii="Times New Roman" w:eastAsia="AdvGulliv-R" w:hAnsi="Times New Roman" w:cs="Times New Roman" w:hint="eastAsia"/>
          <w:b/>
          <w:color w:val="000000"/>
        </w:rPr>
        <w:t xml:space="preserve"> level </w:t>
      </w:r>
      <w:r w:rsidR="0057665C" w:rsidRPr="00F45AED">
        <w:rPr>
          <w:rFonts w:ascii="Times New Roman" w:eastAsia="AdvGulliv-R" w:hAnsi="Times New Roman" w:cs="Times New Roman"/>
          <w:b/>
          <w:color w:val="000000"/>
        </w:rPr>
        <w:t>of rats</w:t>
      </w:r>
      <w:r w:rsidR="0057665C" w:rsidRPr="00F45AED">
        <w:rPr>
          <w:rFonts w:ascii="Times New Roman" w:eastAsia="AdvGulliv-R" w:hAnsi="Times New Roman" w:cs="Times New Roman"/>
          <w:color w:val="000000"/>
        </w:rPr>
        <w:t xml:space="preserve">. </w:t>
      </w:r>
    </w:p>
    <w:p w:rsidR="002D2908" w:rsidRDefault="002D2908" w:rsidP="002D2908">
      <w:pPr>
        <w:autoSpaceDE w:val="0"/>
        <w:autoSpaceDN w:val="0"/>
        <w:rPr>
          <w:rFonts w:ascii="Times New Roman" w:eastAsia="AdvGulliv-B" w:hAnsi="Times New Roman" w:cs="Times New Roman"/>
          <w:color w:val="000000"/>
        </w:rPr>
      </w:pPr>
      <w:r w:rsidRPr="00220468">
        <w:rPr>
          <w:rFonts w:ascii="Times New Roman" w:eastAsia="AdvGulliv-B" w:hAnsi="Times New Roman" w:cs="Times New Roman"/>
          <w:color w:val="000000"/>
        </w:rPr>
        <w:t>Table 1</w:t>
      </w:r>
    </w:p>
    <w:p w:rsidR="002D2908" w:rsidRPr="00220468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>
        <w:rPr>
          <w:rFonts w:ascii="Times New Roman" w:eastAsia="AdvGulliv-R" w:hAnsi="Times New Roman" w:cs="Times New Roman" w:hint="eastAsia"/>
          <w:color w:val="000000"/>
        </w:rPr>
        <w:t>_________________________________________________________________________</w:t>
      </w:r>
    </w:p>
    <w:p w:rsidR="002D2908" w:rsidRDefault="002D2908" w:rsidP="002D2908">
      <w:pPr>
        <w:autoSpaceDE w:val="0"/>
        <w:autoSpaceDN w:val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AdvGulliv-R" w:hAnsi="Times New Roman" w:cs="Times New Roman" w:hint="eastAsia"/>
          <w:color w:val="000000"/>
        </w:rPr>
        <w:t xml:space="preserve">             </w:t>
      </w:r>
      <w:r w:rsidR="00207946">
        <w:rPr>
          <w:rFonts w:ascii="Times New Roman" w:eastAsia="AdvGulliv-R" w:hAnsi="Times New Roman" w:cs="Times New Roman" w:hint="eastAsia"/>
          <w:color w:val="000000"/>
        </w:rPr>
        <w:t xml:space="preserve">   </w:t>
      </w:r>
      <w:r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 </w:t>
      </w:r>
      <w:r>
        <w:rPr>
          <w:rFonts w:ascii="Times New Roman" w:eastAsia="AdvGulliv-R" w:hAnsi="Times New Roman" w:cs="Times New Roman" w:hint="eastAsia"/>
          <w:color w:val="000000"/>
        </w:rPr>
        <w:t>F</w:t>
      </w:r>
      <w:r>
        <w:rPr>
          <w:rFonts w:ascii="Calibri" w:eastAsia="宋体" w:hAnsi="Calibri" w:cs="Times New Roman" w:hint="eastAsia"/>
          <w:sz w:val="24"/>
        </w:rPr>
        <w:t>ood intake</w:t>
      </w:r>
      <w:r w:rsidRPr="004273FE">
        <w:rPr>
          <w:rFonts w:ascii="Calibri" w:eastAsia="宋体" w:hAnsi="宋体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g</w:t>
      </w:r>
      <w:r w:rsidRPr="004273FE">
        <w:rPr>
          <w:rFonts w:ascii="Calibri" w:eastAsia="宋体" w:hAnsi="Calibri" w:cs="Times New Roman" w:hint="eastAsia"/>
          <w:sz w:val="24"/>
        </w:rPr>
        <w:t>/</w:t>
      </w:r>
      <w:r>
        <w:rPr>
          <w:rFonts w:ascii="Calibri" w:eastAsia="宋体" w:hAnsi="Calibri" w:cs="Times New Roman" w:hint="eastAsia"/>
          <w:sz w:val="24"/>
        </w:rPr>
        <w:t>d</w:t>
      </w:r>
      <w:r w:rsidRPr="004273FE">
        <w:rPr>
          <w:rFonts w:ascii="Calibri" w:eastAsia="宋体" w:hAnsi="宋体" w:cs="Times New Roman" w:hint="eastAsia"/>
          <w:sz w:val="24"/>
        </w:rPr>
        <w:t>）</w:t>
      </w:r>
      <w:r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="00207946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220468">
        <w:rPr>
          <w:rFonts w:ascii="Times New Roman" w:eastAsia="AdvGulliv-R" w:hAnsi="Times New Roman" w:cs="Times New Roman"/>
          <w:color w:val="000000"/>
        </w:rPr>
        <w:t xml:space="preserve">Weight (g)  </w:t>
      </w:r>
      <w:r>
        <w:rPr>
          <w:rFonts w:ascii="Times New Roman" w:eastAsia="AdvGulliv-R" w:hAnsi="Times New Roman" w:cs="Times New Roman" w:hint="eastAsia"/>
          <w:color w:val="000000"/>
        </w:rPr>
        <w:t xml:space="preserve">          </w:t>
      </w:r>
      <w:r w:rsidR="00207946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="00207946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220468">
        <w:rPr>
          <w:rFonts w:ascii="Times New Roman" w:eastAsia="AdvGulliv-R" w:hAnsi="Times New Roman" w:cs="Times New Roman"/>
          <w:color w:val="000000"/>
        </w:rPr>
        <w:t>Insulin (</w:t>
      </w:r>
      <w:proofErr w:type="spellStart"/>
      <w:r w:rsidRPr="00220468">
        <w:rPr>
          <w:rFonts w:ascii="Times New Roman" w:eastAsia="AdvGulliv-R" w:hAnsi="Times New Roman" w:cs="Times New Roman"/>
          <w:color w:val="000000"/>
        </w:rPr>
        <w:t>mmol</w:t>
      </w:r>
      <w:proofErr w:type="spellEnd"/>
      <w:r w:rsidRPr="00220468">
        <w:rPr>
          <w:rFonts w:ascii="Times New Roman" w:eastAsia="AdvGulliv-R" w:hAnsi="Times New Roman" w:cs="Times New Roman"/>
          <w:color w:val="000000"/>
        </w:rPr>
        <w:t>/L)</w:t>
      </w:r>
      <w:r w:rsidRPr="00766A5F"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</w:t>
      </w:r>
    </w:p>
    <w:p w:rsidR="002D2908" w:rsidRPr="00A24AB8" w:rsidRDefault="0042448D" w:rsidP="008A1B35">
      <w:pPr>
        <w:autoSpaceDE w:val="0"/>
        <w:autoSpaceDN w:val="0"/>
        <w:ind w:firstLineChars="550" w:firstLine="1320"/>
        <w:rPr>
          <w:rFonts w:ascii="Times New Roman" w:eastAsia="AdvGulliv-R" w:hAnsi="Times New Roman" w:cs="Times New Roman"/>
          <w:color w:val="000000" w:themeColor="text1"/>
        </w:rPr>
      </w:pPr>
      <w:r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>efore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A</w:t>
      </w:r>
      <w:r w:rsidR="002D2908"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>fter</w:t>
      </w:r>
      <w:r w:rsidR="002D2908" w:rsidRPr="00A24AB8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="002D2908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  </w:t>
      </w:r>
      <w:r w:rsidR="00207946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</w:t>
      </w:r>
      <w:r w:rsidR="008A1B35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</w:t>
      </w:r>
      <w:r w:rsidR="00207946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2D2908"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efore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="008A1B35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="002D2908"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>fter</w:t>
      </w:r>
      <w:r w:rsidR="002D2908" w:rsidRPr="00A24AB8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="002D2908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 </w:t>
      </w:r>
      <w:r w:rsidR="00207946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  </w:t>
      </w:r>
      <w:r w:rsidR="008A1B35" w:rsidRPr="00A24AB8">
        <w:rPr>
          <w:rFonts w:ascii="Times New Roman" w:eastAsia="AdvGulliv-R" w:hAnsi="Times New Roman" w:cs="Times New Roman" w:hint="eastAsia"/>
          <w:color w:val="000000" w:themeColor="text1"/>
        </w:rPr>
        <w:t xml:space="preserve">  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2D2908"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efore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A1B35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2D2908" w:rsidRPr="00A24AB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="002D2908" w:rsidRPr="00A24AB8">
        <w:rPr>
          <w:rFonts w:ascii="Times New Roman" w:hAnsi="Times New Roman" w:cs="Times New Roman"/>
          <w:color w:val="000000" w:themeColor="text1"/>
          <w:sz w:val="24"/>
          <w:szCs w:val="24"/>
        </w:rPr>
        <w:t>fter</w:t>
      </w:r>
      <w:r w:rsidR="002D2908" w:rsidRPr="00A24AB8">
        <w:rPr>
          <w:rFonts w:ascii="Times New Roman" w:eastAsia="AdvGulliv-R" w:hAnsi="Times New Roman" w:cs="Times New Roman"/>
          <w:color w:val="000000" w:themeColor="text1"/>
        </w:rPr>
        <w:t xml:space="preserve"> </w:t>
      </w:r>
    </w:p>
    <w:p w:rsidR="002D2908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>
        <w:rPr>
          <w:rFonts w:ascii="Times New Roman" w:eastAsia="AdvGulliv-R" w:hAnsi="Times New Roman" w:cs="Times New Roman" w:hint="eastAsia"/>
          <w:color w:val="000000"/>
        </w:rPr>
        <w:t>_________________________________________________________________________</w:t>
      </w:r>
    </w:p>
    <w:p w:rsidR="002D2908" w:rsidRPr="008A1B35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>
        <w:rPr>
          <w:rFonts w:ascii="Times New Roman" w:eastAsia="AdvGulliv-R" w:hAnsi="Times New Roman" w:cs="Times New Roman" w:hint="eastAsia"/>
          <w:color w:val="000000"/>
        </w:rPr>
        <w:t>H</w:t>
      </w:r>
      <w:r w:rsidRPr="008A1B35">
        <w:rPr>
          <w:rFonts w:ascii="Times New Roman" w:eastAsia="AdvGulliv-R" w:hAnsi="Times New Roman" w:cs="Times New Roman" w:hint="eastAsia"/>
          <w:color w:val="000000"/>
        </w:rPr>
        <w:t>C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Pr="008A1B35">
        <w:rPr>
          <w:rFonts w:ascii="Times New Roman" w:eastAsia="AdvGulliv-R" w:hAnsi="Times New Roman" w:cs="Times New Roman" w:hint="eastAsia"/>
          <w:color w:val="000000"/>
        </w:rPr>
        <w:t>14.8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1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5.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2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 w:rsidRPr="008A1B35">
        <w:rPr>
          <w:rFonts w:ascii="Times New Roman" w:eastAsia="AdvGulliv-R" w:hAnsi="Times New Roman" w:cs="Times New Roman" w:hint="eastAsia"/>
          <w:color w:val="000000"/>
        </w:rPr>
        <w:t>294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7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1.2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Pr="008A1B35">
        <w:rPr>
          <w:rFonts w:ascii="Times New Roman" w:eastAsia="AdvGulliv-R" w:hAnsi="Times New Roman" w:cs="Times New Roman"/>
          <w:color w:val="000000"/>
        </w:rPr>
        <w:t>30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5</w:t>
      </w:r>
      <w:r w:rsidRPr="008A1B35">
        <w:rPr>
          <w:rFonts w:ascii="Times New Roman" w:eastAsia="AdvGulliv-R" w:hAnsi="Times New Roman" w:cs="Times New Roman"/>
          <w:color w:val="000000"/>
        </w:rPr>
        <w:t>±13.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4.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 xml:space="preserve">±0.6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4.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</w:rPr>
        <w:t>±0.</w:t>
      </w:r>
      <w:r w:rsidRPr="008A1B35">
        <w:rPr>
          <w:rFonts w:ascii="Times New Roman" w:eastAsia="AdvGulliv-R" w:hAnsi="Times New Roman" w:cs="Times New Roman" w:hint="eastAsia"/>
          <w:color w:val="000000"/>
        </w:rPr>
        <w:t>5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</w:p>
    <w:p w:rsidR="002D2908" w:rsidRPr="008A1B35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 w:rsidRPr="008A1B35">
        <w:rPr>
          <w:rFonts w:ascii="Times New Roman" w:eastAsia="AdvGulliv-R" w:hAnsi="Times New Roman" w:cs="Times New Roman"/>
          <w:color w:val="000000"/>
        </w:rPr>
        <w:t>D</w:t>
      </w:r>
      <w:r w:rsidRPr="008A1B35">
        <w:rPr>
          <w:rFonts w:ascii="Times New Roman" w:eastAsia="AdvGulliv-R" w:hAnsi="Times New Roman" w:cs="Times New Roman" w:hint="eastAsia"/>
          <w:color w:val="000000"/>
        </w:rPr>
        <w:t>C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1</w:t>
      </w:r>
      <w:r w:rsidRPr="008A1B35">
        <w:rPr>
          <w:rFonts w:ascii="Times New Roman" w:eastAsia="AdvGulliv-R" w:hAnsi="Times New Roman" w:cs="Times New Roman" w:hint="eastAsia"/>
          <w:color w:val="000000"/>
        </w:rPr>
        <w:t>6.5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1</w:t>
      </w:r>
      <w:r w:rsidRPr="008A1B35">
        <w:rPr>
          <w:rFonts w:ascii="Times New Roman" w:eastAsia="AdvGulliv-R" w:hAnsi="Times New Roman" w:cs="Times New Roman" w:hint="eastAsia"/>
          <w:color w:val="000000"/>
        </w:rPr>
        <w:t>7.3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8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●●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55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8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>0.2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●●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49.9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>1.4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●●</w:t>
      </w:r>
      <w:r w:rsid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 xml:space="preserve">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5.7±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9</w:t>
      </w:r>
      <w:r w:rsidR="00840A5E" w:rsidRPr="008A1B35">
        <w:rPr>
          <w:rFonts w:ascii="Times New Roman" w:eastAsia="AdvGulliv-R" w:hAnsi="Times New Roman" w:cs="Times New Roman"/>
          <w:color w:val="000000"/>
          <w:vertAlign w:val="superscript"/>
        </w:rPr>
        <w:t>●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5.</w:t>
      </w:r>
      <w:r w:rsidRPr="008A1B35">
        <w:rPr>
          <w:rFonts w:ascii="Times New Roman" w:eastAsia="AdvGulliv-R" w:hAnsi="Times New Roman" w:cs="Times New Roman" w:hint="eastAsia"/>
          <w:color w:val="000000"/>
        </w:rPr>
        <w:t>4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0.7</w:t>
      </w:r>
      <w:r w:rsidR="00E261E1" w:rsidRPr="008A1B35">
        <w:rPr>
          <w:rFonts w:ascii="Times New Roman" w:eastAsia="AdvGulliv-R" w:hAnsi="Times New Roman" w:cs="Times New Roman"/>
          <w:color w:val="000000"/>
          <w:vertAlign w:val="superscript"/>
        </w:rPr>
        <w:t>●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●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</w:p>
    <w:p w:rsidR="002D2908" w:rsidRPr="008A1B35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 w:rsidRPr="008A1B35">
        <w:rPr>
          <w:rFonts w:ascii="Times New Roman" w:eastAsia="AdvGulliv-R" w:hAnsi="Times New Roman" w:cs="Times New Roman"/>
          <w:color w:val="000000"/>
        </w:rPr>
        <w:t>1</w:t>
      </w:r>
      <w:r w:rsidRPr="008A1B35">
        <w:rPr>
          <w:rFonts w:ascii="Times New Roman" w:eastAsia="AdvGulliv-R" w:hAnsi="Times New Roman" w:cs="Times New Roman" w:hint="eastAsia"/>
          <w:color w:val="000000"/>
        </w:rPr>
        <w:t>6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2  16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9</w:t>
      </w:r>
      <w:r w:rsidRPr="008A1B35">
        <w:rPr>
          <w:rFonts w:ascii="Times New Roman" w:eastAsia="AdvGulliv-R" w:hAnsi="Times New Roman" w:cs="Times New Roman"/>
          <w:color w:val="000000"/>
        </w:rPr>
        <w:t>±1.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5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48.7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0.7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39.8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>3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</w:t>
      </w:r>
      <w:r w:rsidR="00987205"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5.</w:t>
      </w:r>
      <w:r w:rsidRPr="008A1B35">
        <w:rPr>
          <w:rFonts w:ascii="Times New Roman" w:eastAsia="AdvGulliv-R" w:hAnsi="Times New Roman" w:cs="Times New Roman" w:hint="eastAsia"/>
          <w:color w:val="000000"/>
        </w:rPr>
        <w:t>3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7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>6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4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</w:rPr>
        <w:t>.8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*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</w:p>
    <w:p w:rsidR="002D2908" w:rsidRPr="008A1B35" w:rsidRDefault="002D2908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1</w:t>
      </w:r>
      <w:r w:rsidRPr="008A1B35">
        <w:rPr>
          <w:rFonts w:ascii="Times New Roman" w:eastAsia="AdvGulliv-R" w:hAnsi="Times New Roman" w:cs="Times New Roman" w:hint="eastAsia"/>
          <w:color w:val="000000"/>
        </w:rPr>
        <w:t>5.6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8  19.2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7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*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++</w:t>
      </w:r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52.8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1.4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</w:t>
      </w:r>
      <w:r w:rsidRPr="008A1B35">
        <w:rPr>
          <w:rFonts w:ascii="Times New Roman" w:eastAsia="AdvGulliv-R" w:hAnsi="Times New Roman" w:cs="Times New Roman"/>
          <w:color w:val="000000"/>
        </w:rPr>
        <w:t>2</w:t>
      </w:r>
      <w:r w:rsidRPr="008A1B35">
        <w:rPr>
          <w:rFonts w:ascii="Times New Roman" w:eastAsia="AdvGulliv-R" w:hAnsi="Times New Roman" w:cs="Times New Roman" w:hint="eastAsia"/>
          <w:color w:val="000000"/>
        </w:rPr>
        <w:t>60.9</w:t>
      </w:r>
      <w:r w:rsidRPr="008A1B35">
        <w:rPr>
          <w:rFonts w:ascii="Times New Roman" w:eastAsia="AdvGulliv-R" w:hAnsi="Times New Roman" w:cs="Times New Roman"/>
          <w:color w:val="000000"/>
        </w:rPr>
        <w:t>±1</w:t>
      </w:r>
      <w:r w:rsidRPr="008A1B35">
        <w:rPr>
          <w:rFonts w:ascii="Times New Roman" w:eastAsia="AdvGulliv-R" w:hAnsi="Times New Roman" w:cs="Times New Roman" w:hint="eastAsia"/>
          <w:color w:val="000000"/>
        </w:rPr>
        <w:t>4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*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</w:t>
      </w:r>
      <w:r w:rsidRPr="008A1B35">
        <w:rPr>
          <w:rFonts w:ascii="Times New Roman" w:eastAsia="AdvGulliv-R" w:hAnsi="Times New Roman" w:cs="Times New Roman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/>
          <w:color w:val="000000"/>
        </w:rPr>
        <w:t>5.</w:t>
      </w:r>
      <w:r w:rsidRPr="008A1B35">
        <w:rPr>
          <w:rFonts w:ascii="Times New Roman" w:eastAsia="AdvGulliv-R" w:hAnsi="Times New Roman" w:cs="Times New Roman" w:hint="eastAsia"/>
          <w:color w:val="000000"/>
        </w:rPr>
        <w:t>6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0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8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/>
          <w:color w:val="000000"/>
        </w:rPr>
        <w:t>4.</w:t>
      </w:r>
      <w:r w:rsidR="00CA7F3F">
        <w:rPr>
          <w:rFonts w:ascii="Times New Roman" w:eastAsia="AdvGulliv-R" w:hAnsi="Times New Roman" w:cs="Times New Roman" w:hint="eastAsia"/>
          <w:color w:val="000000"/>
        </w:rPr>
        <w:t>3</w:t>
      </w:r>
      <w:r w:rsidRPr="008A1B35">
        <w:rPr>
          <w:rFonts w:ascii="Times New Roman" w:eastAsia="AdvGulliv-R" w:hAnsi="Times New Roman" w:cs="Times New Roman"/>
          <w:color w:val="000000"/>
        </w:rPr>
        <w:t>±0.5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>*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>++</w:t>
      </w:r>
      <w:r w:rsidRPr="008A1B35">
        <w:rPr>
          <w:rFonts w:ascii="Times New Roman" w:eastAsia="AdvGulliv-R" w:hAnsi="Times New Roman" w:cs="Times New Roman"/>
          <w:color w:val="000000"/>
          <w:vertAlign w:val="superscript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  <w:vertAlign w:val="superscript"/>
        </w:rPr>
        <w:t xml:space="preserve">  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</w:p>
    <w:p w:rsidR="002D2908" w:rsidRPr="00917FF5" w:rsidRDefault="002D2908" w:rsidP="002D2908">
      <w:pPr>
        <w:pBdr>
          <w:bottom w:val="single" w:sz="6" w:space="1" w:color="auto"/>
        </w:pBdr>
        <w:autoSpaceDE w:val="0"/>
        <w:autoSpaceDN w:val="0"/>
        <w:rPr>
          <w:rFonts w:ascii="Times New Roman" w:eastAsia="AdvGulliv-R" w:hAnsi="Times New Roman" w:cs="Times New Roman"/>
          <w:color w:val="000000"/>
          <w:vertAlign w:val="superscript"/>
        </w:rPr>
      </w:pP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+ Al </w:t>
      </w:r>
      <w:r w:rsidRPr="008A1B35">
        <w:rPr>
          <w:rFonts w:ascii="Times New Roman" w:eastAsia="AdvGulliv-R" w:hAnsi="Times New Roman" w:cs="Times New Roman"/>
          <w:color w:val="000000"/>
        </w:rPr>
        <w:t>1</w:t>
      </w:r>
      <w:r w:rsidRPr="008A1B35">
        <w:rPr>
          <w:rFonts w:ascii="Times New Roman" w:eastAsia="AdvGulliv-R" w:hAnsi="Times New Roman" w:cs="Times New Roman" w:hint="eastAsia"/>
          <w:color w:val="000000"/>
        </w:rPr>
        <w:t>6.1</w:t>
      </w:r>
      <w:r w:rsidRPr="008A1B35">
        <w:rPr>
          <w:rFonts w:ascii="Times New Roman" w:eastAsia="AdvGulliv-R" w:hAnsi="Times New Roman" w:cs="Times New Roman"/>
          <w:color w:val="000000"/>
        </w:rPr>
        <w:t>±</w:t>
      </w:r>
      <w:r w:rsidRPr="008A1B35">
        <w:rPr>
          <w:rFonts w:ascii="Times New Roman" w:eastAsia="AdvGulliv-R" w:hAnsi="Times New Roman" w:cs="Times New Roman" w:hint="eastAsia"/>
          <w:color w:val="000000"/>
        </w:rPr>
        <w:t>1</w:t>
      </w:r>
      <w:r w:rsidRPr="008A1B35">
        <w:rPr>
          <w:rFonts w:ascii="Times New Roman" w:eastAsia="AdvGulliv-R" w:hAnsi="Times New Roman" w:cs="Times New Roman"/>
          <w:color w:val="000000"/>
        </w:rPr>
        <w:t>.</w:t>
      </w:r>
      <w:r w:rsidRPr="008A1B35">
        <w:rPr>
          <w:rFonts w:ascii="Times New Roman" w:eastAsia="AdvGulliv-R" w:hAnsi="Times New Roman" w:cs="Times New Roman" w:hint="eastAsia"/>
          <w:color w:val="000000"/>
        </w:rPr>
        <w:t>8  17.5</w:t>
      </w:r>
      <w:r w:rsidRPr="008A1B35">
        <w:rPr>
          <w:rFonts w:ascii="Times New Roman" w:eastAsia="AdvGulliv-R" w:hAnsi="Times New Roman" w:cs="Times New Roman"/>
          <w:color w:val="000000"/>
        </w:rPr>
        <w:t xml:space="preserve">± </w:t>
      </w:r>
      <w:r w:rsidRPr="008A1B35">
        <w:rPr>
          <w:rFonts w:ascii="Times New Roman" w:eastAsia="AdvGulliv-R" w:hAnsi="Times New Roman" w:cs="Times New Roman" w:hint="eastAsia"/>
          <w:color w:val="000000"/>
        </w:rPr>
        <w:t>1.3</w:t>
      </w:r>
      <w:r w:rsidR="00EB6543" w:rsidRPr="00047F1C">
        <w:rPr>
          <w:rFonts w:ascii="Times New Roman" w:eastAsia="AdvGulliv-R" w:hAnsi="Times New Roman" w:cs="Times New Roman"/>
          <w:color w:val="000066"/>
          <w:vertAlign w:val="superscript"/>
        </w:rPr>
        <w:t>##</w:t>
      </w:r>
      <w:r w:rsidR="00EB6543" w:rsidRPr="00917FF5"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>△</w:t>
      </w:r>
      <w:r w:rsidR="002C05E6" w:rsidRPr="00917FF5"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>△</w:t>
      </w:r>
      <w:r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>+</w:t>
      </w:r>
      <w:r w:rsidR="002C05E6"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>+</w:t>
      </w:r>
      <w:r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220468">
        <w:rPr>
          <w:rFonts w:ascii="Times New Roman" w:eastAsia="AdvGulliv-R" w:hAnsi="Times New Roman" w:cs="Times New Roman"/>
          <w:color w:val="000000"/>
        </w:rPr>
        <w:t>2</w:t>
      </w:r>
      <w:r>
        <w:rPr>
          <w:rFonts w:ascii="Times New Roman" w:eastAsia="AdvGulliv-R" w:hAnsi="Times New Roman" w:cs="Times New Roman" w:hint="eastAsia"/>
          <w:color w:val="000000"/>
        </w:rPr>
        <w:t>53</w:t>
      </w:r>
      <w:r>
        <w:rPr>
          <w:rFonts w:ascii="Times New Roman" w:eastAsia="AdvGulliv-R" w:hAnsi="Times New Roman" w:cs="Times New Roman"/>
          <w:color w:val="000000"/>
        </w:rPr>
        <w:t>.</w:t>
      </w:r>
      <w:r>
        <w:rPr>
          <w:rFonts w:ascii="Times New Roman" w:eastAsia="AdvGulliv-R" w:hAnsi="Times New Roman" w:cs="Times New Roman" w:hint="eastAsia"/>
          <w:color w:val="000000"/>
        </w:rPr>
        <w:t>4</w:t>
      </w:r>
      <w:r w:rsidRPr="00220468">
        <w:rPr>
          <w:rFonts w:ascii="Times New Roman" w:eastAsia="AdvGulliv-R" w:hAnsi="Times New Roman" w:cs="Times New Roman"/>
          <w:color w:val="000000"/>
        </w:rPr>
        <w:t>±</w:t>
      </w:r>
      <w:r>
        <w:rPr>
          <w:rFonts w:ascii="Times New Roman" w:eastAsia="AdvGulliv-R" w:hAnsi="Times New Roman" w:cs="Times New Roman" w:hint="eastAsia"/>
          <w:color w:val="000000"/>
        </w:rPr>
        <w:t>9.8</w:t>
      </w:r>
      <w:r>
        <w:rPr>
          <w:rFonts w:hint="eastAsia"/>
          <w:sz w:val="24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="008A1B35">
        <w:rPr>
          <w:rFonts w:ascii="Times New Roman" w:eastAsia="AdvGulliv-R" w:hAnsi="Times New Roman" w:cs="Times New Roman" w:hint="eastAsia"/>
          <w:color w:val="000000"/>
        </w:rPr>
        <w:t xml:space="preserve">     </w:t>
      </w:r>
      <w:r w:rsidRPr="00220468">
        <w:rPr>
          <w:rFonts w:ascii="Times New Roman" w:eastAsia="AdvGulliv-R" w:hAnsi="Times New Roman" w:cs="Times New Roman"/>
          <w:color w:val="000000"/>
        </w:rPr>
        <w:t>2</w:t>
      </w:r>
      <w:r>
        <w:rPr>
          <w:rFonts w:ascii="Times New Roman" w:eastAsia="AdvGulliv-R" w:hAnsi="Times New Roman" w:cs="Times New Roman" w:hint="eastAsia"/>
          <w:color w:val="000000"/>
        </w:rPr>
        <w:t>45.3</w:t>
      </w:r>
      <w:r w:rsidRPr="00220468">
        <w:rPr>
          <w:rFonts w:ascii="Times New Roman" w:eastAsia="AdvGulliv-R" w:hAnsi="Times New Roman" w:cs="Times New Roman"/>
          <w:color w:val="000000"/>
        </w:rPr>
        <w:t>±1</w:t>
      </w:r>
      <w:r>
        <w:rPr>
          <w:rFonts w:ascii="Times New Roman" w:eastAsia="AdvGulliv-R" w:hAnsi="Times New Roman" w:cs="Times New Roman" w:hint="eastAsia"/>
          <w:color w:val="000000"/>
        </w:rPr>
        <w:t>2</w:t>
      </w:r>
      <w:r w:rsidRPr="00220468">
        <w:rPr>
          <w:rFonts w:ascii="Times New Roman" w:eastAsia="AdvGulliv-R" w:hAnsi="Times New Roman" w:cs="Times New Roman"/>
          <w:color w:val="000000"/>
        </w:rPr>
        <w:t>.</w:t>
      </w:r>
      <w:r>
        <w:rPr>
          <w:rFonts w:ascii="Times New Roman" w:eastAsia="AdvGulliv-R" w:hAnsi="Times New Roman" w:cs="Times New Roman" w:hint="eastAsia"/>
          <w:color w:val="000000"/>
        </w:rPr>
        <w:t>7</w:t>
      </w:r>
      <w:r w:rsidRPr="00047F1C">
        <w:rPr>
          <w:rFonts w:ascii="Times New Roman" w:eastAsia="AdvGulliv-R" w:hAnsi="Times New Roman" w:cs="Times New Roman"/>
          <w:color w:val="000066"/>
          <w:vertAlign w:val="superscript"/>
        </w:rPr>
        <w:t>##</w:t>
      </w:r>
      <w:r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 xml:space="preserve">+  </w:t>
      </w:r>
      <w:r>
        <w:rPr>
          <w:rFonts w:ascii="Times New Roman" w:eastAsia="AdvGulliv-R" w:hAnsi="Times New Roman" w:cs="Times New Roman" w:hint="eastAsia"/>
          <w:color w:val="000000"/>
        </w:rPr>
        <w:t>5.8</w:t>
      </w:r>
      <w:r w:rsidRPr="00220468">
        <w:rPr>
          <w:rFonts w:ascii="Times New Roman" w:eastAsia="AdvGulliv-R" w:hAnsi="Times New Roman" w:cs="Times New Roman"/>
          <w:color w:val="000000"/>
        </w:rPr>
        <w:t>±1.</w:t>
      </w:r>
      <w:r>
        <w:rPr>
          <w:rFonts w:ascii="Times New Roman" w:eastAsia="AdvGulliv-R" w:hAnsi="Times New Roman" w:cs="Times New Roman" w:hint="eastAsia"/>
          <w:color w:val="000000"/>
        </w:rPr>
        <w:t>0  5.4</w:t>
      </w:r>
      <w:r w:rsidRPr="00220468">
        <w:rPr>
          <w:rFonts w:ascii="Times New Roman" w:eastAsia="AdvGulliv-R" w:hAnsi="Times New Roman" w:cs="Times New Roman"/>
          <w:color w:val="000000"/>
        </w:rPr>
        <w:t>±0.</w:t>
      </w:r>
      <w:r>
        <w:rPr>
          <w:rFonts w:ascii="Times New Roman" w:eastAsia="AdvGulliv-R" w:hAnsi="Times New Roman" w:cs="Times New Roman" w:hint="eastAsia"/>
          <w:color w:val="000000"/>
        </w:rPr>
        <w:t>9</w:t>
      </w:r>
      <w:r w:rsidR="00E261E1" w:rsidRPr="00047F1C">
        <w:rPr>
          <w:rFonts w:ascii="Times New Roman" w:eastAsia="AdvGulliv-R" w:hAnsi="Times New Roman" w:cs="Times New Roman"/>
          <w:color w:val="000066"/>
          <w:vertAlign w:val="superscript"/>
        </w:rPr>
        <w:t>#</w:t>
      </w:r>
      <w:r w:rsidRPr="00047F1C">
        <w:rPr>
          <w:rFonts w:ascii="Times New Roman" w:eastAsia="AdvGulliv-R" w:hAnsi="Times New Roman" w:cs="Times New Roman"/>
          <w:color w:val="000066"/>
          <w:vertAlign w:val="superscript"/>
        </w:rPr>
        <w:t>#</w:t>
      </w:r>
      <w:r w:rsidRPr="00917FF5">
        <w:rPr>
          <w:rFonts w:ascii="Times New Roman" w:eastAsia="AdvGulliv-R" w:hAnsi="Times New Roman" w:cs="Times New Roman" w:hint="eastAsia"/>
          <w:color w:val="000000"/>
          <w:sz w:val="18"/>
          <w:szCs w:val="18"/>
          <w:vertAlign w:val="superscript"/>
        </w:rPr>
        <w:t>△</w:t>
      </w:r>
    </w:p>
    <w:p w:rsidR="00257A92" w:rsidRDefault="00257A92" w:rsidP="002D2908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</w:p>
    <w:p w:rsidR="00CA7F3F" w:rsidRPr="00913ED0" w:rsidRDefault="00257A92" w:rsidP="00913ED0">
      <w:pPr>
        <w:pStyle w:val="a6"/>
        <w:numPr>
          <w:ilvl w:val="1"/>
          <w:numId w:val="1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913ED0">
        <w:rPr>
          <w:rFonts w:ascii="Times New Roman" w:eastAsia="AdvGulliv-R" w:hAnsi="Times New Roman" w:cs="Times New Roman" w:hint="eastAsia"/>
          <w:b/>
          <w:color w:val="000000"/>
        </w:rPr>
        <w:t>F</w:t>
      </w:r>
      <w:r w:rsidRPr="00913ED0">
        <w:rPr>
          <w:rFonts w:ascii="Calibri" w:eastAsia="宋体" w:hAnsi="Calibri" w:cs="Times New Roman" w:hint="eastAsia"/>
          <w:b/>
          <w:sz w:val="24"/>
        </w:rPr>
        <w:t xml:space="preserve">ood intake </w:t>
      </w:r>
      <w:r w:rsidR="0042448D" w:rsidRPr="00913ED0">
        <w:rPr>
          <w:rFonts w:ascii="Calibri" w:eastAsia="宋体" w:hAnsi="Calibri" w:cs="Times New Roman" w:hint="eastAsia"/>
          <w:b/>
          <w:sz w:val="24"/>
        </w:rPr>
        <w:t>(B</w:t>
      </w:r>
      <w:r w:rsidR="0042448D" w:rsidRPr="00913ED0">
        <w:rPr>
          <w:rFonts w:ascii="Calibri" w:eastAsia="宋体" w:hAnsi="Calibri" w:cs="Times New Roman"/>
          <w:b/>
          <w:sz w:val="24"/>
        </w:rPr>
        <w:t>efore</w:t>
      </w:r>
      <w:r w:rsidR="0042448D" w:rsidRPr="00913ED0">
        <w:rPr>
          <w:rFonts w:ascii="Calibri" w:eastAsia="宋体" w:hAnsi="Calibri" w:cs="Times New Roman" w:hint="eastAsia"/>
          <w:b/>
          <w:sz w:val="24"/>
        </w:rPr>
        <w:t>)</w:t>
      </w:r>
    </w:p>
    <w:p w:rsidR="00913ED0" w:rsidRPr="00913ED0" w:rsidRDefault="00913ED0" w:rsidP="00913ED0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bookmarkStart w:id="0" w:name="OLE_LINK1"/>
      <w:bookmarkStart w:id="1" w:name="OLE_LINK2"/>
      <w:r>
        <w:rPr>
          <w:rFonts w:ascii="Calibri" w:eastAsia="宋体" w:hAnsi="Calibri" w:cs="Times New Roman" w:hint="eastAsia"/>
          <w:b/>
          <w:sz w:val="24"/>
        </w:rPr>
        <w:t>Data</w:t>
      </w:r>
    </w:p>
    <w:bookmarkEnd w:id="0"/>
    <w:bookmarkEnd w:id="1"/>
    <w:p w:rsidR="00356643" w:rsidRPr="0042448D" w:rsidRDefault="00356643" w:rsidP="002D2908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HC         DC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>
        <w:rPr>
          <w:rFonts w:ascii="Times New Roman" w:eastAsia="AdvGulliv-R" w:hAnsi="Times New Roman" w:cs="Times New Roman" w:hint="eastAsia"/>
          <w:color w:val="000000"/>
        </w:rPr>
        <w:t xml:space="preserve">   </w:t>
      </w: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>+ Al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15.2      17.5      16.3      15.2      16.4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 xml:space="preserve">14.8      16.2      14.9      15.6      14.7    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14.1      18.2      17.2      15.9      15.1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13.8      17.4      15.5      14.4      17.4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16.2      16.8      16.7      17.3      15.6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15.6      15.9      14.8      15.2      14.5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14.9      15.7      18.4      16.8      17.9</w:t>
      </w:r>
    </w:p>
    <w:p w:rsidR="0042448D" w:rsidRDefault="0042448D" w:rsidP="0042448D">
      <w:pPr>
        <w:spacing w:line="220" w:lineRule="atLeast"/>
      </w:pPr>
      <w:r>
        <w:rPr>
          <w:rFonts w:hint="eastAsia"/>
        </w:rPr>
        <w:t>13.6      14.6      15.7      14.2      17.5</w:t>
      </w:r>
    </w:p>
    <w:p w:rsidR="0042448D" w:rsidRDefault="0042448D" w:rsidP="0042448D">
      <w:pPr>
        <w:spacing w:line="220" w:lineRule="atLeast"/>
      </w:pPr>
    </w:p>
    <w:p w:rsidR="0042448D" w:rsidRDefault="0042448D" w:rsidP="0042448D">
      <w:pPr>
        <w:autoSpaceDE w:val="0"/>
        <w:autoSpaceDN w:val="0"/>
        <w:rPr>
          <w:b/>
        </w:rPr>
      </w:pPr>
      <w:r w:rsidRPr="009236E2">
        <w:rPr>
          <w:rFonts w:hint="eastAsia"/>
          <w:b/>
        </w:rPr>
        <w:t>14.8      16.5      16.2      15.6      16.</w:t>
      </w:r>
      <w:r>
        <w:rPr>
          <w:rFonts w:hint="eastAsia"/>
          <w:b/>
        </w:rPr>
        <w:t>1</w:t>
      </w:r>
    </w:p>
    <w:p w:rsidR="00913ED0" w:rsidRDefault="00913ED0" w:rsidP="0042448D">
      <w:pPr>
        <w:autoSpaceDE w:val="0"/>
        <w:autoSpaceDN w:val="0"/>
        <w:rPr>
          <w:b/>
        </w:rPr>
      </w:pPr>
    </w:p>
    <w:p w:rsidR="00913ED0" w:rsidRPr="00913ED0" w:rsidRDefault="00913ED0" w:rsidP="00913ED0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b/>
        </w:rPr>
      </w:pPr>
      <w:r>
        <w:rPr>
          <w:rFonts w:hint="eastAsia"/>
          <w:b/>
        </w:rPr>
        <w:t>Statistical analysis</w:t>
      </w: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42448D" w:rsidRPr="00A966C2" w:rsidTr="00F5160B">
        <w:trPr>
          <w:cantSplit/>
          <w:tblHeader/>
        </w:trPr>
        <w:tc>
          <w:tcPr>
            <w:tcW w:w="7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(I) VAR00003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-1.76250</w:t>
            </w:r>
            <w:r w:rsidRPr="00A966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-3.3538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-.1712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-1.40000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-2.9913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.1913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-1.18750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-2.7788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.4038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-1.36250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-2.9538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.2288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1.76250</w:t>
            </w:r>
            <w:r w:rsidRPr="00A966C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.1712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3.3538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.36250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-1.2288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1.9538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.57500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-1.0163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2.1663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.40000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-1.1913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1.9913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1.40000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-.1913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2.9913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-.36250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-1.9538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1.2288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.21250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-1.3788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1.8038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.03750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-1.5538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1.6288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1.18750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-.4038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2.7788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-.57500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-2.1663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1.0163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-.21250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-1.8038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1.3788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-.17500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-1.7663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1.4163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1.36250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-.2288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2.9538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-.40000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-1.9913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1.1913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-.03750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-1.6288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1.5538</w:t>
            </w:r>
          </w:p>
        </w:tc>
      </w:tr>
      <w:tr w:rsidR="0042448D" w:rsidRPr="00A966C2" w:rsidTr="00F5160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.17500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.55347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-1.4163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1.7663</w:t>
            </w:r>
          </w:p>
        </w:tc>
      </w:tr>
      <w:tr w:rsidR="0042448D" w:rsidRPr="00A966C2" w:rsidTr="00F5160B">
        <w:trPr>
          <w:cantSplit/>
        </w:trPr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C2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48D" w:rsidRPr="00A966C2" w:rsidRDefault="0042448D" w:rsidP="00F5160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ED0" w:rsidRDefault="00913ED0" w:rsidP="0042448D">
      <w:pPr>
        <w:autoSpaceDE w:val="0"/>
        <w:autoSpaceDN w:val="0"/>
        <w:rPr>
          <w:b/>
        </w:rPr>
      </w:pPr>
    </w:p>
    <w:p w:rsidR="0042448D" w:rsidRPr="00BE72E3" w:rsidRDefault="0042448D" w:rsidP="00BE72E3">
      <w:pPr>
        <w:pStyle w:val="a6"/>
        <w:autoSpaceDE w:val="0"/>
        <w:autoSpaceDN w:val="0"/>
        <w:ind w:left="540" w:firstLineChars="0" w:firstLine="0"/>
        <w:rPr>
          <w:rFonts w:ascii="Times New Roman" w:eastAsia="AdvGulliv-R" w:hAnsi="Times New Roman" w:cs="Times New Roman"/>
          <w:b/>
          <w:color w:val="000000"/>
        </w:rPr>
      </w:pPr>
    </w:p>
    <w:p w:rsidR="0042448D" w:rsidRPr="00BE72E3" w:rsidRDefault="0042448D" w:rsidP="00913ED0">
      <w:pPr>
        <w:pStyle w:val="a6"/>
        <w:numPr>
          <w:ilvl w:val="1"/>
          <w:numId w:val="2"/>
        </w:numPr>
        <w:autoSpaceDE w:val="0"/>
        <w:autoSpaceDN w:val="0"/>
        <w:ind w:firstLineChars="0"/>
        <w:rPr>
          <w:rFonts w:ascii="Times New Roman" w:eastAsia="AdvGulliv-R" w:hAnsi="Times New Roman" w:cs="Times New Roman"/>
          <w:b/>
          <w:color w:val="000000"/>
        </w:rPr>
      </w:pPr>
      <w:r w:rsidRPr="00913ED0">
        <w:rPr>
          <w:rFonts w:ascii="Times New Roman" w:eastAsia="AdvGulliv-R" w:hAnsi="Times New Roman" w:cs="Times New Roman" w:hint="eastAsia"/>
          <w:b/>
          <w:color w:val="000000"/>
        </w:rPr>
        <w:t>F</w:t>
      </w:r>
      <w:r w:rsidRPr="00BE72E3">
        <w:rPr>
          <w:rFonts w:ascii="Times New Roman" w:eastAsia="AdvGulliv-R" w:hAnsi="Times New Roman" w:cs="Times New Roman" w:hint="eastAsia"/>
          <w:b/>
          <w:color w:val="000000"/>
        </w:rPr>
        <w:t>ood intake (</w:t>
      </w:r>
      <w:r w:rsidR="00356643" w:rsidRPr="00BE72E3">
        <w:rPr>
          <w:rFonts w:ascii="Times New Roman" w:eastAsia="AdvGulliv-R" w:hAnsi="Times New Roman" w:cs="Times New Roman" w:hint="eastAsia"/>
          <w:b/>
          <w:color w:val="000000"/>
        </w:rPr>
        <w:t>A</w:t>
      </w:r>
      <w:r w:rsidR="00356643" w:rsidRPr="00BE72E3">
        <w:rPr>
          <w:rFonts w:ascii="Times New Roman" w:eastAsia="AdvGulliv-R" w:hAnsi="Times New Roman" w:cs="Times New Roman"/>
          <w:b/>
          <w:color w:val="000000"/>
        </w:rPr>
        <w:t>fter</w:t>
      </w:r>
      <w:r w:rsidRPr="00BE72E3">
        <w:rPr>
          <w:rFonts w:ascii="Times New Roman" w:eastAsia="AdvGulliv-R" w:hAnsi="Times New Roman" w:cs="Times New Roman" w:hint="eastAsia"/>
          <w:b/>
          <w:color w:val="000000"/>
        </w:rPr>
        <w:t>)</w:t>
      </w:r>
    </w:p>
    <w:p w:rsidR="00913ED0" w:rsidRPr="00BE72E3" w:rsidRDefault="00913ED0" w:rsidP="00BE72E3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Times New Roman" w:eastAsia="AdvGulliv-R" w:hAnsi="Times New Roman" w:cs="Times New Roman"/>
          <w:b/>
          <w:color w:val="000000"/>
        </w:rPr>
      </w:pPr>
      <w:r w:rsidRPr="00BE72E3">
        <w:rPr>
          <w:rFonts w:ascii="Times New Roman" w:eastAsia="AdvGulliv-R" w:hAnsi="Times New Roman" w:cs="Times New Roman" w:hint="eastAsia"/>
          <w:b/>
          <w:color w:val="000000"/>
        </w:rPr>
        <w:t>Data</w:t>
      </w:r>
    </w:p>
    <w:p w:rsidR="00AE6821" w:rsidRDefault="00AE6821" w:rsidP="0042448D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HC         DC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>
        <w:rPr>
          <w:rFonts w:ascii="Times New Roman" w:eastAsia="AdvGulliv-R" w:hAnsi="Times New Roman" w:cs="Times New Roman" w:hint="eastAsia"/>
          <w:color w:val="000000"/>
        </w:rPr>
        <w:t xml:space="preserve">   </w:t>
      </w: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>+ Al</w:t>
      </w:r>
    </w:p>
    <w:p w:rsidR="00AE6821" w:rsidRDefault="00AE6821" w:rsidP="00AE6821">
      <w:pPr>
        <w:spacing w:line="220" w:lineRule="atLeast"/>
      </w:pPr>
      <w:r w:rsidRPr="00D03272">
        <w:rPr>
          <w:rFonts w:hint="eastAsia"/>
        </w:rPr>
        <w:t xml:space="preserve">16.2 </w:t>
      </w:r>
      <w:r>
        <w:rPr>
          <w:rFonts w:hint="eastAsia"/>
        </w:rPr>
        <w:t xml:space="preserve">      16.9      15.5      21.5      18.5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15.7       17.6      18.4      18.6      16.4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14.6       18.4      15.3      19.3      17.6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15.5       17.3      14.9      19.7      16.5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13.5       16.5      18.7      17.6      18.4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14.4      16.6      18.8      17.8      16.7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16.1      18.1      17.5      18.4      17.6</w:t>
      </w:r>
    </w:p>
    <w:p w:rsidR="00AE6821" w:rsidRDefault="00AE6821" w:rsidP="00AE6821">
      <w:pPr>
        <w:spacing w:line="220" w:lineRule="atLeast"/>
      </w:pPr>
      <w:r>
        <w:rPr>
          <w:rFonts w:hint="eastAsia"/>
        </w:rPr>
        <w:t>14.9      17.2      15.7      20.6      18.1</w:t>
      </w:r>
    </w:p>
    <w:p w:rsidR="00AE6821" w:rsidRDefault="00AE6821" w:rsidP="00AE6821">
      <w:pPr>
        <w:spacing w:line="220" w:lineRule="atLeast"/>
      </w:pPr>
    </w:p>
    <w:p w:rsidR="00714E94" w:rsidRPr="00DB020E" w:rsidRDefault="00AE6821" w:rsidP="00DB020E">
      <w:pPr>
        <w:pStyle w:val="a6"/>
        <w:numPr>
          <w:ilvl w:val="1"/>
          <w:numId w:val="4"/>
        </w:numPr>
        <w:autoSpaceDE w:val="0"/>
        <w:autoSpaceDN w:val="0"/>
        <w:ind w:firstLineChars="0"/>
        <w:rPr>
          <w:b/>
        </w:rPr>
      </w:pPr>
      <w:r w:rsidRPr="00DB020E">
        <w:rPr>
          <w:rFonts w:hint="eastAsia"/>
          <w:b/>
        </w:rPr>
        <w:t xml:space="preserve">     17.3      16.9      19.2      17.5</w:t>
      </w:r>
    </w:p>
    <w:p w:rsidR="00DB020E" w:rsidRDefault="00DB020E" w:rsidP="00DB020E">
      <w:pPr>
        <w:pStyle w:val="a6"/>
        <w:autoSpaceDE w:val="0"/>
        <w:autoSpaceDN w:val="0"/>
        <w:ind w:left="720" w:firstLineChars="0" w:firstLine="0"/>
        <w:rPr>
          <w:b/>
        </w:rPr>
      </w:pPr>
    </w:p>
    <w:p w:rsidR="00630CFB" w:rsidRPr="00DB020E" w:rsidRDefault="00630CFB" w:rsidP="00714E94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b/>
        </w:rPr>
      </w:pPr>
      <w:r w:rsidRPr="00DB020E">
        <w:rPr>
          <w:rFonts w:hint="eastAsia"/>
          <w:b/>
        </w:rPr>
        <w:t xml:space="preserve"> Statistical analysis</w:t>
      </w: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(I) VAR00003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-2.21250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-3.8339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-.5911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-1.73750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-3.3589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-.1161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-4.57500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-6.1964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-2.9536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-2.36250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-3.9839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-.7411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2.21250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.5911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3.8339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.47500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-1.1464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2.0964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-2.36250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-3.9839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-.7411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-.15000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-1.7714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1.4714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1.73750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.1161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3.3589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-.47500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-2.0964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1.1464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-2.83750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-4.4589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-1.2161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-.62500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-2.2464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.9964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4.57500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2.9536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6.1964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2.36250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.7411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3.9839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2.83750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1.2161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4.4589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2.21250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.5911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3.8339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2.36250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.7411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3.9839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.15000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-1.4714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1.7714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.62500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-.9964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2.2464</w:t>
            </w:r>
          </w:p>
        </w:tc>
      </w:tr>
      <w:tr w:rsidR="00621515" w:rsidRPr="001C20EE" w:rsidTr="00630CF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-2.21250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.56396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-3.8339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1C20EE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-.5911</w:t>
            </w:r>
          </w:p>
        </w:tc>
      </w:tr>
    </w:tbl>
    <w:p w:rsidR="00621515" w:rsidRDefault="00621515" w:rsidP="00714E94">
      <w:pPr>
        <w:autoSpaceDE w:val="0"/>
        <w:autoSpaceDN w:val="0"/>
        <w:rPr>
          <w:b/>
        </w:rPr>
      </w:pPr>
    </w:p>
    <w:p w:rsidR="00DB020E" w:rsidRPr="00DB020E" w:rsidRDefault="00DB020E" w:rsidP="00DB020E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DB020E">
        <w:rPr>
          <w:rFonts w:hint="eastAsia"/>
          <w:b/>
        </w:rPr>
        <w:t>Statistical analysis</w:t>
      </w:r>
      <w:r w:rsidRPr="00DB020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818A7">
        <w:rPr>
          <w:rFonts w:ascii="Arial" w:hAnsi="Arial" w:cs="Arial" w:hint="eastAsia"/>
          <w:b/>
          <w:bCs/>
          <w:color w:val="000000"/>
          <w:sz w:val="18"/>
          <w:szCs w:val="18"/>
        </w:rPr>
        <w:t>(</w:t>
      </w:r>
      <w:r w:rsidRPr="00DB020E">
        <w:rPr>
          <w:rFonts w:ascii="Arial" w:hAnsi="Arial" w:cs="Arial"/>
          <w:b/>
          <w:bCs/>
          <w:color w:val="000000"/>
          <w:sz w:val="18"/>
          <w:szCs w:val="18"/>
        </w:rPr>
        <w:t>Paired Samples Test</w:t>
      </w:r>
      <w:r w:rsidR="000818A7">
        <w:rPr>
          <w:rFonts w:ascii="Arial" w:hAnsi="Arial" w:cs="Arial" w:hint="eastAsia"/>
          <w:b/>
          <w:bCs/>
          <w:color w:val="000000"/>
          <w:sz w:val="18"/>
          <w:szCs w:val="18"/>
        </w:rPr>
        <w:t>)</w:t>
      </w: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 w:rsidRPr="00714E94">
        <w:rPr>
          <w:rFonts w:ascii="Times New Roman" w:eastAsia="AdvGulliv-R" w:hAnsi="Times New Roman" w:cs="Times New Roman" w:hint="eastAsia"/>
          <w:b/>
          <w:color w:val="000000"/>
        </w:rPr>
        <w:t>F</w:t>
      </w:r>
      <w:r w:rsidRPr="00714E94">
        <w:rPr>
          <w:rFonts w:ascii="Calibri" w:eastAsia="宋体" w:hAnsi="Calibri" w:cs="Times New Roman" w:hint="eastAsia"/>
          <w:b/>
          <w:sz w:val="24"/>
        </w:rPr>
        <w:t>ood intake (</w:t>
      </w:r>
      <w:r>
        <w:rPr>
          <w:rFonts w:ascii="Calibri" w:eastAsia="宋体" w:hAnsi="Calibri" w:cs="Times New Roman" w:hint="eastAsia"/>
          <w:b/>
          <w:sz w:val="24"/>
        </w:rPr>
        <w:t xml:space="preserve">Before vs. </w:t>
      </w:r>
      <w:r w:rsidRPr="00714E94">
        <w:rPr>
          <w:rFonts w:ascii="Calibri" w:eastAsia="宋体" w:hAnsi="Calibri" w:cs="Times New Roman" w:hint="eastAsia"/>
          <w:b/>
          <w:sz w:val="24"/>
        </w:rPr>
        <w:t>A</w:t>
      </w:r>
      <w:r w:rsidRPr="00714E94">
        <w:rPr>
          <w:rFonts w:ascii="Calibri" w:eastAsia="宋体" w:hAnsi="Calibri" w:cs="Times New Roman"/>
          <w:b/>
          <w:sz w:val="24"/>
        </w:rPr>
        <w:t>fter</w:t>
      </w:r>
      <w:r w:rsidRPr="00714E94">
        <w:rPr>
          <w:rFonts w:ascii="Calibri" w:eastAsia="宋体" w:hAnsi="Calibri" w:cs="Times New Roman" w:hint="eastAsia"/>
          <w:b/>
          <w:sz w:val="24"/>
        </w:rPr>
        <w:t>)</w:t>
      </w:r>
    </w:p>
    <w:tbl>
      <w:tblPr>
        <w:tblpPr w:leftFromText="180" w:rightFromText="180" w:horzAnchor="page" w:tblpX="1" w:tblpY="1331"/>
        <w:tblW w:w="9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"/>
        <w:gridCol w:w="811"/>
        <w:gridCol w:w="16"/>
        <w:gridCol w:w="80"/>
        <w:gridCol w:w="1179"/>
        <w:gridCol w:w="1134"/>
        <w:gridCol w:w="851"/>
        <w:gridCol w:w="1134"/>
        <w:gridCol w:w="1134"/>
        <w:gridCol w:w="709"/>
        <w:gridCol w:w="567"/>
        <w:gridCol w:w="708"/>
      </w:tblGrid>
      <w:tr w:rsidR="00621515" w:rsidRPr="006C085B" w:rsidTr="00630CFB">
        <w:trPr>
          <w:cantSplit/>
          <w:trHeight w:val="676"/>
          <w:tblHeader/>
        </w:trPr>
        <w:tc>
          <w:tcPr>
            <w:tcW w:w="9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1515" w:rsidRPr="006C085B" w:rsidTr="00630CFB">
        <w:trPr>
          <w:cantSplit/>
          <w:tblHeader/>
        </w:trPr>
        <w:tc>
          <w:tcPr>
            <w:tcW w:w="159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5528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621515" w:rsidRPr="006C085B" w:rsidTr="00630CFB">
        <w:trPr>
          <w:cantSplit/>
          <w:tblHeader/>
        </w:trPr>
        <w:tc>
          <w:tcPr>
            <w:tcW w:w="15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1515" w:rsidRPr="006C085B" w:rsidTr="00630CFB">
        <w:trPr>
          <w:cantSplit/>
          <w:tblHeader/>
        </w:trPr>
        <w:tc>
          <w:tcPr>
            <w:tcW w:w="159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1515" w:rsidRPr="006C085B" w:rsidTr="00630CFB"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-.33750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1.50707</w:t>
            </w:r>
          </w:p>
        </w:tc>
        <w:tc>
          <w:tcPr>
            <w:tcW w:w="85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.53283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-1.59744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.92244</w:t>
            </w:r>
          </w:p>
        </w:tc>
        <w:tc>
          <w:tcPr>
            <w:tcW w:w="709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-.633</w:t>
            </w:r>
          </w:p>
        </w:tc>
        <w:tc>
          <w:tcPr>
            <w:tcW w:w="56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</w:tr>
      <w:tr w:rsidR="00621515" w:rsidRPr="006C085B" w:rsidTr="00630CFB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-.78750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1.22526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.43319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-1.81184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.23684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-1.818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621515" w:rsidRPr="006C085B" w:rsidTr="00630CFB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-.67500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2.25373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.79681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-2.55916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1.20916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-.847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</w:tr>
      <w:tr w:rsidR="00621515" w:rsidRPr="006C085B" w:rsidTr="00630CFB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-1.51250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1.01057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.35729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-2.35736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-.66764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-4.233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621515" w:rsidRPr="006C085B" w:rsidTr="00630CFB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gridSpan w:val="2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-3.05000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1.13389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.40089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-3.99796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-2.10204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-7.608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85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21515" w:rsidRPr="006C085B" w:rsidTr="00630CFB">
        <w:trPr>
          <w:cantSplit/>
        </w:trPr>
        <w:tc>
          <w:tcPr>
            <w:tcW w:w="3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515" w:rsidRPr="006C085B" w:rsidRDefault="00621515" w:rsidP="00630CF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877B30" w:rsidRDefault="00877B30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A574D2" w:rsidRDefault="00A574D2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p w:rsidR="00A574D2" w:rsidRDefault="00A574D2" w:rsidP="00A17EB5">
      <w:pPr>
        <w:pStyle w:val="a6"/>
        <w:numPr>
          <w:ilvl w:val="1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A17EB5">
        <w:rPr>
          <w:rFonts w:ascii="Times New Roman" w:eastAsia="AdvGulliv-R" w:hAnsi="Times New Roman" w:cs="Times New Roman"/>
          <w:b/>
          <w:color w:val="000000"/>
        </w:rPr>
        <w:t>Weight</w:t>
      </w:r>
      <w:r w:rsidRPr="00A17EB5">
        <w:rPr>
          <w:rFonts w:ascii="Times New Roman" w:eastAsia="AdvGulliv-R" w:hAnsi="Times New Roman" w:cs="Times New Roman" w:hint="eastAsia"/>
          <w:b/>
          <w:color w:val="000000"/>
        </w:rPr>
        <w:t xml:space="preserve"> </w:t>
      </w:r>
      <w:r w:rsidRPr="00A17EB5">
        <w:rPr>
          <w:rFonts w:ascii="Calibri" w:eastAsia="宋体" w:hAnsi="Calibri" w:cs="Times New Roman" w:hint="eastAsia"/>
          <w:b/>
          <w:sz w:val="24"/>
        </w:rPr>
        <w:t xml:space="preserve"> (Before)</w:t>
      </w:r>
    </w:p>
    <w:p w:rsidR="00A17EB5" w:rsidRPr="00A17EB5" w:rsidRDefault="00A17EB5" w:rsidP="00A17EB5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Data</w:t>
      </w:r>
    </w:p>
    <w:p w:rsidR="00F5160B" w:rsidRDefault="003129EC" w:rsidP="00877B30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HC            DC  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>
        <w:rPr>
          <w:rFonts w:ascii="Times New Roman" w:eastAsia="AdvGulliv-R" w:hAnsi="Times New Roman" w:cs="Times New Roman" w:hint="eastAsia"/>
          <w:color w:val="000000"/>
        </w:rPr>
        <w:t xml:space="preserve">      </w:t>
      </w: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>+ Al</w:t>
      </w:r>
    </w:p>
    <w:p w:rsidR="00F5160B" w:rsidRDefault="00F5160B" w:rsidP="00F5160B">
      <w:pPr>
        <w:spacing w:line="220" w:lineRule="atLeast"/>
      </w:pPr>
      <w:r w:rsidRPr="00371A63">
        <w:rPr>
          <w:rFonts w:hint="eastAsia"/>
        </w:rPr>
        <w:t>391.6</w:t>
      </w:r>
      <w:r>
        <w:rPr>
          <w:rFonts w:hint="eastAsia"/>
        </w:rPr>
        <w:t xml:space="preserve">      244.1      241.6      264.1      251.6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>291.4      261.5      243.2      251.5      240.3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 xml:space="preserve">288.1      258.7      </w:t>
      </w:r>
      <w:proofErr w:type="spellStart"/>
      <w:r>
        <w:rPr>
          <w:rFonts w:hint="eastAsia"/>
        </w:rPr>
        <w:t>258.7</w:t>
      </w:r>
      <w:proofErr w:type="spellEnd"/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258.7</w:t>
      </w:r>
      <w:proofErr w:type="spellEnd"/>
      <w:r>
        <w:rPr>
          <w:rFonts w:hint="eastAsia"/>
        </w:rPr>
        <w:t xml:space="preserve">      256.7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 xml:space="preserve">297.6      264.3      247.6      244.3      </w:t>
      </w:r>
      <w:proofErr w:type="spellStart"/>
      <w:r>
        <w:rPr>
          <w:rFonts w:hint="eastAsia"/>
        </w:rPr>
        <w:t>244.3</w:t>
      </w:r>
      <w:proofErr w:type="spellEnd"/>
    </w:p>
    <w:p w:rsidR="00F5160B" w:rsidRDefault="00F5160B" w:rsidP="00F5160B">
      <w:pPr>
        <w:spacing w:line="220" w:lineRule="atLeast"/>
      </w:pPr>
      <w:r>
        <w:rPr>
          <w:rFonts w:hint="eastAsia"/>
        </w:rPr>
        <w:t>300.5      254.9      246.5      254.9      253.9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>293.2      266.7      248.1      237.6      246.5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>288.4      247.6      252.2      264.9      265.4</w:t>
      </w:r>
    </w:p>
    <w:p w:rsidR="00F5160B" w:rsidRDefault="00F5160B" w:rsidP="00F5160B">
      <w:pPr>
        <w:spacing w:line="220" w:lineRule="atLeast"/>
      </w:pPr>
      <w:r>
        <w:rPr>
          <w:rFonts w:hint="eastAsia"/>
        </w:rPr>
        <w:t>306.7      248.3      251.7      246.7      248.3</w:t>
      </w:r>
    </w:p>
    <w:p w:rsidR="00F5160B" w:rsidRDefault="00F5160B" w:rsidP="00F5160B">
      <w:pPr>
        <w:spacing w:line="220" w:lineRule="atLeast"/>
      </w:pPr>
    </w:p>
    <w:p w:rsidR="00F5160B" w:rsidRDefault="00F5160B" w:rsidP="00F5160B">
      <w:pPr>
        <w:spacing w:line="220" w:lineRule="atLeast"/>
        <w:rPr>
          <w:b/>
        </w:rPr>
      </w:pPr>
      <w:r w:rsidRPr="00F5160B">
        <w:rPr>
          <w:rFonts w:hint="eastAsia"/>
          <w:b/>
        </w:rPr>
        <w:t>294.7     255.8      248.7      252.8      250.9</w:t>
      </w:r>
    </w:p>
    <w:p w:rsidR="000818A7" w:rsidRDefault="000818A7" w:rsidP="00F5160B">
      <w:pPr>
        <w:spacing w:line="220" w:lineRule="atLeast"/>
        <w:rPr>
          <w:b/>
        </w:rPr>
      </w:pPr>
    </w:p>
    <w:p w:rsidR="000818A7" w:rsidRPr="00DB020E" w:rsidRDefault="000818A7" w:rsidP="000818A7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DB020E">
        <w:rPr>
          <w:rFonts w:hint="eastAsia"/>
          <w:b/>
        </w:rPr>
        <w:t>Statistical analysis</w:t>
      </w:r>
    </w:p>
    <w:p w:rsidR="000818A7" w:rsidRDefault="000818A7" w:rsidP="00F5160B">
      <w:pPr>
        <w:spacing w:line="220" w:lineRule="atLeast"/>
        <w:rPr>
          <w:b/>
        </w:rPr>
      </w:pP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475E0C" w:rsidRPr="0024724E" w:rsidTr="00524540">
        <w:trPr>
          <w:cantSplit/>
          <w:tblHeader/>
        </w:trPr>
        <w:tc>
          <w:tcPr>
            <w:tcW w:w="7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(I) VAR00003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38.92500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29.3097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48.5403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33.50000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23.8847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43.1153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41.85000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32.2347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51.4653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42.56250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32.9472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52.1778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-38.92500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-48.5403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-29.3097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-5.42500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-15.0403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4.1903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2.92500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-6.6903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12.5403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3.63750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-5.9778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13.2528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-33.50000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-43.1153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-23.8847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5.42500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-4.1903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15.0403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8.35000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-1.2653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17.9653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9.06250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-.5528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18.6778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-41.85000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-51.4653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-32.2347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-2.92500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-12.5403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6.6903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-8.35000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-17.9653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1.2653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.71250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-8.9028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10.3278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-42.56250</w:t>
            </w:r>
            <w:r w:rsidRPr="002472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-52.1778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-32.9472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-3.63750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-13.2528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5.9778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-9.06250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-18.6778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.5528</w:t>
            </w:r>
          </w:p>
        </w:tc>
      </w:tr>
      <w:tr w:rsidR="00475E0C" w:rsidRPr="0024724E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-.71250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3.34437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-10.3278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8.9028</w:t>
            </w:r>
          </w:p>
        </w:tc>
      </w:tr>
      <w:tr w:rsidR="00475E0C" w:rsidRPr="0024724E" w:rsidTr="00524540">
        <w:trPr>
          <w:cantSplit/>
        </w:trPr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24E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E0C" w:rsidRPr="0024724E" w:rsidRDefault="00475E0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B5" w:rsidRDefault="00A17EB5" w:rsidP="00A574D2">
      <w:pPr>
        <w:autoSpaceDE w:val="0"/>
        <w:autoSpaceDN w:val="0"/>
        <w:rPr>
          <w:rFonts w:ascii="Times New Roman" w:eastAsia="AdvGulliv-R" w:hAnsi="Times New Roman" w:cs="Times New Roman"/>
          <w:b/>
          <w:color w:val="000000"/>
        </w:rPr>
      </w:pPr>
    </w:p>
    <w:p w:rsidR="00A574D2" w:rsidRDefault="00A574D2" w:rsidP="00A17EB5">
      <w:pPr>
        <w:pStyle w:val="a6"/>
        <w:numPr>
          <w:ilvl w:val="1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A17EB5">
        <w:rPr>
          <w:rFonts w:ascii="Times New Roman" w:eastAsia="AdvGulliv-R" w:hAnsi="Times New Roman" w:cs="Times New Roman"/>
          <w:b/>
          <w:color w:val="000000"/>
        </w:rPr>
        <w:t>Weight</w:t>
      </w:r>
      <w:r w:rsidRPr="00A17EB5">
        <w:rPr>
          <w:rFonts w:ascii="Times New Roman" w:eastAsia="AdvGulliv-R" w:hAnsi="Times New Roman" w:cs="Times New Roman" w:hint="eastAsia"/>
          <w:b/>
          <w:color w:val="000000"/>
        </w:rPr>
        <w:t xml:space="preserve"> </w:t>
      </w:r>
      <w:r w:rsidRPr="00A17EB5">
        <w:rPr>
          <w:rFonts w:ascii="Calibri" w:eastAsia="宋体" w:hAnsi="Calibri" w:cs="Times New Roman" w:hint="eastAsia"/>
          <w:b/>
          <w:sz w:val="24"/>
        </w:rPr>
        <w:t xml:space="preserve"> (A</w:t>
      </w:r>
      <w:r w:rsidRPr="00A17EB5">
        <w:rPr>
          <w:rFonts w:ascii="Calibri" w:eastAsia="宋体" w:hAnsi="Calibri" w:cs="Times New Roman"/>
          <w:b/>
          <w:sz w:val="24"/>
        </w:rPr>
        <w:t>fter</w:t>
      </w:r>
      <w:r w:rsidRPr="00A17EB5">
        <w:rPr>
          <w:rFonts w:ascii="Calibri" w:eastAsia="宋体" w:hAnsi="Calibri" w:cs="Times New Roman" w:hint="eastAsia"/>
          <w:b/>
          <w:sz w:val="24"/>
        </w:rPr>
        <w:t>)</w:t>
      </w:r>
    </w:p>
    <w:p w:rsidR="00A17EB5" w:rsidRPr="00105592" w:rsidRDefault="00A17EB5" w:rsidP="00A17EB5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105592">
        <w:rPr>
          <w:rFonts w:ascii="Calibri" w:eastAsia="宋体" w:hAnsi="Calibri" w:cs="Times New Roman" w:hint="eastAsia"/>
          <w:b/>
          <w:sz w:val="24"/>
        </w:rPr>
        <w:t>Data</w:t>
      </w:r>
    </w:p>
    <w:p w:rsidR="00200509" w:rsidRDefault="00200509" w:rsidP="00A574D2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HC            DC     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>
        <w:rPr>
          <w:rFonts w:ascii="Times New Roman" w:eastAsia="AdvGulliv-R" w:hAnsi="Times New Roman" w:cs="Times New Roman" w:hint="eastAsia"/>
          <w:color w:val="000000"/>
        </w:rPr>
        <w:t xml:space="preserve">      </w:t>
      </w: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>+ Al</w:t>
      </w:r>
    </w:p>
    <w:p w:rsidR="00CB5D6E" w:rsidRPr="00371A63" w:rsidRDefault="00CB5D6E" w:rsidP="00CB5D6E">
      <w:pPr>
        <w:spacing w:line="220" w:lineRule="atLeast"/>
      </w:pPr>
      <w:r>
        <w:rPr>
          <w:rFonts w:hint="eastAsia"/>
        </w:rPr>
        <w:t>320.1       254.2      241.7       269.6      245.3</w:t>
      </w:r>
    </w:p>
    <w:p w:rsidR="00CB5D6E" w:rsidRDefault="00CB5D6E" w:rsidP="00CB5D6E">
      <w:pPr>
        <w:spacing w:line="220" w:lineRule="atLeast"/>
      </w:pPr>
      <w:r w:rsidRPr="00C0146F">
        <w:rPr>
          <w:rFonts w:hint="eastAsia"/>
        </w:rPr>
        <w:t>301.7</w:t>
      </w:r>
      <w:r>
        <w:rPr>
          <w:rFonts w:hint="eastAsia"/>
        </w:rPr>
        <w:t xml:space="preserve">       234.8      237.4      263.9      249.5</w:t>
      </w:r>
    </w:p>
    <w:p w:rsidR="00CB5D6E" w:rsidRPr="00C0146F" w:rsidRDefault="00CB5D6E" w:rsidP="00CB5D6E">
      <w:pPr>
        <w:spacing w:line="220" w:lineRule="atLeast"/>
      </w:pPr>
      <w:r>
        <w:rPr>
          <w:rFonts w:hint="eastAsia"/>
        </w:rPr>
        <w:t>314.1       257.7      236.8      254.4      238.4</w:t>
      </w:r>
    </w:p>
    <w:p w:rsidR="00CB5D6E" w:rsidRPr="00C0146F" w:rsidRDefault="00CB5D6E" w:rsidP="00CB5D6E">
      <w:pPr>
        <w:spacing w:line="220" w:lineRule="atLeast"/>
      </w:pPr>
      <w:r w:rsidRPr="00C0146F">
        <w:rPr>
          <w:rFonts w:hint="eastAsia"/>
        </w:rPr>
        <w:t>297.6</w:t>
      </w:r>
      <w:r>
        <w:rPr>
          <w:rFonts w:hint="eastAsia"/>
        </w:rPr>
        <w:t xml:space="preserve">       255.4      245.4      252.5      257.3</w:t>
      </w:r>
    </w:p>
    <w:p w:rsidR="00CB5D6E" w:rsidRDefault="00CB5D6E" w:rsidP="00CB5D6E">
      <w:pPr>
        <w:spacing w:line="220" w:lineRule="atLeast"/>
      </w:pPr>
      <w:r>
        <w:rPr>
          <w:rFonts w:hint="eastAsia"/>
        </w:rPr>
        <w:t>302.3       239.6      249.6      262.3      239.5</w:t>
      </w:r>
    </w:p>
    <w:p w:rsidR="00CB5D6E" w:rsidRDefault="00CB5D6E" w:rsidP="00CB5D6E">
      <w:pPr>
        <w:spacing w:line="220" w:lineRule="atLeast"/>
      </w:pPr>
      <w:r>
        <w:rPr>
          <w:rFonts w:hint="eastAsia"/>
        </w:rPr>
        <w:t xml:space="preserve">393.2       236.2      </w:t>
      </w:r>
      <w:proofErr w:type="spellStart"/>
      <w:r>
        <w:rPr>
          <w:rFonts w:hint="eastAsia"/>
        </w:rPr>
        <w:t>236.2</w:t>
      </w:r>
      <w:proofErr w:type="spellEnd"/>
      <w:r>
        <w:rPr>
          <w:rFonts w:hint="eastAsia"/>
        </w:rPr>
        <w:t xml:space="preserve">      259.5       237.4</w:t>
      </w:r>
    </w:p>
    <w:p w:rsidR="00CB5D6E" w:rsidRDefault="00CB5D6E" w:rsidP="00CB5D6E">
      <w:pPr>
        <w:spacing w:line="220" w:lineRule="atLeast"/>
      </w:pPr>
      <w:r>
        <w:rPr>
          <w:rFonts w:hint="eastAsia"/>
        </w:rPr>
        <w:t>308.4       262.3      246.5      261.2      249.6</w:t>
      </w:r>
    </w:p>
    <w:p w:rsidR="00CB5D6E" w:rsidRDefault="00CB5D6E" w:rsidP="00CB5D6E">
      <w:pPr>
        <w:spacing w:line="220" w:lineRule="atLeast"/>
      </w:pPr>
      <w:r>
        <w:rPr>
          <w:rFonts w:hint="eastAsia"/>
        </w:rPr>
        <w:t>284.7       258.9      225.1      263.5      245.1</w:t>
      </w:r>
    </w:p>
    <w:p w:rsidR="00CB5D6E" w:rsidRDefault="00CB5D6E" w:rsidP="00CB5D6E">
      <w:pPr>
        <w:spacing w:line="220" w:lineRule="atLeast"/>
      </w:pPr>
    </w:p>
    <w:p w:rsidR="00CB5D6E" w:rsidRPr="00A17EB5" w:rsidRDefault="00CB5D6E" w:rsidP="00A17EB5">
      <w:pPr>
        <w:pStyle w:val="a6"/>
        <w:numPr>
          <w:ilvl w:val="1"/>
          <w:numId w:val="5"/>
        </w:numPr>
        <w:spacing w:line="220" w:lineRule="atLeast"/>
        <w:ind w:firstLineChars="0"/>
        <w:rPr>
          <w:b/>
        </w:rPr>
      </w:pPr>
      <w:r w:rsidRPr="00A17EB5">
        <w:rPr>
          <w:rFonts w:hint="eastAsia"/>
          <w:b/>
        </w:rPr>
        <w:t xml:space="preserve">      249.9      239.8      260.9      245.3</w:t>
      </w:r>
    </w:p>
    <w:p w:rsidR="000818A7" w:rsidRDefault="000818A7" w:rsidP="00CB5D6E">
      <w:pPr>
        <w:spacing w:line="220" w:lineRule="atLeast"/>
        <w:rPr>
          <w:b/>
        </w:rPr>
      </w:pPr>
    </w:p>
    <w:p w:rsidR="000818A7" w:rsidRPr="00A17EB5" w:rsidRDefault="000818A7" w:rsidP="00A17EB5">
      <w:pPr>
        <w:pStyle w:val="a6"/>
        <w:numPr>
          <w:ilvl w:val="2"/>
          <w:numId w:val="2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A17EB5">
        <w:rPr>
          <w:rFonts w:hint="eastAsia"/>
          <w:b/>
        </w:rPr>
        <w:t>Statistical analysis</w:t>
      </w:r>
      <w:r w:rsidRPr="00A17EB5">
        <w:rPr>
          <w:rFonts w:ascii="Arial" w:hAnsi="Arial" w:cs="Arial" w:hint="eastAsia"/>
          <w:b/>
          <w:bCs/>
          <w:color w:val="000000"/>
          <w:sz w:val="18"/>
          <w:szCs w:val="18"/>
        </w:rPr>
        <w:t>)</w:t>
      </w:r>
    </w:p>
    <w:p w:rsidR="000818A7" w:rsidRPr="00CB5D6E" w:rsidRDefault="000818A7" w:rsidP="00CB5D6E">
      <w:pPr>
        <w:spacing w:line="220" w:lineRule="atLeast"/>
        <w:rPr>
          <w:b/>
        </w:rPr>
      </w:pP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327A7E" w:rsidRPr="001C20EE" w:rsidTr="000818A7">
        <w:trPr>
          <w:cantSplit/>
          <w:tblHeader/>
        </w:trPr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(I) VAR00003</w:t>
            </w:r>
          </w:p>
        </w:tc>
        <w:tc>
          <w:tcPr>
            <w:tcW w:w="721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51.62500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41.3525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61.8975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61.67500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51.4025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71.9475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40.65000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30.3775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50.9225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56.25000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45.9775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66.5225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-51.62500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-61.8975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-41.3525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10.05000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-.2225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20.3225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-10.97500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-21.2475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-.7025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4.62500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-5.6475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14.8975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-61.67500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-71.9475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-51.4025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-10.05000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-20.3225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.2225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-21.02500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-31.2975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-10.7525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-5.42500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-15.6975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4.8475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-40.65000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-50.9225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-30.3775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10.97500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.7025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21.2475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21.02500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10.7525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31.2975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15.60000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5.3275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25.8725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-56.25000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-66.5225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-45.9775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-4.62500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-14.8975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5.6475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5.42500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-4.8475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15.6975</w:t>
            </w:r>
          </w:p>
        </w:tc>
      </w:tr>
      <w:tr w:rsidR="00327A7E" w:rsidRPr="001C20EE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-15.60000</w:t>
            </w:r>
            <w:r w:rsidRPr="001C20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3.57297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-25.8725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1C20EE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0EE">
              <w:rPr>
                <w:rFonts w:ascii="Arial" w:hAnsi="Arial" w:cs="Arial"/>
                <w:color w:val="000000"/>
                <w:sz w:val="18"/>
                <w:szCs w:val="18"/>
              </w:rPr>
              <w:t>-5.3275</w:t>
            </w:r>
          </w:p>
        </w:tc>
      </w:tr>
      <w:tr w:rsidR="00327A7E" w:rsidRPr="001C20EE" w:rsidTr="000818A7">
        <w:trPr>
          <w:cantSplit/>
        </w:trPr>
        <w:tc>
          <w:tcPr>
            <w:tcW w:w="6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18A7" w:rsidRDefault="000818A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18A7" w:rsidRPr="001C20EE" w:rsidRDefault="000818A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1C20EE" w:rsidRDefault="00327A7E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A7" w:rsidRPr="00A17EB5" w:rsidRDefault="000818A7" w:rsidP="00A17EB5">
      <w:pPr>
        <w:pStyle w:val="a6"/>
        <w:numPr>
          <w:ilvl w:val="2"/>
          <w:numId w:val="6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A17EB5">
        <w:rPr>
          <w:rFonts w:hint="eastAsia"/>
          <w:b/>
        </w:rPr>
        <w:t>Statistical analysis</w:t>
      </w:r>
      <w:r w:rsidRPr="00A17EB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17EB5">
        <w:rPr>
          <w:rFonts w:ascii="Arial" w:hAnsi="Arial" w:cs="Arial" w:hint="eastAsia"/>
          <w:b/>
          <w:bCs/>
          <w:color w:val="000000"/>
          <w:sz w:val="18"/>
          <w:szCs w:val="18"/>
        </w:rPr>
        <w:t>(</w:t>
      </w:r>
      <w:r w:rsidRPr="00A17EB5">
        <w:rPr>
          <w:rFonts w:ascii="Arial" w:hAnsi="Arial" w:cs="Arial"/>
          <w:b/>
          <w:bCs/>
          <w:color w:val="000000"/>
          <w:sz w:val="18"/>
          <w:szCs w:val="18"/>
        </w:rPr>
        <w:t>Paired Samples Test</w:t>
      </w:r>
      <w:r w:rsidRPr="00A17EB5">
        <w:rPr>
          <w:rFonts w:ascii="Arial" w:hAnsi="Arial" w:cs="Arial" w:hint="eastAsia"/>
          <w:b/>
          <w:bCs/>
          <w:color w:val="000000"/>
          <w:sz w:val="18"/>
          <w:szCs w:val="18"/>
        </w:rPr>
        <w:t>)</w:t>
      </w:r>
    </w:p>
    <w:p w:rsidR="00A574D2" w:rsidRDefault="00A574D2" w:rsidP="00A574D2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 w:rsidRPr="00327A7E">
        <w:rPr>
          <w:rFonts w:ascii="Times New Roman" w:eastAsia="AdvGulliv-R" w:hAnsi="Times New Roman" w:cs="Times New Roman"/>
          <w:b/>
          <w:color w:val="000000"/>
        </w:rPr>
        <w:t>Weight</w:t>
      </w:r>
      <w:r w:rsidRPr="00327A7E">
        <w:rPr>
          <w:rFonts w:ascii="Times New Roman" w:eastAsia="AdvGulliv-R" w:hAnsi="Times New Roman" w:cs="Times New Roman" w:hint="eastAsia"/>
          <w:b/>
          <w:color w:val="000000"/>
        </w:rPr>
        <w:t xml:space="preserve"> </w:t>
      </w:r>
      <w:r w:rsidRPr="00327A7E">
        <w:rPr>
          <w:rFonts w:ascii="Calibri" w:eastAsia="宋体" w:hAnsi="Calibri" w:cs="Times New Roman" w:hint="eastAsia"/>
          <w:b/>
          <w:sz w:val="24"/>
        </w:rPr>
        <w:t xml:space="preserve"> </w:t>
      </w:r>
      <w:r w:rsidRPr="00714E94">
        <w:rPr>
          <w:rFonts w:ascii="Calibri" w:eastAsia="宋体" w:hAnsi="Calibri" w:cs="Times New Roman" w:hint="eastAsia"/>
          <w:b/>
          <w:sz w:val="24"/>
        </w:rPr>
        <w:t>(</w:t>
      </w:r>
      <w:r>
        <w:rPr>
          <w:rFonts w:ascii="Calibri" w:eastAsia="宋体" w:hAnsi="Calibri" w:cs="Times New Roman" w:hint="eastAsia"/>
          <w:b/>
          <w:sz w:val="24"/>
        </w:rPr>
        <w:t xml:space="preserve">Before vs. </w:t>
      </w:r>
      <w:r w:rsidRPr="00714E94">
        <w:rPr>
          <w:rFonts w:ascii="Calibri" w:eastAsia="宋体" w:hAnsi="Calibri" w:cs="Times New Roman" w:hint="eastAsia"/>
          <w:b/>
          <w:sz w:val="24"/>
        </w:rPr>
        <w:t>A</w:t>
      </w:r>
      <w:r w:rsidRPr="00714E94">
        <w:rPr>
          <w:rFonts w:ascii="Calibri" w:eastAsia="宋体" w:hAnsi="Calibri" w:cs="Times New Roman"/>
          <w:b/>
          <w:sz w:val="24"/>
        </w:rPr>
        <w:t>fter</w:t>
      </w:r>
      <w:r w:rsidRPr="00714E94">
        <w:rPr>
          <w:rFonts w:ascii="Calibri" w:eastAsia="宋体" w:hAnsi="Calibri" w:cs="Times New Roman" w:hint="eastAsia"/>
          <w:b/>
          <w:sz w:val="24"/>
        </w:rPr>
        <w:t>)</w:t>
      </w:r>
    </w:p>
    <w:p w:rsidR="00327A7E" w:rsidRPr="00531544" w:rsidRDefault="00327A7E" w:rsidP="00327A7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"/>
        <w:gridCol w:w="827"/>
        <w:gridCol w:w="95"/>
        <w:gridCol w:w="1134"/>
        <w:gridCol w:w="1134"/>
        <w:gridCol w:w="851"/>
        <w:gridCol w:w="1134"/>
        <w:gridCol w:w="1134"/>
        <w:gridCol w:w="709"/>
        <w:gridCol w:w="567"/>
        <w:gridCol w:w="708"/>
      </w:tblGrid>
      <w:tr w:rsidR="00327A7E" w:rsidRPr="00531544" w:rsidTr="00524540">
        <w:trPr>
          <w:cantSplit/>
          <w:tblHeader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Paired Samples </w:t>
            </w:r>
            <w:proofErr w:type="spellStart"/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27A7E" w:rsidRPr="00531544" w:rsidTr="00524540">
        <w:trPr>
          <w:cantSplit/>
          <w:tblHeader/>
        </w:trPr>
        <w:tc>
          <w:tcPr>
            <w:tcW w:w="17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VAR00003</w:t>
            </w:r>
          </w:p>
        </w:tc>
        <w:tc>
          <w:tcPr>
            <w:tcW w:w="538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327A7E" w:rsidRPr="00531544" w:rsidTr="00524540">
        <w:trPr>
          <w:cantSplit/>
          <w:tblHeader/>
        </w:trPr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7A7E" w:rsidRPr="00531544" w:rsidTr="00524540">
        <w:trPr>
          <w:cantSplit/>
          <w:tblHeader/>
        </w:trPr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27A7E" w:rsidRPr="00531544" w:rsidRDefault="00327A7E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7A7E" w:rsidRPr="00531544" w:rsidTr="00524540"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.22500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.39188</w:t>
            </w:r>
          </w:p>
        </w:tc>
        <w:tc>
          <w:tcPr>
            <w:tcW w:w="85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.13855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-.10262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.55262</w:t>
            </w:r>
          </w:p>
        </w:tc>
        <w:tc>
          <w:tcPr>
            <w:tcW w:w="709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1.624</w:t>
            </w:r>
          </w:p>
        </w:tc>
        <w:tc>
          <w:tcPr>
            <w:tcW w:w="56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327A7E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.32500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.61354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.21692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-.18793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.83793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1.498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</w:tr>
      <w:tr w:rsidR="00327A7E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-1.07500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1.10292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.38994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-1.99706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-.15294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-2.757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327A7E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1.31250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.73764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.26079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.69582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1.92918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5.033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27A7E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.67500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.77598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.27435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.02627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1.32373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27A7E" w:rsidRPr="00531544" w:rsidRDefault="00327A7E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</w:tbl>
    <w:p w:rsidR="00327A7E" w:rsidRPr="001C6F5A" w:rsidRDefault="00327A7E" w:rsidP="00A574D2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</w:p>
    <w:p w:rsidR="006E4C32" w:rsidRPr="001C6F5A" w:rsidRDefault="006E4C32" w:rsidP="00A17EB5">
      <w:pPr>
        <w:pStyle w:val="a6"/>
        <w:numPr>
          <w:ilvl w:val="1"/>
          <w:numId w:val="6"/>
        </w:numPr>
        <w:autoSpaceDE w:val="0"/>
        <w:autoSpaceDN w:val="0"/>
        <w:ind w:firstLineChars="0"/>
        <w:rPr>
          <w:rFonts w:ascii="Times New Roman" w:eastAsia="AdvGulliv-R" w:hAnsi="Times New Roman" w:cs="Times New Roman"/>
          <w:b/>
          <w:color w:val="000000"/>
        </w:rPr>
      </w:pPr>
      <w:r w:rsidRPr="001C6F5A">
        <w:rPr>
          <w:rFonts w:ascii="Times New Roman" w:eastAsia="AdvGulliv-R" w:hAnsi="Times New Roman" w:cs="Times New Roman"/>
          <w:b/>
          <w:color w:val="000000"/>
        </w:rPr>
        <w:t>Insulin</w:t>
      </w:r>
      <w:r w:rsidR="00F31F46" w:rsidRPr="001C6F5A">
        <w:rPr>
          <w:rFonts w:ascii="Times New Roman" w:eastAsia="AdvGulliv-R" w:hAnsi="Times New Roman" w:cs="Times New Roman" w:hint="eastAsia"/>
          <w:b/>
          <w:color w:val="000000"/>
        </w:rPr>
        <w:t xml:space="preserve"> </w:t>
      </w:r>
      <w:r w:rsidR="00F31F46" w:rsidRPr="001C6F5A">
        <w:rPr>
          <w:rFonts w:ascii="Calibri" w:eastAsia="宋体" w:hAnsi="Calibri" w:cs="Times New Roman" w:hint="eastAsia"/>
          <w:b/>
          <w:sz w:val="24"/>
        </w:rPr>
        <w:t xml:space="preserve"> (Before)</w:t>
      </w:r>
    </w:p>
    <w:p w:rsidR="00A17EB5" w:rsidRPr="00A17EB5" w:rsidRDefault="00A17EB5" w:rsidP="00A17EB5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 w:rsidRPr="001C6F5A">
        <w:rPr>
          <w:rFonts w:ascii="Times New Roman" w:eastAsia="AdvGulliv-R" w:hAnsi="Times New Roman" w:cs="Times New Roman" w:hint="eastAsia"/>
          <w:b/>
          <w:color w:val="000000"/>
        </w:rPr>
        <w:t xml:space="preserve">1.5.1. </w:t>
      </w:r>
      <w:r w:rsidRPr="001C6F5A">
        <w:rPr>
          <w:rFonts w:ascii="Calibri" w:eastAsia="宋体" w:hAnsi="Calibri" w:cs="Times New Roman" w:hint="eastAsia"/>
          <w:b/>
          <w:sz w:val="24"/>
        </w:rPr>
        <w:t>Dat</w:t>
      </w:r>
      <w:r w:rsidRPr="00A17EB5">
        <w:rPr>
          <w:rFonts w:ascii="Calibri" w:eastAsia="宋体" w:hAnsi="Calibri" w:cs="Times New Roman" w:hint="eastAsia"/>
          <w:b/>
          <w:sz w:val="24"/>
        </w:rPr>
        <w:t>a</w:t>
      </w:r>
    </w:p>
    <w:p w:rsidR="00EF6B3E" w:rsidRDefault="00EF6B3E" w:rsidP="00EF6B3E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>
        <w:rPr>
          <w:rFonts w:ascii="Calibri" w:eastAsia="宋体" w:hAnsi="Calibri" w:cs="Times New Roman" w:hint="eastAsia"/>
          <w:sz w:val="24"/>
        </w:rPr>
        <w:t xml:space="preserve">HC      DC   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="00650087">
        <w:rPr>
          <w:rFonts w:ascii="Times New Roman" w:eastAsia="AdvGulliv-R" w:hAnsi="Times New Roman" w:cs="Times New Roman" w:hint="eastAsia"/>
          <w:color w:val="000000"/>
        </w:rPr>
        <w:t xml:space="preserve"> </w:t>
      </w:r>
      <w:r>
        <w:rPr>
          <w:rFonts w:ascii="Times New Roman" w:eastAsia="AdvGulliv-R" w:hAnsi="Times New Roman" w:cs="Times New Roman" w:hint="eastAsia"/>
          <w:color w:val="000000"/>
        </w:rPr>
        <w:t xml:space="preserve"> </w:t>
      </w:r>
      <w:proofErr w:type="spellStart"/>
      <w:r w:rsidRPr="008A1B35">
        <w:rPr>
          <w:rFonts w:ascii="Times New Roman" w:eastAsia="AdvGulliv-R" w:hAnsi="Times New Roman" w:cs="Times New Roman" w:hint="eastAsia"/>
          <w:color w:val="000000"/>
        </w:rPr>
        <w:t>Alarin</w:t>
      </w:r>
      <w:proofErr w:type="spellEnd"/>
      <w:r w:rsidRPr="008A1B35">
        <w:rPr>
          <w:rFonts w:ascii="Times New Roman" w:eastAsia="AdvGulliv-R" w:hAnsi="Times New Roman" w:cs="Times New Roman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="00650087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8A1B35">
        <w:rPr>
          <w:rFonts w:ascii="Times New Roman" w:eastAsia="AdvGulliv-R" w:hAnsi="Times New Roman" w:cs="Times New Roman" w:hint="eastAsia"/>
          <w:color w:val="000000"/>
        </w:rPr>
        <w:t>Al6</w:t>
      </w:r>
      <w:r w:rsidRPr="008A1B35">
        <w:rPr>
          <w:rFonts w:ascii="Times New Roman" w:eastAsia="AdvGulliv-R" w:hAnsi="Times New Roman" w:cs="Times New Roman"/>
          <w:color w:val="000000"/>
        </w:rPr>
        <w:t>-</w:t>
      </w:r>
      <w:r w:rsidRPr="008A1B35">
        <w:rPr>
          <w:rFonts w:ascii="Times New Roman" w:eastAsia="AdvGulliv-R" w:hAnsi="Times New Roman" w:cs="Times New Roman" w:hint="eastAsia"/>
          <w:color w:val="000000"/>
        </w:rPr>
        <w:t>2</w:t>
      </w:r>
      <w:r w:rsidRPr="008A1B35">
        <w:rPr>
          <w:rFonts w:ascii="Times New Roman" w:eastAsia="AdvGulliv-R" w:hAnsi="Times New Roman" w:cs="Times New Roman"/>
          <w:color w:val="000000"/>
        </w:rPr>
        <w:t>5</w:t>
      </w:r>
      <w:r w:rsidRPr="008A1B35">
        <w:rPr>
          <w:rFonts w:ascii="Times New Roman" w:eastAsia="AdvGulliv-R" w:hAnsi="Times New Roman" w:cs="Times New Roman" w:hint="eastAsia"/>
          <w:color w:val="000000"/>
        </w:rPr>
        <w:t>+ Al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>3.7      6.1      5.1      5.5      5.7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>4.1      4.8      4.7      5.8      5.9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 xml:space="preserve">4.8      5.3      </w:t>
      </w:r>
      <w:proofErr w:type="spellStart"/>
      <w:r>
        <w:rPr>
          <w:rFonts w:hint="eastAsia"/>
        </w:rPr>
        <w:t>5.3</w:t>
      </w:r>
      <w:proofErr w:type="spellEnd"/>
      <w:r>
        <w:rPr>
          <w:rFonts w:hint="eastAsia"/>
        </w:rPr>
        <w:t xml:space="preserve">      5.9      5.5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 xml:space="preserve">3.8      5.7      </w:t>
      </w:r>
      <w:proofErr w:type="spellStart"/>
      <w:r>
        <w:rPr>
          <w:rFonts w:hint="eastAsia"/>
        </w:rPr>
        <w:t>5.7</w:t>
      </w:r>
      <w:proofErr w:type="spellEnd"/>
      <w:r>
        <w:rPr>
          <w:rFonts w:hint="eastAsia"/>
        </w:rPr>
        <w:t xml:space="preserve">      5.4      5.1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>4.2      6.5      4.5      4.8      5.3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 xml:space="preserve">3.8      4.6      </w:t>
      </w:r>
      <w:proofErr w:type="spellStart"/>
      <w:r>
        <w:rPr>
          <w:rFonts w:hint="eastAsia"/>
        </w:rPr>
        <w:t>4.6</w:t>
      </w:r>
      <w:proofErr w:type="spellEnd"/>
      <w:r>
        <w:rPr>
          <w:rFonts w:hint="eastAsia"/>
        </w:rPr>
        <w:t xml:space="preserve">      4.9      5.8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>4.6      6.7      6.1      5.8      6.6</w:t>
      </w:r>
    </w:p>
    <w:p w:rsidR="00650087" w:rsidRDefault="00650087" w:rsidP="00650087">
      <w:pPr>
        <w:spacing w:line="220" w:lineRule="atLeast"/>
      </w:pPr>
      <w:r>
        <w:rPr>
          <w:rFonts w:hint="eastAsia"/>
        </w:rPr>
        <w:t>4.9      6.0      6.3      6.5      6.3</w:t>
      </w:r>
    </w:p>
    <w:p w:rsidR="00650087" w:rsidRDefault="00650087" w:rsidP="00650087">
      <w:pPr>
        <w:spacing w:line="220" w:lineRule="atLeast"/>
      </w:pPr>
    </w:p>
    <w:p w:rsidR="00650087" w:rsidRPr="00A17EB5" w:rsidRDefault="00650087" w:rsidP="00A17EB5">
      <w:pPr>
        <w:pStyle w:val="a6"/>
        <w:numPr>
          <w:ilvl w:val="1"/>
          <w:numId w:val="7"/>
        </w:numPr>
        <w:spacing w:line="220" w:lineRule="atLeast"/>
        <w:ind w:firstLineChars="0"/>
        <w:rPr>
          <w:b/>
        </w:rPr>
      </w:pPr>
      <w:r w:rsidRPr="00A17EB5">
        <w:rPr>
          <w:rFonts w:hint="eastAsia"/>
          <w:b/>
        </w:rPr>
        <w:t xml:space="preserve">     5.7     5.3      5.6      5.8</w:t>
      </w:r>
    </w:p>
    <w:p w:rsidR="000818A7" w:rsidRDefault="000818A7" w:rsidP="00650087">
      <w:pPr>
        <w:spacing w:line="220" w:lineRule="atLeast"/>
        <w:rPr>
          <w:b/>
        </w:rPr>
      </w:pPr>
    </w:p>
    <w:p w:rsidR="000818A7" w:rsidRPr="00A17EB5" w:rsidRDefault="00A17EB5" w:rsidP="00A17EB5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>
        <w:rPr>
          <w:rFonts w:hint="eastAsia"/>
          <w:b/>
        </w:rPr>
        <w:t xml:space="preserve">1.5.2. </w:t>
      </w:r>
      <w:r w:rsidR="000818A7" w:rsidRPr="00A17EB5">
        <w:rPr>
          <w:rFonts w:hint="eastAsia"/>
          <w:b/>
        </w:rPr>
        <w:t>Statistical analysis</w:t>
      </w:r>
      <w:r w:rsidR="000818A7" w:rsidRPr="00A17EB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818A7" w:rsidRDefault="000818A7" w:rsidP="00650087">
      <w:pPr>
        <w:spacing w:line="220" w:lineRule="atLeast"/>
        <w:rPr>
          <w:b/>
        </w:rPr>
      </w:pP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650087" w:rsidRPr="00FB7F72" w:rsidTr="00524540">
        <w:trPr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(I) VAR00003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-1.47500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-2.3398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-.6102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-1.05000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-1.9148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-.1852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-1.33750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-2.2023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-.4727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-1.53750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-2.4023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-.6727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1.47500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.6102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2.3398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-.4398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1.2898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.13750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-.7273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1.0023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-.06250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-.9273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.8023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1.05000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.1852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1.9148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-.42500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-1.2898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.4398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-.28750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-1.1523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.5773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-.48750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-1.3523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.3773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1.33750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.4727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2.2023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-.13750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-1.0023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.7273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.28750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-.5773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1.1523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-.20000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-1.0648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.6648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1.53750</w:t>
            </w:r>
            <w:r w:rsidRPr="00FB7F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.6727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2.4023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.06250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-.8023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.9273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.48750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-.3773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1.3523</w:t>
            </w:r>
          </w:p>
        </w:tc>
      </w:tr>
      <w:tr w:rsidR="00650087" w:rsidRPr="00FB7F72" w:rsidTr="00524540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.20000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.30079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-.6648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1.0648</w:t>
            </w:r>
          </w:p>
        </w:tc>
      </w:tr>
      <w:tr w:rsidR="00650087" w:rsidRPr="00FB7F72" w:rsidTr="00524540">
        <w:trPr>
          <w:cantSplit/>
        </w:trPr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F72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087" w:rsidRPr="00FB7F72" w:rsidRDefault="00650087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087" w:rsidRDefault="00650087" w:rsidP="00650087">
      <w:pPr>
        <w:spacing w:line="220" w:lineRule="atLeast"/>
        <w:rPr>
          <w:b/>
        </w:rPr>
      </w:pPr>
    </w:p>
    <w:p w:rsidR="00F31F46" w:rsidRPr="00A17EB5" w:rsidRDefault="00F31F46" w:rsidP="00A17EB5">
      <w:pPr>
        <w:pStyle w:val="a6"/>
        <w:numPr>
          <w:ilvl w:val="1"/>
          <w:numId w:val="6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A17EB5">
        <w:rPr>
          <w:rFonts w:ascii="Times New Roman" w:eastAsia="AdvGulliv-R" w:hAnsi="Times New Roman" w:cs="Times New Roman"/>
          <w:b/>
          <w:color w:val="000000"/>
        </w:rPr>
        <w:t>Insulin</w:t>
      </w:r>
      <w:r w:rsidRPr="00A17EB5"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A17EB5">
        <w:rPr>
          <w:rFonts w:ascii="Calibri" w:eastAsia="宋体" w:hAnsi="Calibri" w:cs="Times New Roman" w:hint="eastAsia"/>
          <w:b/>
          <w:sz w:val="24"/>
        </w:rPr>
        <w:t xml:space="preserve"> (A</w:t>
      </w:r>
      <w:r w:rsidRPr="00A17EB5">
        <w:rPr>
          <w:rFonts w:ascii="Calibri" w:eastAsia="宋体" w:hAnsi="Calibri" w:cs="Times New Roman"/>
          <w:b/>
          <w:sz w:val="24"/>
        </w:rPr>
        <w:t>fter</w:t>
      </w:r>
      <w:r w:rsidRPr="00A17EB5">
        <w:rPr>
          <w:rFonts w:ascii="Calibri" w:eastAsia="宋体" w:hAnsi="Calibri" w:cs="Times New Roman" w:hint="eastAsia"/>
          <w:b/>
          <w:sz w:val="24"/>
        </w:rPr>
        <w:t>)</w:t>
      </w:r>
    </w:p>
    <w:p w:rsidR="00A17EB5" w:rsidRPr="00A17EB5" w:rsidRDefault="00A17EB5" w:rsidP="00A17EB5">
      <w:pPr>
        <w:autoSpaceDE w:val="0"/>
        <w:autoSpaceDN w:val="0"/>
        <w:rPr>
          <w:rFonts w:ascii="Times New Roman" w:eastAsia="AdvGulliv-R" w:hAnsi="Times New Roman" w:cs="Times New Roman"/>
          <w:color w:val="000000"/>
        </w:rPr>
      </w:pPr>
      <w:r w:rsidRPr="00A17EB5">
        <w:rPr>
          <w:rFonts w:ascii="Times New Roman" w:eastAsia="AdvGulliv-R" w:hAnsi="Times New Roman" w:cs="Times New Roman" w:hint="eastAsia"/>
          <w:color w:val="000000"/>
        </w:rPr>
        <w:t xml:space="preserve">1.6.1. </w:t>
      </w:r>
      <w:r w:rsidRPr="00A17EB5">
        <w:rPr>
          <w:rFonts w:ascii="Calibri" w:eastAsia="宋体" w:hAnsi="Calibri" w:cs="Times New Roman" w:hint="eastAsia"/>
          <w:b/>
          <w:sz w:val="24"/>
        </w:rPr>
        <w:t>Data</w:t>
      </w:r>
    </w:p>
    <w:p w:rsidR="0059474C" w:rsidRDefault="0059474C" w:rsidP="0059474C">
      <w:pPr>
        <w:spacing w:line="220" w:lineRule="atLeast"/>
      </w:pPr>
      <w:r>
        <w:t>3.4      5.4      6.2      4.3      4.4</w:t>
      </w:r>
    </w:p>
    <w:p w:rsidR="0059474C" w:rsidRDefault="0059474C" w:rsidP="0059474C">
      <w:pPr>
        <w:spacing w:line="220" w:lineRule="atLeast"/>
      </w:pPr>
      <w:r>
        <w:t>4.2      4.9      6.4      3.7      6.1</w:t>
      </w:r>
    </w:p>
    <w:p w:rsidR="0059474C" w:rsidRDefault="0059474C" w:rsidP="0059474C">
      <w:pPr>
        <w:spacing w:line="220" w:lineRule="atLeast"/>
      </w:pPr>
      <w:r>
        <w:t>4.6      5.3      5.4      4.9      5.4</w:t>
      </w:r>
    </w:p>
    <w:p w:rsidR="0059474C" w:rsidRDefault="0059474C" w:rsidP="0059474C">
      <w:pPr>
        <w:spacing w:line="220" w:lineRule="atLeast"/>
      </w:pPr>
      <w:r>
        <w:t xml:space="preserve">3.9      5.7      </w:t>
      </w:r>
      <w:proofErr w:type="spellStart"/>
      <w:r>
        <w:t>5.7</w:t>
      </w:r>
      <w:proofErr w:type="spellEnd"/>
      <w:r>
        <w:t xml:space="preserve">      3.8      5.7</w:t>
      </w:r>
    </w:p>
    <w:p w:rsidR="0059474C" w:rsidRDefault="0059474C" w:rsidP="0059474C">
      <w:pPr>
        <w:spacing w:line="220" w:lineRule="atLeast"/>
      </w:pPr>
      <w:r>
        <w:t xml:space="preserve">4.4      4.8      7.1      4.5      </w:t>
      </w:r>
      <w:proofErr w:type="spellStart"/>
      <w:r>
        <w:t>4.5</w:t>
      </w:r>
      <w:proofErr w:type="spellEnd"/>
    </w:p>
    <w:p w:rsidR="0059474C" w:rsidRDefault="0059474C" w:rsidP="0059474C">
      <w:pPr>
        <w:spacing w:line="220" w:lineRule="atLeast"/>
      </w:pPr>
      <w:r>
        <w:t>3.3      4.6      7.2      4.1      4.7</w:t>
      </w:r>
    </w:p>
    <w:p w:rsidR="0059474C" w:rsidRDefault="0059474C" w:rsidP="0059474C">
      <w:pPr>
        <w:spacing w:line="220" w:lineRule="atLeast"/>
      </w:pPr>
      <w:r>
        <w:t>3.7      6.1      6.3      4.4      5.3</w:t>
      </w:r>
    </w:p>
    <w:p w:rsidR="0059474C" w:rsidRDefault="0059474C" w:rsidP="0059474C">
      <w:pPr>
        <w:spacing w:line="220" w:lineRule="atLeast"/>
      </w:pPr>
      <w:r>
        <w:t>4.6      6.3      6.6      4.5      4.8</w:t>
      </w:r>
    </w:p>
    <w:p w:rsidR="0059474C" w:rsidRDefault="0059474C" w:rsidP="0059474C">
      <w:pPr>
        <w:spacing w:line="220" w:lineRule="atLeast"/>
      </w:pPr>
    </w:p>
    <w:p w:rsidR="0059474C" w:rsidRPr="00A17EB5" w:rsidRDefault="0059474C" w:rsidP="00A17EB5">
      <w:pPr>
        <w:pStyle w:val="a6"/>
        <w:numPr>
          <w:ilvl w:val="0"/>
          <w:numId w:val="8"/>
        </w:numPr>
        <w:spacing w:line="220" w:lineRule="atLeast"/>
        <w:ind w:firstLineChars="0"/>
        <w:rPr>
          <w:b/>
        </w:rPr>
      </w:pPr>
      <w:r w:rsidRPr="00A17EB5">
        <w:rPr>
          <w:b/>
        </w:rPr>
        <w:t xml:space="preserve">     5.4      6.4      4.3      5.1</w:t>
      </w:r>
    </w:p>
    <w:p w:rsidR="000818A7" w:rsidRDefault="000818A7" w:rsidP="0059474C">
      <w:pPr>
        <w:spacing w:line="220" w:lineRule="atLeast"/>
        <w:rPr>
          <w:b/>
        </w:rPr>
      </w:pPr>
    </w:p>
    <w:tbl>
      <w:tblPr>
        <w:tblW w:w="76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440"/>
        <w:gridCol w:w="1051"/>
        <w:gridCol w:w="1000"/>
        <w:gridCol w:w="1382"/>
        <w:gridCol w:w="1382"/>
      </w:tblGrid>
      <w:tr w:rsidR="000818A7" w:rsidRPr="001C20EE" w:rsidTr="000818A7">
        <w:trPr>
          <w:cantSplit/>
          <w:tblHeader/>
        </w:trPr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8A7" w:rsidRPr="00A17EB5" w:rsidRDefault="00A17EB5" w:rsidP="00A17EB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 xml:space="preserve">1.6.2. </w:t>
            </w:r>
            <w:r w:rsidR="000818A7" w:rsidRPr="00A17EB5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Statistical analysis</w:t>
            </w:r>
            <w:r w:rsidR="000818A7" w:rsidRPr="00A17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818A7" w:rsidRPr="000818A7" w:rsidRDefault="000818A7" w:rsidP="000818A7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474C" w:rsidRPr="00AA2FC6" w:rsidTr="000818A7">
        <w:trPr>
          <w:cantSplit/>
          <w:tblHeader/>
        </w:trPr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(I) VAR00003</w:t>
            </w:r>
          </w:p>
        </w:tc>
        <w:tc>
          <w:tcPr>
            <w:tcW w:w="721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(J) VAR00003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-1.37500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-2.1702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-.5798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-2.35000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-3.1452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-1.5548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-.26250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-1.0577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.5327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-1.08750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-1.8827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-.2923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1.37500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.5798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2.1702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-.97500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-1.7702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-.1798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1.11250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.3173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1.9077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.28750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-.5077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1.0827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2.35000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1.5548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3.1452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.97500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.1798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1.7702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2.08750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1.2923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2.8827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1.26250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.4673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2.0577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.26250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-.5327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1.0577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-1.11250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-1.9077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-.3173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-2.08750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-2.8827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-1.2923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-.82500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-1.6202</w:t>
            </w:r>
          </w:p>
        </w:tc>
        <w:tc>
          <w:tcPr>
            <w:tcW w:w="138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-.0298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1.08750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.2923</w:t>
            </w:r>
          </w:p>
        </w:tc>
        <w:tc>
          <w:tcPr>
            <w:tcW w:w="138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1.8827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-.28750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-1.0827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.5077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-1.26250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-2.0577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-.4673</w:t>
            </w:r>
          </w:p>
        </w:tc>
      </w:tr>
      <w:tr w:rsidR="0059474C" w:rsidRPr="00AA2FC6" w:rsidTr="000818A7">
        <w:trPr>
          <w:cantSplit/>
          <w:tblHeader/>
        </w:trPr>
        <w:tc>
          <w:tcPr>
            <w:tcW w:w="72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.82500</w:t>
            </w:r>
            <w:r w:rsidRPr="00AA2F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.27660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.0298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FC6">
              <w:rPr>
                <w:rFonts w:ascii="Arial" w:hAnsi="Arial" w:cs="Arial"/>
                <w:color w:val="000000"/>
                <w:sz w:val="18"/>
                <w:szCs w:val="18"/>
              </w:rPr>
              <w:t>1.6202</w:t>
            </w:r>
          </w:p>
        </w:tc>
      </w:tr>
      <w:tr w:rsidR="0059474C" w:rsidRPr="00AA2FC6" w:rsidTr="000818A7">
        <w:trPr>
          <w:cantSplit/>
        </w:trPr>
        <w:tc>
          <w:tcPr>
            <w:tcW w:w="6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474C" w:rsidRPr="00AA2FC6" w:rsidRDefault="0059474C" w:rsidP="0052454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A7" w:rsidRDefault="000818A7" w:rsidP="00F31F46">
      <w:pPr>
        <w:autoSpaceDE w:val="0"/>
        <w:autoSpaceDN w:val="0"/>
        <w:rPr>
          <w:rFonts w:ascii="Times New Roman" w:eastAsia="AdvGulliv-R" w:hAnsi="Times New Roman" w:cs="Times New Roman"/>
          <w:b/>
          <w:color w:val="000000"/>
        </w:rPr>
      </w:pPr>
    </w:p>
    <w:p w:rsidR="000818A7" w:rsidRPr="00DB020E" w:rsidRDefault="000818A7" w:rsidP="00A17EB5">
      <w:pPr>
        <w:pStyle w:val="a6"/>
        <w:numPr>
          <w:ilvl w:val="2"/>
          <w:numId w:val="6"/>
        </w:numPr>
        <w:autoSpaceDE w:val="0"/>
        <w:autoSpaceDN w:val="0"/>
        <w:ind w:firstLineChars="0"/>
        <w:rPr>
          <w:rFonts w:ascii="Calibri" w:eastAsia="宋体" w:hAnsi="Calibri" w:cs="Times New Roman" w:hint="eastAsia"/>
          <w:b/>
          <w:sz w:val="24"/>
        </w:rPr>
      </w:pPr>
      <w:r w:rsidRPr="00DB020E">
        <w:rPr>
          <w:rFonts w:hint="eastAsia"/>
          <w:b/>
        </w:rPr>
        <w:t>Statistical analysis</w:t>
      </w:r>
      <w:r w:rsidRPr="00DB020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18"/>
          <w:szCs w:val="18"/>
        </w:rPr>
        <w:t>(</w:t>
      </w:r>
      <w:r w:rsidRPr="00DB020E">
        <w:rPr>
          <w:rFonts w:ascii="Arial" w:hAnsi="Arial" w:cs="Arial"/>
          <w:b/>
          <w:bCs/>
          <w:color w:val="000000"/>
          <w:sz w:val="18"/>
          <w:szCs w:val="18"/>
        </w:rPr>
        <w:t>Paired Samples Test</w:t>
      </w:r>
      <w:r>
        <w:rPr>
          <w:rFonts w:ascii="Arial" w:hAnsi="Arial" w:cs="Arial" w:hint="eastAsia"/>
          <w:b/>
          <w:bCs/>
          <w:color w:val="000000"/>
          <w:sz w:val="18"/>
          <w:szCs w:val="18"/>
        </w:rPr>
        <w:t>)</w:t>
      </w:r>
    </w:p>
    <w:p w:rsidR="00F31F46" w:rsidRDefault="00F31F46" w:rsidP="00F31F46">
      <w:pPr>
        <w:autoSpaceDE w:val="0"/>
        <w:autoSpaceDN w:val="0"/>
        <w:rPr>
          <w:rFonts w:ascii="Calibri" w:eastAsia="宋体" w:hAnsi="Calibri" w:cs="Times New Roman" w:hint="eastAsia"/>
          <w:b/>
          <w:sz w:val="24"/>
        </w:rPr>
      </w:pPr>
      <w:r w:rsidRPr="00F31F46">
        <w:rPr>
          <w:rFonts w:ascii="Times New Roman" w:eastAsia="AdvGulliv-R" w:hAnsi="Times New Roman" w:cs="Times New Roman"/>
          <w:b/>
          <w:color w:val="000000"/>
        </w:rPr>
        <w:t>Insulin</w:t>
      </w:r>
      <w:r>
        <w:rPr>
          <w:rFonts w:ascii="Times New Roman" w:eastAsia="AdvGulliv-R" w:hAnsi="Times New Roman" w:cs="Times New Roman" w:hint="eastAsia"/>
          <w:color w:val="000000"/>
        </w:rPr>
        <w:t xml:space="preserve"> </w:t>
      </w:r>
      <w:r w:rsidRPr="00327A7E">
        <w:rPr>
          <w:rFonts w:ascii="Calibri" w:eastAsia="宋体" w:hAnsi="Calibri" w:cs="Times New Roman" w:hint="eastAsia"/>
          <w:b/>
          <w:sz w:val="24"/>
        </w:rPr>
        <w:t xml:space="preserve"> </w:t>
      </w:r>
      <w:r w:rsidRPr="00714E94">
        <w:rPr>
          <w:rFonts w:ascii="Calibri" w:eastAsia="宋体" w:hAnsi="Calibri" w:cs="Times New Roman" w:hint="eastAsia"/>
          <w:b/>
          <w:sz w:val="24"/>
        </w:rPr>
        <w:t>(</w:t>
      </w:r>
      <w:r>
        <w:rPr>
          <w:rFonts w:ascii="Calibri" w:eastAsia="宋体" w:hAnsi="Calibri" w:cs="Times New Roman" w:hint="eastAsia"/>
          <w:b/>
          <w:sz w:val="24"/>
        </w:rPr>
        <w:t xml:space="preserve">Before vs. </w:t>
      </w:r>
      <w:r w:rsidRPr="00714E94">
        <w:rPr>
          <w:rFonts w:ascii="Calibri" w:eastAsia="宋体" w:hAnsi="Calibri" w:cs="Times New Roman" w:hint="eastAsia"/>
          <w:b/>
          <w:sz w:val="24"/>
        </w:rPr>
        <w:t>A</w:t>
      </w:r>
      <w:r w:rsidRPr="00714E94">
        <w:rPr>
          <w:rFonts w:ascii="Calibri" w:eastAsia="宋体" w:hAnsi="Calibri" w:cs="Times New Roman"/>
          <w:b/>
          <w:sz w:val="24"/>
        </w:rPr>
        <w:t>fter</w:t>
      </w:r>
      <w:r w:rsidRPr="00714E94">
        <w:rPr>
          <w:rFonts w:ascii="Calibri" w:eastAsia="宋体" w:hAnsi="Calibri" w:cs="Times New Roman" w:hint="eastAsia"/>
          <w:b/>
          <w:sz w:val="24"/>
        </w:rPr>
        <w:t>)</w:t>
      </w:r>
    </w:p>
    <w:p w:rsidR="00B7648C" w:rsidRPr="00531544" w:rsidRDefault="00B7648C" w:rsidP="00B7648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9"/>
        <w:gridCol w:w="827"/>
        <w:gridCol w:w="95"/>
        <w:gridCol w:w="1134"/>
        <w:gridCol w:w="1134"/>
        <w:gridCol w:w="851"/>
        <w:gridCol w:w="1134"/>
        <w:gridCol w:w="1134"/>
        <w:gridCol w:w="709"/>
        <w:gridCol w:w="567"/>
        <w:gridCol w:w="708"/>
      </w:tblGrid>
      <w:tr w:rsidR="00B7648C" w:rsidRPr="00531544" w:rsidTr="00524540">
        <w:trPr>
          <w:cantSplit/>
          <w:tblHeader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Paired Samples </w:t>
            </w:r>
            <w:proofErr w:type="spellStart"/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r w:rsidRPr="005315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7648C" w:rsidRPr="00531544" w:rsidTr="00524540">
        <w:trPr>
          <w:cantSplit/>
          <w:tblHeader/>
        </w:trPr>
        <w:tc>
          <w:tcPr>
            <w:tcW w:w="17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538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B7648C" w:rsidRPr="00531544" w:rsidTr="00524540">
        <w:trPr>
          <w:cantSplit/>
          <w:tblHeader/>
        </w:trPr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48C" w:rsidRPr="00531544" w:rsidTr="00524540">
        <w:trPr>
          <w:cantSplit/>
          <w:tblHeader/>
        </w:trPr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648C" w:rsidRPr="00531544" w:rsidRDefault="00B7648C" w:rsidP="00524540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48C" w:rsidRPr="00531544" w:rsidTr="00524540"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.22500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.39188</w:t>
            </w:r>
          </w:p>
        </w:tc>
        <w:tc>
          <w:tcPr>
            <w:tcW w:w="851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.13855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-.10262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.55262</w:t>
            </w:r>
          </w:p>
        </w:tc>
        <w:tc>
          <w:tcPr>
            <w:tcW w:w="709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1.624</w:t>
            </w:r>
          </w:p>
        </w:tc>
        <w:tc>
          <w:tcPr>
            <w:tcW w:w="56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</w:tr>
      <w:tr w:rsidR="00B7648C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.32500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.61354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.21692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-.18793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.83793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1.498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</w:tr>
      <w:tr w:rsidR="00B7648C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-1.07500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1.10292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.38994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-1.99706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-.15294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-2.757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</w:tr>
      <w:tr w:rsidR="00B7648C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1.31250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.73764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.26079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.69582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1.92918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5.033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B7648C" w:rsidRPr="00531544" w:rsidTr="00524540">
        <w:trPr>
          <w:cantSplit/>
          <w:tblHeader/>
        </w:trPr>
        <w:tc>
          <w:tcPr>
            <w:tcW w:w="779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.67500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.77598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.27435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.02627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1.32373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648C" w:rsidRPr="00531544" w:rsidRDefault="00B7648C" w:rsidP="00524540">
            <w:pPr>
              <w:autoSpaceDE w:val="0"/>
              <w:autoSpaceDN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544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</w:tbl>
    <w:p w:rsidR="00A574D2" w:rsidRDefault="00A574D2" w:rsidP="00877B30">
      <w:pPr>
        <w:autoSpaceDE w:val="0"/>
        <w:autoSpaceDN w:val="0"/>
        <w:rPr>
          <w:rFonts w:ascii="Calibri" w:eastAsia="宋体" w:hAnsi="Calibri" w:cs="Times New Roman" w:hint="eastAsia"/>
          <w:sz w:val="24"/>
        </w:rPr>
      </w:pPr>
    </w:p>
    <w:sectPr w:rsidR="00A574D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B1" w:rsidRDefault="007719B1" w:rsidP="002D2908">
      <w:pPr>
        <w:spacing w:after="0"/>
      </w:pPr>
      <w:r>
        <w:separator/>
      </w:r>
    </w:p>
  </w:endnote>
  <w:endnote w:type="continuationSeparator" w:id="0">
    <w:p w:rsidR="007719B1" w:rsidRDefault="007719B1" w:rsidP="002D29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Gulliv-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dvGulliv-B">
    <w:altName w:val="hakuyoxingshu7000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B1" w:rsidRDefault="007719B1" w:rsidP="002D2908">
      <w:pPr>
        <w:spacing w:after="0"/>
      </w:pPr>
      <w:r>
        <w:separator/>
      </w:r>
    </w:p>
  </w:footnote>
  <w:footnote w:type="continuationSeparator" w:id="0">
    <w:p w:rsidR="007719B1" w:rsidRDefault="007719B1" w:rsidP="002D29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902"/>
    <w:multiLevelType w:val="multilevel"/>
    <w:tmpl w:val="F6F0F6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2145D9"/>
    <w:multiLevelType w:val="multilevel"/>
    <w:tmpl w:val="CB842F68"/>
    <w:lvl w:ilvl="0">
      <w:start w:val="30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A931D6"/>
    <w:multiLevelType w:val="multilevel"/>
    <w:tmpl w:val="484C0F68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3995EF8"/>
    <w:multiLevelType w:val="multilevel"/>
    <w:tmpl w:val="370630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E06689E"/>
    <w:multiLevelType w:val="multilevel"/>
    <w:tmpl w:val="A6907BC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AdvGulliv-R" w:hAnsi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AdvGulliv-R" w:hAnsi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vGulliv-R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dvGulliv-R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dvGulliv-R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dvGulliv-R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dvGulliv-R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dvGulliv-R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dvGulliv-R" w:hAnsi="Times New Roman" w:hint="default"/>
        <w:color w:val="000000"/>
        <w:sz w:val="22"/>
      </w:rPr>
    </w:lvl>
  </w:abstractNum>
  <w:abstractNum w:abstractNumId="5">
    <w:nsid w:val="67491A2A"/>
    <w:multiLevelType w:val="multilevel"/>
    <w:tmpl w:val="E1B6A5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eastAsia="AdvGulliv-R" w:hAnsi="Times New Roman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="AdvGulliv-R" w:hAnsi="Times New Roman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eastAsia="AdvGulliv-R" w:hAnsi="Times New Roman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eastAsia="AdvGulliv-R" w:hAnsi="Times New Roman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eastAsia="AdvGulliv-R" w:hAnsi="Times New Roman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eastAsia="AdvGulliv-R" w:hAnsi="Times New Roman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eastAsia="AdvGulliv-R" w:hAnsi="Times New Roman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eastAsia="AdvGulliv-R" w:hAnsi="Times New Roman" w:hint="default"/>
        <w:color w:val="000000"/>
        <w:sz w:val="22"/>
      </w:rPr>
    </w:lvl>
  </w:abstractNum>
  <w:abstractNum w:abstractNumId="6">
    <w:nsid w:val="6C170591"/>
    <w:multiLevelType w:val="multilevel"/>
    <w:tmpl w:val="58DED6A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784C57B7"/>
    <w:multiLevelType w:val="multilevel"/>
    <w:tmpl w:val="B52CD174"/>
    <w:lvl w:ilvl="0">
      <w:start w:val="1"/>
      <w:numFmt w:val="decimal"/>
      <w:lvlText w:val="%1."/>
      <w:lvlJc w:val="left"/>
      <w:pPr>
        <w:ind w:left="675" w:hanging="675"/>
      </w:pPr>
      <w:rPr>
        <w:rFonts w:ascii="Tahoma" w:eastAsia="微软雅黑" w:hAnsi="Tahoma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ascii="Tahoma" w:eastAsia="微软雅黑" w:hAnsi="Tahoma" w:cstheme="minorBidi" w:hint="default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ahoma" w:eastAsia="微软雅黑" w:hAnsi="Tahoma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微软雅黑" w:hAnsi="Tahoma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微软雅黑" w:hAnsi="Tahoma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微软雅黑" w:hAnsi="Tahoma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微软雅黑" w:hAnsi="Tahoma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微软雅黑" w:hAnsi="Tahoma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微软雅黑" w:hAnsi="Tahoma" w:cstheme="minorBidi" w:hint="default"/>
        <w:sz w:val="22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EA1"/>
    <w:rsid w:val="00046E32"/>
    <w:rsid w:val="00047702"/>
    <w:rsid w:val="0005074D"/>
    <w:rsid w:val="00054AE4"/>
    <w:rsid w:val="000818A7"/>
    <w:rsid w:val="000924C0"/>
    <w:rsid w:val="0009624C"/>
    <w:rsid w:val="000A7CDD"/>
    <w:rsid w:val="000D1B86"/>
    <w:rsid w:val="000E580A"/>
    <w:rsid w:val="0010019C"/>
    <w:rsid w:val="00105592"/>
    <w:rsid w:val="0011748D"/>
    <w:rsid w:val="00130497"/>
    <w:rsid w:val="00143636"/>
    <w:rsid w:val="001470CA"/>
    <w:rsid w:val="001514BC"/>
    <w:rsid w:val="00154DE7"/>
    <w:rsid w:val="00171B63"/>
    <w:rsid w:val="00180D8C"/>
    <w:rsid w:val="001941ED"/>
    <w:rsid w:val="001A5470"/>
    <w:rsid w:val="001B0CCE"/>
    <w:rsid w:val="001C4F33"/>
    <w:rsid w:val="001C4F4F"/>
    <w:rsid w:val="001C6F5A"/>
    <w:rsid w:val="001E64F5"/>
    <w:rsid w:val="001F54D7"/>
    <w:rsid w:val="001F5EE1"/>
    <w:rsid w:val="00200509"/>
    <w:rsid w:val="00203EF6"/>
    <w:rsid w:val="00206833"/>
    <w:rsid w:val="00207946"/>
    <w:rsid w:val="00227EF2"/>
    <w:rsid w:val="002418E4"/>
    <w:rsid w:val="00244285"/>
    <w:rsid w:val="00257A92"/>
    <w:rsid w:val="002600CD"/>
    <w:rsid w:val="00262DAC"/>
    <w:rsid w:val="00276E3B"/>
    <w:rsid w:val="0028248C"/>
    <w:rsid w:val="002B099D"/>
    <w:rsid w:val="002B66DB"/>
    <w:rsid w:val="002C05E6"/>
    <w:rsid w:val="002D2908"/>
    <w:rsid w:val="002E7C86"/>
    <w:rsid w:val="003078DC"/>
    <w:rsid w:val="003129EC"/>
    <w:rsid w:val="00323B43"/>
    <w:rsid w:val="00327A7E"/>
    <w:rsid w:val="003444CB"/>
    <w:rsid w:val="00352233"/>
    <w:rsid w:val="00356643"/>
    <w:rsid w:val="003A7E64"/>
    <w:rsid w:val="003D37D8"/>
    <w:rsid w:val="003D75D9"/>
    <w:rsid w:val="003E669E"/>
    <w:rsid w:val="003F731B"/>
    <w:rsid w:val="00410ACB"/>
    <w:rsid w:val="0042448D"/>
    <w:rsid w:val="00426133"/>
    <w:rsid w:val="00434273"/>
    <w:rsid w:val="00434F24"/>
    <w:rsid w:val="004358AB"/>
    <w:rsid w:val="00440DEA"/>
    <w:rsid w:val="0044491C"/>
    <w:rsid w:val="00444AFD"/>
    <w:rsid w:val="0045548E"/>
    <w:rsid w:val="00461AFC"/>
    <w:rsid w:val="00475E0C"/>
    <w:rsid w:val="00492E52"/>
    <w:rsid w:val="004938C2"/>
    <w:rsid w:val="004A0AE5"/>
    <w:rsid w:val="004B6B4D"/>
    <w:rsid w:val="004C5CB1"/>
    <w:rsid w:val="00522B3E"/>
    <w:rsid w:val="00524540"/>
    <w:rsid w:val="00555C29"/>
    <w:rsid w:val="00564982"/>
    <w:rsid w:val="005677DC"/>
    <w:rsid w:val="0057665C"/>
    <w:rsid w:val="0059474C"/>
    <w:rsid w:val="0059728B"/>
    <w:rsid w:val="00604189"/>
    <w:rsid w:val="00613396"/>
    <w:rsid w:val="00615DA3"/>
    <w:rsid w:val="00621515"/>
    <w:rsid w:val="00630CFB"/>
    <w:rsid w:val="006424A8"/>
    <w:rsid w:val="00650087"/>
    <w:rsid w:val="00663E1B"/>
    <w:rsid w:val="0068098C"/>
    <w:rsid w:val="006C0E02"/>
    <w:rsid w:val="006C4E46"/>
    <w:rsid w:val="006C6D9C"/>
    <w:rsid w:val="006D5165"/>
    <w:rsid w:val="006E4C32"/>
    <w:rsid w:val="006F6EBB"/>
    <w:rsid w:val="00714E94"/>
    <w:rsid w:val="0071628D"/>
    <w:rsid w:val="00727375"/>
    <w:rsid w:val="00751412"/>
    <w:rsid w:val="007719B1"/>
    <w:rsid w:val="00772DB3"/>
    <w:rsid w:val="007946BC"/>
    <w:rsid w:val="007B2DD3"/>
    <w:rsid w:val="007C7FA8"/>
    <w:rsid w:val="00815C19"/>
    <w:rsid w:val="00840A5E"/>
    <w:rsid w:val="0084659D"/>
    <w:rsid w:val="00847C47"/>
    <w:rsid w:val="0085248A"/>
    <w:rsid w:val="00877B30"/>
    <w:rsid w:val="008A1B35"/>
    <w:rsid w:val="008B7726"/>
    <w:rsid w:val="008C1739"/>
    <w:rsid w:val="008C79E3"/>
    <w:rsid w:val="008F5DCD"/>
    <w:rsid w:val="00912E5C"/>
    <w:rsid w:val="00913ED0"/>
    <w:rsid w:val="009362EA"/>
    <w:rsid w:val="00954654"/>
    <w:rsid w:val="00987205"/>
    <w:rsid w:val="00997A2F"/>
    <w:rsid w:val="009A2586"/>
    <w:rsid w:val="009C47AC"/>
    <w:rsid w:val="009E590A"/>
    <w:rsid w:val="00A071AC"/>
    <w:rsid w:val="00A17EB5"/>
    <w:rsid w:val="00A23E9A"/>
    <w:rsid w:val="00A24AB8"/>
    <w:rsid w:val="00A41CB2"/>
    <w:rsid w:val="00A574D2"/>
    <w:rsid w:val="00A84746"/>
    <w:rsid w:val="00AD7A48"/>
    <w:rsid w:val="00AE6172"/>
    <w:rsid w:val="00AE6821"/>
    <w:rsid w:val="00AF686B"/>
    <w:rsid w:val="00B00C7D"/>
    <w:rsid w:val="00B16B2E"/>
    <w:rsid w:val="00B26755"/>
    <w:rsid w:val="00B751FE"/>
    <w:rsid w:val="00B7648C"/>
    <w:rsid w:val="00B82A27"/>
    <w:rsid w:val="00B85FA1"/>
    <w:rsid w:val="00BD0F57"/>
    <w:rsid w:val="00BD64A7"/>
    <w:rsid w:val="00BE72E3"/>
    <w:rsid w:val="00C13DA2"/>
    <w:rsid w:val="00C14293"/>
    <w:rsid w:val="00C20BAA"/>
    <w:rsid w:val="00C2429E"/>
    <w:rsid w:val="00CA7F3F"/>
    <w:rsid w:val="00CB5D6E"/>
    <w:rsid w:val="00CB793F"/>
    <w:rsid w:val="00CE274E"/>
    <w:rsid w:val="00D10E5B"/>
    <w:rsid w:val="00D133B9"/>
    <w:rsid w:val="00D314AE"/>
    <w:rsid w:val="00D31D50"/>
    <w:rsid w:val="00D93850"/>
    <w:rsid w:val="00DB020E"/>
    <w:rsid w:val="00DB2BEE"/>
    <w:rsid w:val="00DC380B"/>
    <w:rsid w:val="00DD07F8"/>
    <w:rsid w:val="00DD128C"/>
    <w:rsid w:val="00DF1F79"/>
    <w:rsid w:val="00DF65E8"/>
    <w:rsid w:val="00E24D8B"/>
    <w:rsid w:val="00E261E1"/>
    <w:rsid w:val="00E27CFB"/>
    <w:rsid w:val="00E33B07"/>
    <w:rsid w:val="00E466CD"/>
    <w:rsid w:val="00E51569"/>
    <w:rsid w:val="00E67F73"/>
    <w:rsid w:val="00E72D34"/>
    <w:rsid w:val="00E839E9"/>
    <w:rsid w:val="00EA3001"/>
    <w:rsid w:val="00EB6543"/>
    <w:rsid w:val="00EB6B10"/>
    <w:rsid w:val="00EB6F4B"/>
    <w:rsid w:val="00EC5832"/>
    <w:rsid w:val="00EC598E"/>
    <w:rsid w:val="00EF3A1A"/>
    <w:rsid w:val="00EF50B3"/>
    <w:rsid w:val="00EF6B3E"/>
    <w:rsid w:val="00F31F46"/>
    <w:rsid w:val="00F339CD"/>
    <w:rsid w:val="00F45AED"/>
    <w:rsid w:val="00F5160B"/>
    <w:rsid w:val="00F60B6D"/>
    <w:rsid w:val="00FA4108"/>
    <w:rsid w:val="00FD3D0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3ED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9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9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9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90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80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80B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57665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13ED0"/>
    <w:rPr>
      <w:rFonts w:eastAsiaTheme="minorEastAsia"/>
      <w:b/>
      <w:bCs/>
      <w:kern w:val="2"/>
      <w:sz w:val="32"/>
      <w:szCs w:val="32"/>
    </w:rPr>
  </w:style>
  <w:style w:type="paragraph" w:customStyle="1" w:styleId="p">
    <w:name w:val="p"/>
    <w:basedOn w:val="a"/>
    <w:rsid w:val="000477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13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134</cp:revision>
  <dcterms:created xsi:type="dcterms:W3CDTF">2008-09-11T17:20:00Z</dcterms:created>
  <dcterms:modified xsi:type="dcterms:W3CDTF">2015-09-22T10:06:00Z</dcterms:modified>
</cp:coreProperties>
</file>