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1" w:rsidRPr="00B62F73" w:rsidRDefault="00CD4021" w:rsidP="00CD402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proofErr w:type="gramStart"/>
      <w:r w:rsidRPr="00B62F73">
        <w:rPr>
          <w:rFonts w:cs="Times New Roman" w:hint="eastAsia"/>
          <w:b/>
          <w:bCs/>
          <w:sz w:val="24"/>
          <w:szCs w:val="24"/>
        </w:rPr>
        <w:t>S1</w:t>
      </w:r>
      <w:r>
        <w:rPr>
          <w:rFonts w:cs="Times New Roman" w:hint="eastAsia"/>
          <w:b/>
          <w:bCs/>
          <w:sz w:val="24"/>
          <w:szCs w:val="24"/>
        </w:rPr>
        <w:t xml:space="preserve"> </w:t>
      </w:r>
      <w:r w:rsidRPr="00B62F73">
        <w:rPr>
          <w:rFonts w:cs="Times New Roman" w:hint="eastAsia"/>
          <w:b/>
          <w:bCs/>
          <w:sz w:val="24"/>
          <w:szCs w:val="24"/>
        </w:rPr>
        <w:t>Table</w:t>
      </w:r>
      <w:r>
        <w:rPr>
          <w:rFonts w:cs="Times New Roman" w:hint="eastAsia"/>
          <w:b/>
          <w:bCs/>
          <w:sz w:val="24"/>
          <w:szCs w:val="24"/>
        </w:rPr>
        <w:t>.</w:t>
      </w:r>
      <w:proofErr w:type="gramEnd"/>
      <w:r w:rsidRPr="00B62F73">
        <w:rPr>
          <w:rFonts w:cs="Times New Roman" w:hint="eastAsia"/>
          <w:b/>
          <w:bCs/>
          <w:sz w:val="24"/>
          <w:szCs w:val="24"/>
        </w:rPr>
        <w:t xml:space="preserve">  </w:t>
      </w:r>
      <w:r>
        <w:rPr>
          <w:rFonts w:cs="Times New Roman" w:hint="eastAsia"/>
          <w:b/>
          <w:bCs/>
          <w:sz w:val="24"/>
          <w:szCs w:val="24"/>
        </w:rPr>
        <w:t>B</w:t>
      </w:r>
      <w:r w:rsidRPr="00B62F73">
        <w:rPr>
          <w:rFonts w:cs="Times New Roman" w:hint="eastAsia"/>
          <w:b/>
          <w:bCs/>
          <w:sz w:val="24"/>
          <w:szCs w:val="24"/>
        </w:rPr>
        <w:t xml:space="preserve">reast area and breast </w:t>
      </w:r>
      <w:r w:rsidRPr="00B62F73">
        <w:rPr>
          <w:rFonts w:cs="Times New Roman"/>
          <w:b/>
          <w:bCs/>
          <w:sz w:val="24"/>
          <w:szCs w:val="24"/>
        </w:rPr>
        <w:t>tissue</w:t>
      </w:r>
      <w:r w:rsidRPr="00B62F73">
        <w:rPr>
          <w:rFonts w:cs="Times New Roman" w:hint="eastAsia"/>
          <w:b/>
          <w:bCs/>
          <w:sz w:val="24"/>
          <w:szCs w:val="24"/>
        </w:rPr>
        <w:t xml:space="preserve"> </w:t>
      </w:r>
      <w:r w:rsidRPr="00B62F73">
        <w:rPr>
          <w:rFonts w:cs="Times New Roman"/>
          <w:b/>
          <w:bCs/>
          <w:sz w:val="24"/>
          <w:szCs w:val="24"/>
        </w:rPr>
        <w:t>thickness</w:t>
      </w:r>
      <w:r w:rsidRPr="00B62F73">
        <w:rPr>
          <w:rFonts w:cs="Times New Roman" w:hint="eastAsia"/>
          <w:b/>
          <w:bCs/>
          <w:sz w:val="24"/>
          <w:szCs w:val="24"/>
        </w:rPr>
        <w:t xml:space="preserve"> of tumor-bearing breasts in the study </w:t>
      </w:r>
      <w:r w:rsidRPr="00B62F73">
        <w:rPr>
          <w:rFonts w:cs="Times New Roman"/>
          <w:b/>
          <w:bCs/>
          <w:sz w:val="24"/>
          <w:szCs w:val="24"/>
        </w:rPr>
        <w:t>population</w:t>
      </w:r>
      <w:r w:rsidRPr="00B62F73">
        <w:rPr>
          <w:rFonts w:cs="Times New Roman" w:hint="eastAsia"/>
          <w:b/>
          <w:bCs/>
          <w:sz w:val="24"/>
          <w:szCs w:val="24"/>
        </w:rPr>
        <w:t xml:space="preserve"> </w:t>
      </w:r>
    </w:p>
    <w:p w:rsidR="00CD4021" w:rsidRPr="00B62F73" w:rsidRDefault="00CD4021" w:rsidP="00CD4021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530"/>
      </w:tblGrid>
      <w:tr w:rsidR="00CD4021" w:rsidRPr="008D589D" w:rsidTr="00C42FAC">
        <w:tc>
          <w:tcPr>
            <w:tcW w:w="2660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L</w:t>
            </w:r>
            <w:r w:rsidRPr="008D589D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esion-associated PAM signal present</w:t>
            </w:r>
            <w:r w:rsidRPr="008D589D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 xml:space="preserve"> (n=</w:t>
            </w:r>
            <w:r w:rsidRPr="008D589D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29</w:t>
            </w:r>
            <w:r w:rsidRPr="008D589D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 xml:space="preserve">Lesion-associated PAM signal absent </w:t>
            </w:r>
            <w:r w:rsidRPr="008D589D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 xml:space="preserve"> (n=1</w:t>
            </w:r>
            <w:r w:rsidRPr="008D589D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0</w:t>
            </w:r>
            <w:r w:rsidRPr="008D589D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D4021" w:rsidRPr="008D589D" w:rsidRDefault="00CD4021" w:rsidP="00C42FAC">
            <w:pPr>
              <w:rPr>
                <w:b/>
                <w:bCs/>
                <w:sz w:val="24"/>
                <w:szCs w:val="24"/>
              </w:rPr>
            </w:pPr>
            <w:r w:rsidRPr="008D589D">
              <w:rPr>
                <w:rFonts w:hint="eastAsia"/>
                <w:b/>
                <w:bCs/>
                <w:sz w:val="24"/>
                <w:szCs w:val="24"/>
              </w:rPr>
              <w:t>P value</w:t>
            </w:r>
            <w:r w:rsidRPr="008D589D">
              <w:rPr>
                <w:i/>
                <w:iCs/>
                <w:sz w:val="24"/>
                <w:szCs w:val="24"/>
                <w:vertAlign w:val="superscript"/>
              </w:rPr>
              <w:sym w:font="Wingdings" w:char="F07A"/>
            </w:r>
          </w:p>
        </w:tc>
      </w:tr>
      <w:tr w:rsidR="00CD4021" w:rsidRPr="008D589D" w:rsidTr="00C42FAC">
        <w:tc>
          <w:tcPr>
            <w:tcW w:w="2660" w:type="dxa"/>
          </w:tcPr>
          <w:p w:rsidR="00CD4021" w:rsidRPr="001A4E73" w:rsidRDefault="00CD4021" w:rsidP="00C42FAC">
            <w:pPr>
              <w:rPr>
                <w:sz w:val="24"/>
                <w:szCs w:val="24"/>
              </w:rPr>
            </w:pPr>
            <w:r w:rsidRPr="001A4E73">
              <w:rPr>
                <w:rFonts w:hint="eastAsia"/>
                <w:sz w:val="24"/>
                <w:szCs w:val="24"/>
              </w:rPr>
              <w:t>Breast area (mm</w:t>
            </w:r>
            <w:r w:rsidRPr="001A4E73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1A4E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138 (82.7-238)</w:t>
            </w: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137 (87.4-174)</w:t>
            </w:r>
          </w:p>
        </w:tc>
        <w:tc>
          <w:tcPr>
            <w:tcW w:w="1530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0.62</w:t>
            </w:r>
          </w:p>
        </w:tc>
      </w:tr>
      <w:tr w:rsidR="00CD4021" w:rsidRPr="008D589D" w:rsidTr="00C42FAC">
        <w:tc>
          <w:tcPr>
            <w:tcW w:w="2660" w:type="dxa"/>
          </w:tcPr>
          <w:p w:rsidR="00CD4021" w:rsidRPr="001A4E73" w:rsidRDefault="00CD4021" w:rsidP="00C42FAC">
            <w:pPr>
              <w:rPr>
                <w:sz w:val="24"/>
                <w:szCs w:val="24"/>
              </w:rPr>
            </w:pPr>
            <w:r w:rsidRPr="001A4E73">
              <w:rPr>
                <w:rFonts w:hint="eastAsia"/>
                <w:sz w:val="24"/>
                <w:szCs w:val="24"/>
              </w:rPr>
              <w:t>Breast tissue thickness (mm)</w:t>
            </w: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60.5 (26.9-79.4)</w:t>
            </w:r>
          </w:p>
        </w:tc>
        <w:tc>
          <w:tcPr>
            <w:tcW w:w="2693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65.2 (45.7-94.9)</w:t>
            </w:r>
          </w:p>
        </w:tc>
        <w:tc>
          <w:tcPr>
            <w:tcW w:w="1530" w:type="dxa"/>
          </w:tcPr>
          <w:p w:rsidR="00CD4021" w:rsidRPr="008D589D" w:rsidRDefault="00CD4021" w:rsidP="00C42FAC">
            <w:pPr>
              <w:rPr>
                <w:sz w:val="24"/>
                <w:szCs w:val="24"/>
              </w:rPr>
            </w:pPr>
            <w:r w:rsidRPr="008D589D">
              <w:rPr>
                <w:rFonts w:hint="eastAsia"/>
                <w:sz w:val="24"/>
                <w:szCs w:val="24"/>
              </w:rPr>
              <w:t>0.91</w:t>
            </w:r>
          </w:p>
        </w:tc>
      </w:tr>
    </w:tbl>
    <w:p w:rsidR="00CD4021" w:rsidRPr="008D589D" w:rsidRDefault="00CD4021" w:rsidP="00CD4021">
      <w:pPr>
        <w:spacing w:after="0" w:line="240" w:lineRule="auto"/>
        <w:rPr>
          <w:rFonts w:cs="Times New Roman"/>
          <w:sz w:val="24"/>
          <w:szCs w:val="24"/>
        </w:rPr>
      </w:pPr>
      <w:r w:rsidRPr="008D589D">
        <w:rPr>
          <w:rFonts w:cs="Times New Roman" w:hint="eastAsia"/>
          <w:sz w:val="24"/>
          <w:szCs w:val="24"/>
        </w:rPr>
        <w:t>Median (Min-Max),</w:t>
      </w:r>
      <w:r w:rsidRPr="008D5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Wingdings" w:char="F07A"/>
      </w:r>
      <w:r w:rsidRPr="008D589D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8D589D">
        <w:rPr>
          <w:rFonts w:cs="Times New Roman" w:hint="eastAsia"/>
          <w:sz w:val="24"/>
          <w:szCs w:val="24"/>
        </w:rPr>
        <w:t xml:space="preserve">Mann Whitney </w:t>
      </w:r>
      <w:r w:rsidRPr="008D589D">
        <w:rPr>
          <w:rFonts w:cs="Times New Roman" w:hint="eastAsia"/>
          <w:i/>
          <w:iCs/>
          <w:sz w:val="24"/>
          <w:szCs w:val="24"/>
        </w:rPr>
        <w:t>U</w:t>
      </w:r>
      <w:r>
        <w:rPr>
          <w:rFonts w:cs="Times New Roman" w:hint="eastAsia"/>
          <w:sz w:val="24"/>
          <w:szCs w:val="24"/>
        </w:rPr>
        <w:t>-</w:t>
      </w:r>
      <w:r w:rsidRPr="008D589D">
        <w:rPr>
          <w:rFonts w:cs="Times New Roman" w:hint="eastAsia"/>
          <w:sz w:val="24"/>
          <w:szCs w:val="24"/>
        </w:rPr>
        <w:t>test</w:t>
      </w:r>
    </w:p>
    <w:p w:rsidR="00BB0B60" w:rsidRDefault="00BB0B60">
      <w:bookmarkStart w:id="0" w:name="_GoBack"/>
      <w:bookmarkEnd w:id="0"/>
    </w:p>
    <w:sectPr w:rsidR="00BB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1"/>
    <w:rsid w:val="00BB0B60"/>
    <w:rsid w:val="00C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Fakhrejahani</dc:creator>
  <cp:lastModifiedBy>Elham Fakhrejahani</cp:lastModifiedBy>
  <cp:revision>1</cp:revision>
  <dcterms:created xsi:type="dcterms:W3CDTF">2015-09-14T06:52:00Z</dcterms:created>
  <dcterms:modified xsi:type="dcterms:W3CDTF">2015-09-14T06:52:00Z</dcterms:modified>
</cp:coreProperties>
</file>