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91" w:rsidRDefault="00F52991" w:rsidP="004E16F8">
      <w:pPr>
        <w:pStyle w:val="Heading2"/>
        <w:rPr>
          <w:color w:val="000000"/>
          <w:sz w:val="24"/>
          <w:szCs w:val="24"/>
        </w:rPr>
      </w:pPr>
    </w:p>
    <w:p w:rsidR="00F31FDF" w:rsidRPr="002E17F3" w:rsidRDefault="00DA2C2C" w:rsidP="004E16F8">
      <w:pPr>
        <w:pStyle w:val="Heading2"/>
        <w:rPr>
          <w:b w:val="0"/>
          <w:color w:val="000000"/>
          <w:sz w:val="24"/>
          <w:szCs w:val="24"/>
        </w:rPr>
      </w:pPr>
      <w:r w:rsidRPr="002E17F3">
        <w:rPr>
          <w:color w:val="000000"/>
          <w:sz w:val="24"/>
          <w:szCs w:val="24"/>
        </w:rPr>
        <w:t>Table 2</w:t>
      </w:r>
      <w:r w:rsidRPr="002E17F3">
        <w:rPr>
          <w:b w:val="0"/>
          <w:color w:val="000000"/>
          <w:sz w:val="24"/>
          <w:szCs w:val="24"/>
        </w:rPr>
        <w:t xml:space="preserve">: </w:t>
      </w:r>
      <w:r w:rsidR="00F31FDF" w:rsidRPr="002E17F3">
        <w:rPr>
          <w:b w:val="0"/>
          <w:color w:val="000000"/>
          <w:sz w:val="24"/>
          <w:szCs w:val="24"/>
        </w:rPr>
        <w:t xml:space="preserve">Variables use for modelling </w:t>
      </w:r>
    </w:p>
    <w:tbl>
      <w:tblPr>
        <w:tblW w:w="9620" w:type="dxa"/>
        <w:tblInd w:w="93" w:type="dxa"/>
        <w:tblLook w:val="04A0"/>
      </w:tblPr>
      <w:tblGrid>
        <w:gridCol w:w="722"/>
        <w:gridCol w:w="5300"/>
        <w:gridCol w:w="3598"/>
      </w:tblGrid>
      <w:tr w:rsidR="00F31FDF" w:rsidRPr="002E17F3" w:rsidTr="00F31FDF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77DCD" w:rsidRDefault="00EB2A1D" w:rsidP="00277D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n-NZ"/>
              </w:rPr>
            </w:pPr>
            <w:r w:rsidRPr="00277DC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n-NZ"/>
              </w:rPr>
              <w:t>SN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77DCD" w:rsidRDefault="00F31FDF" w:rsidP="00EB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n-NZ"/>
              </w:rPr>
            </w:pPr>
            <w:r w:rsidRPr="00277DC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n-NZ"/>
              </w:rPr>
              <w:t>Variables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77DCD" w:rsidRDefault="00F31FDF" w:rsidP="00EB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n-NZ"/>
              </w:rPr>
            </w:pPr>
            <w:r w:rsidRPr="00277DC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n-NZ"/>
              </w:rPr>
              <w:t>Sources</w:t>
            </w:r>
          </w:p>
        </w:tc>
      </w:tr>
      <w:tr w:rsidR="00F31FDF" w:rsidRPr="002E17F3" w:rsidTr="00F31FDF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C81CE8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  <w:t>BIO1(Annual Mean Temperature)</w:t>
            </w:r>
          </w:p>
        </w:tc>
        <w:tc>
          <w:tcPr>
            <w:tcW w:w="33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 http://www.worldclim.org/bioclim  (</w:t>
            </w:r>
            <w:proofErr w:type="spellStart"/>
            <w:r w:rsidRPr="002E17F3">
              <w:rPr>
                <w:rFonts w:ascii="Times New Roman" w:hAnsi="Times New Roman"/>
                <w:color w:val="3B3B3B"/>
                <w:sz w:val="24"/>
                <w:szCs w:val="24"/>
                <w:shd w:val="clear" w:color="auto" w:fill="FFFFFF"/>
              </w:rPr>
              <w:t>Hijmans</w:t>
            </w:r>
            <w:proofErr w:type="spellEnd"/>
            <w:r w:rsidRPr="002E17F3">
              <w:rPr>
                <w:rFonts w:ascii="Times New Roman" w:hAnsi="Times New Roman"/>
                <w:color w:val="3B3B3B"/>
                <w:sz w:val="24"/>
                <w:szCs w:val="24"/>
                <w:shd w:val="clear" w:color="auto" w:fill="FFFFFF"/>
              </w:rPr>
              <w:t xml:space="preserve"> et al. 2005)</w:t>
            </w:r>
          </w:p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 </w:t>
            </w:r>
          </w:p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 </w:t>
            </w:r>
          </w:p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 </w:t>
            </w:r>
          </w:p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 </w:t>
            </w:r>
          </w:p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 </w:t>
            </w:r>
          </w:p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 </w:t>
            </w:r>
          </w:p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 </w:t>
            </w:r>
          </w:p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 </w:t>
            </w:r>
          </w:p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 </w:t>
            </w:r>
          </w:p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 </w:t>
            </w:r>
          </w:p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 </w:t>
            </w:r>
          </w:p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 </w:t>
            </w:r>
          </w:p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 </w:t>
            </w:r>
          </w:p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 </w:t>
            </w:r>
          </w:p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 </w:t>
            </w:r>
          </w:p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 </w:t>
            </w:r>
          </w:p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 </w:t>
            </w:r>
          </w:p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F31FDF" w:rsidRPr="002E17F3" w:rsidTr="00F31FDF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DB7D94" w:rsidP="00C81CE8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  <w:t>BIO2 (Mean Diurnal Range</w:t>
            </w:r>
            <w:r w:rsidR="00F31FDF" w:rsidRPr="002E17F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  <w:t>)</w:t>
            </w: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F31FDF" w:rsidRPr="002E17F3" w:rsidTr="00F31FDF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760405" w:rsidP="00F31FD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  <w:t>BIO3 (</w:t>
            </w:r>
            <w:proofErr w:type="spellStart"/>
            <w:r w:rsidRPr="002E17F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  <w:t>Isothermality</w:t>
            </w:r>
            <w:proofErr w:type="spellEnd"/>
            <w:r w:rsidR="00F31FDF" w:rsidRPr="002E17F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  <w:t>)</w:t>
            </w: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F31FDF" w:rsidRPr="002E17F3" w:rsidTr="00F31FDF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D94E6B" w:rsidP="00C81CE8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  <w:t>BIO4(Temperature Seasonality)</w:t>
            </w: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F31FDF" w:rsidRPr="002E17F3" w:rsidTr="00F31FDF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C81CE8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  <w:t>BIO5 (Max Temperature of Warmest Month)</w:t>
            </w: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F31FDF" w:rsidRPr="002E17F3" w:rsidTr="00F31FDF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  <w:t>BIO6 (Min Temperature of Coldest Month)</w:t>
            </w: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F31FDF" w:rsidRPr="002E17F3" w:rsidTr="00F31FDF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7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C81CE8" w:rsidP="00F31FD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  <w:t>BIO7</w:t>
            </w:r>
            <w:r w:rsidR="00F31FDF" w:rsidRPr="002E17F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  <w:t>(Tem</w:t>
            </w:r>
            <w:r w:rsidR="00116117" w:rsidRPr="002E17F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  <w:t>perature Annual Range</w:t>
            </w:r>
            <w:r w:rsidR="00F31FDF" w:rsidRPr="002E17F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  <w:t>)</w:t>
            </w: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F31FDF" w:rsidRPr="002E17F3" w:rsidTr="00F31FDF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8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  <w:t>BIO8 (Mean Temperature of Wettest Quarter)</w:t>
            </w: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F31FDF" w:rsidRPr="002E17F3" w:rsidTr="00F31FDF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9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C81CE8" w:rsidP="00F31FD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  <w:t xml:space="preserve">BIO9 </w:t>
            </w:r>
            <w:r w:rsidR="00F31FDF" w:rsidRPr="002E17F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  <w:t>(Mean Temperature of Driest Quarter)</w:t>
            </w: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F31FDF" w:rsidRPr="002E17F3" w:rsidTr="00F31FDF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C81CE8" w:rsidP="00F31FD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  <w:t xml:space="preserve">BIO10 </w:t>
            </w:r>
            <w:r w:rsidR="00F31FDF" w:rsidRPr="002E17F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  <w:t>(Mean Temperature of Warmest )</w:t>
            </w: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F31FDF" w:rsidRPr="002E17F3" w:rsidTr="00F31FDF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11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A47CA1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  <w:t>BIO11(Mean Temperature of Coldest Quarter)</w:t>
            </w: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F31FDF" w:rsidRPr="002E17F3" w:rsidTr="00F31FDF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12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A47CA1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  <w:t>BIO12(Annual Precipitation)</w:t>
            </w: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F31FDF" w:rsidRPr="002E17F3" w:rsidTr="00F31FDF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13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A47CA1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  <w:t>BIO13(Precipitation of Wettest Month)</w:t>
            </w: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F31FDF" w:rsidRPr="002E17F3" w:rsidTr="00F31FDF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14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A47CA1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  <w:t>BIO14(Precipitation of Driest Month</w:t>
            </w:r>
            <w:r w:rsidR="00DB2132" w:rsidRPr="002E17F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  <w:t>)</w:t>
            </w: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F31FDF" w:rsidRPr="002E17F3" w:rsidTr="00F31FDF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15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C81CE8" w:rsidP="00A47CA1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  <w:t>BIO15(</w:t>
            </w:r>
            <w:r w:rsidR="00F31FDF" w:rsidRPr="002E17F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  <w:t>Precipitation Seasonality (Coefficient of Variation)</w:t>
            </w: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F31FDF" w:rsidRPr="002E17F3" w:rsidTr="00F31FDF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16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  <w:t>BIO16 (Precipitation of Wettest Quarter)</w:t>
            </w: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F31FDF" w:rsidRPr="002E17F3" w:rsidTr="00F31FDF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17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A47CA1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  <w:t>BIO17(Precipitation of Driest Quarter)</w:t>
            </w: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F31FDF" w:rsidRPr="002E17F3" w:rsidTr="00F31FDF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18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A47CA1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  <w:t>BIO18(Precipitation of Warmest Quarter)</w:t>
            </w: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F31FDF" w:rsidRPr="002E17F3" w:rsidTr="00F31FDF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19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A47CA1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  <w:t>BIO19(Precipitation of Coldest Quarter)</w:t>
            </w:r>
          </w:p>
        </w:tc>
        <w:tc>
          <w:tcPr>
            <w:tcW w:w="3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F31FDF" w:rsidRPr="002E17F3" w:rsidTr="00F31FDF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20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  <w:t>Land cover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 </w:t>
            </w:r>
            <w:hyperlink r:id="rId4" w:history="1">
              <w:r w:rsidRPr="002E17F3">
                <w:rPr>
                  <w:rStyle w:val="apple-converted-space"/>
                  <w:rFonts w:ascii="Times New Roman" w:hAnsi="Times New Roman"/>
                  <w:color w:val="000000"/>
                  <w:sz w:val="24"/>
                  <w:szCs w:val="24"/>
                </w:rPr>
                <w:t>http://www.glcn.org</w:t>
              </w:r>
            </w:hyperlink>
            <w:r w:rsidRPr="002E1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(Latham et al. 2014)</w:t>
            </w:r>
          </w:p>
        </w:tc>
      </w:tr>
      <w:tr w:rsidR="00F31FDF" w:rsidRPr="002E17F3" w:rsidTr="00F31FDF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21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en-NZ"/>
              </w:rPr>
              <w:t>Aspect</w:t>
            </w:r>
          </w:p>
        </w:tc>
        <w:tc>
          <w:tcPr>
            <w:tcW w:w="33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D97EFC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 </w:t>
            </w:r>
            <w:hyperlink r:id="rId5" w:history="1">
              <w:r w:rsidRPr="00D97EF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https://lta.cr.usgs.gov/GMTED2010</w:t>
              </w:r>
            </w:hyperlink>
            <w:r w:rsidRPr="002E17F3">
              <w:rPr>
                <w:rFonts w:ascii="Times New Roman" w:hAnsi="Times New Roman"/>
                <w:sz w:val="24"/>
                <w:szCs w:val="24"/>
              </w:rPr>
              <w:t xml:space="preserve"> (Danielson and </w:t>
            </w:r>
            <w:proofErr w:type="spellStart"/>
            <w:r w:rsidRPr="002E17F3">
              <w:rPr>
                <w:rFonts w:ascii="Times New Roman" w:hAnsi="Times New Roman"/>
                <w:sz w:val="24"/>
                <w:szCs w:val="24"/>
              </w:rPr>
              <w:t>Gesch</w:t>
            </w:r>
            <w:proofErr w:type="spellEnd"/>
            <w:r w:rsidRPr="002E17F3">
              <w:rPr>
                <w:rFonts w:ascii="Times New Roman" w:hAnsi="Times New Roman"/>
                <w:sz w:val="24"/>
                <w:szCs w:val="24"/>
              </w:rPr>
              <w:t xml:space="preserve"> 2011)</w:t>
            </w:r>
          </w:p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 </w:t>
            </w:r>
          </w:p>
          <w:p w:rsidR="00F31FDF" w:rsidRPr="002E17F3" w:rsidRDefault="00F31FDF" w:rsidP="00F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2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F31FDF" w:rsidRPr="00F31FDF" w:rsidTr="00F31FDF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F31FDF" w:rsidRDefault="00F31FDF" w:rsidP="00F31FD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NZ"/>
              </w:rPr>
            </w:pPr>
            <w:r w:rsidRPr="00F31FDF">
              <w:rPr>
                <w:rFonts w:eastAsia="Times New Roman"/>
                <w:color w:val="000000"/>
                <w:lang w:eastAsia="en-NZ"/>
              </w:rPr>
              <w:t>22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F31FDF" w:rsidRDefault="00F31FDF" w:rsidP="00F31FDF">
            <w:pPr>
              <w:spacing w:after="0" w:line="240" w:lineRule="auto"/>
              <w:rPr>
                <w:rFonts w:ascii="Georgia" w:eastAsia="Times New Roman" w:hAnsi="Georgia"/>
                <w:color w:val="3B3B3B"/>
                <w:lang w:eastAsia="en-NZ"/>
              </w:rPr>
            </w:pPr>
            <w:r w:rsidRPr="00F31FDF">
              <w:rPr>
                <w:rFonts w:ascii="Georgia" w:eastAsia="Times New Roman" w:hAnsi="Georgia"/>
                <w:color w:val="3B3B3B"/>
                <w:lang w:eastAsia="en-NZ"/>
              </w:rPr>
              <w:t xml:space="preserve">Slope </w:t>
            </w: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F31FDF" w:rsidRDefault="00F31FDF" w:rsidP="00F31FDF">
            <w:pPr>
              <w:spacing w:after="0" w:line="240" w:lineRule="auto"/>
              <w:rPr>
                <w:rFonts w:eastAsia="Times New Roman"/>
                <w:color w:val="000000"/>
                <w:lang w:eastAsia="en-NZ"/>
              </w:rPr>
            </w:pPr>
          </w:p>
        </w:tc>
      </w:tr>
      <w:tr w:rsidR="00F31FDF" w:rsidRPr="00F31FDF" w:rsidTr="00F31FDF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F31FDF" w:rsidRDefault="00F31FDF" w:rsidP="00F31FD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NZ"/>
              </w:rPr>
            </w:pPr>
            <w:r w:rsidRPr="00F31FDF">
              <w:rPr>
                <w:rFonts w:eastAsia="Times New Roman"/>
                <w:color w:val="000000"/>
                <w:lang w:eastAsia="en-NZ"/>
              </w:rPr>
              <w:t>23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F31FDF" w:rsidRDefault="00F31FDF" w:rsidP="00F31FDF">
            <w:pPr>
              <w:spacing w:after="0" w:line="240" w:lineRule="auto"/>
              <w:rPr>
                <w:rFonts w:ascii="Georgia" w:eastAsia="Times New Roman" w:hAnsi="Georgia"/>
                <w:color w:val="3B3B3B"/>
                <w:lang w:eastAsia="en-NZ"/>
              </w:rPr>
            </w:pPr>
            <w:r w:rsidRPr="00F31FDF">
              <w:rPr>
                <w:rFonts w:ascii="Georgia" w:eastAsia="Times New Roman" w:hAnsi="Georgia"/>
                <w:color w:val="3B3B3B"/>
                <w:lang w:eastAsia="en-NZ"/>
              </w:rPr>
              <w:t xml:space="preserve">Elevation </w:t>
            </w:r>
          </w:p>
        </w:tc>
        <w:tc>
          <w:tcPr>
            <w:tcW w:w="3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DF" w:rsidRPr="00F31FDF" w:rsidRDefault="00F31FDF" w:rsidP="00F31FDF">
            <w:pPr>
              <w:spacing w:after="0" w:line="240" w:lineRule="auto"/>
              <w:rPr>
                <w:rFonts w:eastAsia="Times New Roman"/>
                <w:color w:val="000000"/>
                <w:lang w:eastAsia="en-NZ"/>
              </w:rPr>
            </w:pPr>
          </w:p>
        </w:tc>
      </w:tr>
    </w:tbl>
    <w:p w:rsidR="00DA2C2C" w:rsidRPr="00370778" w:rsidRDefault="00DA2C2C" w:rsidP="00DA2C2C">
      <w:pPr>
        <w:jc w:val="center"/>
        <w:rPr>
          <w:rFonts w:ascii="Times New Roman" w:hAnsi="Times New Roman"/>
          <w:sz w:val="24"/>
          <w:szCs w:val="24"/>
        </w:rPr>
      </w:pPr>
    </w:p>
    <w:p w:rsidR="0029108D" w:rsidRDefault="00DA2C2C" w:rsidP="0029108D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22465">
        <w:rPr>
          <w:rFonts w:ascii="Times New Roman" w:hAnsi="Times New Roman"/>
          <w:b/>
          <w:sz w:val="24"/>
          <w:szCs w:val="24"/>
        </w:rPr>
        <w:t>Table 3</w:t>
      </w:r>
      <w:r w:rsidR="0059453B" w:rsidRPr="00370778">
        <w:rPr>
          <w:rFonts w:ascii="Times New Roman" w:hAnsi="Times New Roman"/>
          <w:sz w:val="24"/>
          <w:szCs w:val="24"/>
        </w:rPr>
        <w:t>.</w:t>
      </w:r>
      <w:proofErr w:type="gramEnd"/>
      <w:r w:rsidR="000E3F5A" w:rsidRPr="000E3F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E3F5A" w:rsidRPr="00370778">
        <w:rPr>
          <w:rFonts w:ascii="Times New Roman" w:hAnsi="Times New Roman"/>
          <w:color w:val="000000"/>
          <w:sz w:val="24"/>
          <w:szCs w:val="24"/>
        </w:rPr>
        <w:t>cumulative</w:t>
      </w:r>
      <w:proofErr w:type="gramEnd"/>
      <w:r w:rsidR="000E3F5A" w:rsidRPr="003707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F5A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370778">
        <w:rPr>
          <w:rFonts w:ascii="Times New Roman" w:hAnsi="Times New Roman"/>
          <w:color w:val="000000"/>
          <w:sz w:val="24"/>
          <w:szCs w:val="24"/>
        </w:rPr>
        <w:t>logistic</w:t>
      </w:r>
      <w:r w:rsidR="000E3F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F5A" w:rsidRPr="00370778">
        <w:rPr>
          <w:rFonts w:ascii="Times New Roman" w:hAnsi="Times New Roman"/>
          <w:color w:val="000000"/>
          <w:sz w:val="24"/>
          <w:szCs w:val="24"/>
        </w:rPr>
        <w:t>thresholds</w:t>
      </w:r>
      <w:r w:rsidR="000E3F5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370778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0E3F5A">
        <w:rPr>
          <w:rFonts w:ascii="Times New Roman" w:hAnsi="Times New Roman"/>
          <w:color w:val="000000"/>
          <w:sz w:val="24"/>
          <w:szCs w:val="24"/>
        </w:rPr>
        <w:t>nd corresponding omission rates used for modelling.</w:t>
      </w:r>
      <w:r w:rsidRPr="003707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3F5A" w:rsidRPr="000E3F5A" w:rsidRDefault="000E3F5A" w:rsidP="000E3F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NZ"/>
        </w:rPr>
      </w:pPr>
    </w:p>
    <w:tbl>
      <w:tblPr>
        <w:tblStyle w:val="LightShading1"/>
        <w:tblW w:w="0" w:type="auto"/>
        <w:tblLook w:val="04A0"/>
      </w:tblPr>
      <w:tblGrid>
        <w:gridCol w:w="1770"/>
        <w:gridCol w:w="1489"/>
        <w:gridCol w:w="3031"/>
        <w:gridCol w:w="1812"/>
        <w:gridCol w:w="1611"/>
      </w:tblGrid>
      <w:tr w:rsidR="000E3F5A" w:rsidRPr="000E3F5A" w:rsidTr="000E3F5A">
        <w:trPr>
          <w:cnfStyle w:val="100000000000"/>
        </w:trPr>
        <w:tc>
          <w:tcPr>
            <w:cnfStyle w:val="001000000000"/>
            <w:tcW w:w="0" w:type="auto"/>
            <w:hideMark/>
          </w:tcPr>
          <w:p w:rsidR="000E3F5A" w:rsidRPr="000E3F5A" w:rsidRDefault="000E3F5A" w:rsidP="000E3F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Cumulative threshold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1000000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Logistic threshold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1000000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Description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1000000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Fractional predicted area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1000000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Training omission rate</w:t>
            </w:r>
          </w:p>
        </w:tc>
      </w:tr>
      <w:tr w:rsidR="000E3F5A" w:rsidRPr="000E3F5A" w:rsidTr="000E3F5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E3F5A" w:rsidRPr="000E3F5A" w:rsidRDefault="000E3F5A" w:rsidP="000E3F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1.000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0.003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Fixed cumulative value 1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0.118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0.000</w:t>
            </w:r>
          </w:p>
        </w:tc>
      </w:tr>
      <w:tr w:rsidR="000E3F5A" w:rsidRPr="000E3F5A" w:rsidTr="000E3F5A">
        <w:tc>
          <w:tcPr>
            <w:cnfStyle w:val="001000000000"/>
            <w:tcW w:w="0" w:type="auto"/>
            <w:hideMark/>
          </w:tcPr>
          <w:p w:rsidR="000E3F5A" w:rsidRPr="000E3F5A" w:rsidRDefault="000E3F5A" w:rsidP="000E3F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5.000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0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0.046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0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Fixed cumulative value 5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0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0.037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0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0.010</w:t>
            </w:r>
          </w:p>
        </w:tc>
      </w:tr>
      <w:tr w:rsidR="000E3F5A" w:rsidRPr="000E3F5A" w:rsidTr="000E3F5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E3F5A" w:rsidRPr="000E3F5A" w:rsidRDefault="000E3F5A" w:rsidP="000E3F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10.000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0.153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Fixed cumulative value 10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0.022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0.040</w:t>
            </w:r>
          </w:p>
        </w:tc>
      </w:tr>
      <w:tr w:rsidR="000E3F5A" w:rsidRPr="000E3F5A" w:rsidTr="000E3F5A">
        <w:tc>
          <w:tcPr>
            <w:cnfStyle w:val="001000000000"/>
            <w:tcW w:w="0" w:type="auto"/>
            <w:hideMark/>
          </w:tcPr>
          <w:p w:rsidR="000E3F5A" w:rsidRPr="000E3F5A" w:rsidRDefault="000E3F5A" w:rsidP="000E3F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3.254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0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0.026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0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Minimum training presence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0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0.051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0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0.000</w:t>
            </w:r>
          </w:p>
        </w:tc>
      </w:tr>
      <w:tr w:rsidR="000E3F5A" w:rsidRPr="000E3F5A" w:rsidTr="000E3F5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E3F5A" w:rsidRPr="000E3F5A" w:rsidRDefault="000E3F5A" w:rsidP="000E3F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14.890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0.271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10 percentile training presence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0.017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0.091</w:t>
            </w:r>
          </w:p>
        </w:tc>
      </w:tr>
      <w:tr w:rsidR="000E3F5A" w:rsidRPr="000E3F5A" w:rsidTr="000E3F5A">
        <w:tc>
          <w:tcPr>
            <w:cnfStyle w:val="001000000000"/>
            <w:tcW w:w="0" w:type="auto"/>
            <w:hideMark/>
          </w:tcPr>
          <w:p w:rsidR="000E3F5A" w:rsidRPr="000E3F5A" w:rsidRDefault="000E3F5A" w:rsidP="000E3F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9.637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0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0.143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0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Equal training sensitivity and specificity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0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0.023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0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0.020</w:t>
            </w:r>
          </w:p>
        </w:tc>
      </w:tr>
      <w:tr w:rsidR="000E3F5A" w:rsidRPr="000E3F5A" w:rsidTr="000E3F5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E3F5A" w:rsidRPr="000E3F5A" w:rsidRDefault="000E3F5A" w:rsidP="000E3F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lastRenderedPageBreak/>
              <w:t>7.998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0.102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Maximum training sensitivity plus specificity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0.026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0.010</w:t>
            </w:r>
          </w:p>
        </w:tc>
      </w:tr>
      <w:tr w:rsidR="000E3F5A" w:rsidRPr="000E3F5A" w:rsidTr="000E3F5A">
        <w:tc>
          <w:tcPr>
            <w:cnfStyle w:val="001000000000"/>
            <w:tcW w:w="0" w:type="auto"/>
            <w:hideMark/>
          </w:tcPr>
          <w:p w:rsidR="000E3F5A" w:rsidRPr="000E3F5A" w:rsidRDefault="000E3F5A" w:rsidP="000E3F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2.031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0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0.011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0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Balance training omission, predicted area and threshold value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0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0.071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0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0.000</w:t>
            </w:r>
          </w:p>
        </w:tc>
      </w:tr>
      <w:tr w:rsidR="000E3F5A" w:rsidRPr="000E3F5A" w:rsidTr="000E3F5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0E3F5A" w:rsidRPr="000E3F5A" w:rsidRDefault="000E3F5A" w:rsidP="000E3F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7.261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0.089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 xml:space="preserve">Equate entropy of </w:t>
            </w:r>
            <w:proofErr w:type="spellStart"/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thresholded</w:t>
            </w:r>
            <w:proofErr w:type="spellEnd"/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 xml:space="preserve"> and original distributions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0.028</w:t>
            </w:r>
          </w:p>
        </w:tc>
        <w:tc>
          <w:tcPr>
            <w:tcW w:w="0" w:type="auto"/>
            <w:hideMark/>
          </w:tcPr>
          <w:p w:rsidR="000E3F5A" w:rsidRPr="000E3F5A" w:rsidRDefault="000E3F5A" w:rsidP="000E3F5A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</w:pPr>
            <w:r w:rsidRPr="000E3F5A">
              <w:rPr>
                <w:rFonts w:ascii="Times New Roman" w:eastAsia="Times New Roman" w:hAnsi="Times New Roman"/>
                <w:sz w:val="24"/>
                <w:szCs w:val="24"/>
                <w:lang w:eastAsia="en-NZ"/>
              </w:rPr>
              <w:t>0.010</w:t>
            </w:r>
          </w:p>
        </w:tc>
      </w:tr>
    </w:tbl>
    <w:p w:rsidR="000E3F5A" w:rsidRDefault="000E3F5A" w:rsidP="00CE3272">
      <w:pPr>
        <w:rPr>
          <w:rFonts w:ascii="Times New Roman" w:eastAsia="Times New Roman" w:hAnsi="Times New Roman"/>
          <w:b/>
          <w:color w:val="000000"/>
          <w:sz w:val="24"/>
          <w:szCs w:val="24"/>
          <w:lang w:eastAsia="en-NZ"/>
        </w:rPr>
      </w:pPr>
    </w:p>
    <w:p w:rsidR="00B44CE6" w:rsidRDefault="00B44CE6" w:rsidP="00CE3272">
      <w:pPr>
        <w:rPr>
          <w:rFonts w:ascii="Times New Roman" w:eastAsia="Times New Roman" w:hAnsi="Times New Roman"/>
          <w:b/>
          <w:color w:val="000000"/>
          <w:sz w:val="24"/>
          <w:szCs w:val="24"/>
          <w:lang w:eastAsia="en-NZ"/>
        </w:rPr>
      </w:pPr>
    </w:p>
    <w:p w:rsidR="009C5FA6" w:rsidRDefault="00CE3272" w:rsidP="00CE3272">
      <w:pPr>
        <w:rPr>
          <w:rFonts w:ascii="Times New Roman" w:eastAsia="Times New Roman" w:hAnsi="Times New Roman"/>
          <w:color w:val="000000"/>
          <w:sz w:val="24"/>
          <w:szCs w:val="24"/>
          <w:lang w:eastAsia="en-NZ"/>
        </w:rPr>
      </w:pPr>
      <w:r w:rsidRPr="00822465">
        <w:rPr>
          <w:rFonts w:ascii="Times New Roman" w:eastAsia="Times New Roman" w:hAnsi="Times New Roman"/>
          <w:b/>
          <w:color w:val="000000"/>
          <w:sz w:val="24"/>
          <w:szCs w:val="24"/>
          <w:lang w:eastAsia="en-NZ"/>
        </w:rPr>
        <w:t>Table 4:</w:t>
      </w:r>
      <w:r w:rsidR="001E11AD">
        <w:rPr>
          <w:rFonts w:ascii="Times New Roman" w:eastAsia="Times New Roman" w:hAnsi="Times New Roman"/>
          <w:color w:val="000000"/>
          <w:sz w:val="24"/>
          <w:szCs w:val="24"/>
          <w:lang w:eastAsia="en-NZ"/>
        </w:rPr>
        <w:t xml:space="preserve"> C</w:t>
      </w:r>
      <w:r w:rsidRPr="00370778">
        <w:rPr>
          <w:rFonts w:ascii="Times New Roman" w:eastAsia="Times New Roman" w:hAnsi="Times New Roman"/>
          <w:color w:val="000000"/>
          <w:sz w:val="24"/>
          <w:szCs w:val="24"/>
          <w:lang w:eastAsia="en-NZ"/>
        </w:rPr>
        <w:t>urrent and futur</w:t>
      </w:r>
      <w:r w:rsidR="001E11AD">
        <w:rPr>
          <w:rFonts w:ascii="Times New Roman" w:eastAsia="Times New Roman" w:hAnsi="Times New Roman"/>
          <w:color w:val="000000"/>
          <w:sz w:val="24"/>
          <w:szCs w:val="24"/>
          <w:lang w:eastAsia="en-NZ"/>
        </w:rPr>
        <w:t xml:space="preserve">e suitable </w:t>
      </w:r>
      <w:proofErr w:type="spellStart"/>
      <w:r w:rsidR="001E11AD">
        <w:rPr>
          <w:rFonts w:ascii="Times New Roman" w:eastAsia="Times New Roman" w:hAnsi="Times New Roman"/>
          <w:color w:val="000000"/>
          <w:sz w:val="24"/>
          <w:szCs w:val="24"/>
          <w:lang w:eastAsia="en-NZ"/>
        </w:rPr>
        <w:t>z</w:t>
      </w:r>
      <w:r w:rsidR="009C5FA6">
        <w:rPr>
          <w:rFonts w:ascii="Times New Roman" w:eastAsia="Times New Roman" w:hAnsi="Times New Roman"/>
          <w:color w:val="000000"/>
          <w:sz w:val="24"/>
          <w:szCs w:val="24"/>
          <w:lang w:eastAsia="en-NZ"/>
        </w:rPr>
        <w:t>okor</w:t>
      </w:r>
      <w:proofErr w:type="spellEnd"/>
      <w:r w:rsidR="009C5FA6">
        <w:rPr>
          <w:rFonts w:ascii="Times New Roman" w:eastAsia="Times New Roman" w:hAnsi="Times New Roman"/>
          <w:color w:val="000000"/>
          <w:sz w:val="24"/>
          <w:szCs w:val="24"/>
          <w:lang w:eastAsia="en-NZ"/>
        </w:rPr>
        <w:t xml:space="preserve"> habitat in different province of China </w:t>
      </w:r>
    </w:p>
    <w:tbl>
      <w:tblPr>
        <w:tblStyle w:val="TableGrid"/>
        <w:tblW w:w="8915" w:type="dxa"/>
        <w:tblLook w:val="04A0"/>
      </w:tblPr>
      <w:tblGrid>
        <w:gridCol w:w="2376"/>
        <w:gridCol w:w="1295"/>
        <w:gridCol w:w="2126"/>
        <w:gridCol w:w="1417"/>
        <w:gridCol w:w="1701"/>
      </w:tblGrid>
      <w:tr w:rsidR="009C5FA6" w:rsidRPr="00A5374B" w:rsidTr="00A5374B">
        <w:trPr>
          <w:trHeight w:val="315"/>
        </w:trPr>
        <w:tc>
          <w:tcPr>
            <w:tcW w:w="2376" w:type="dxa"/>
            <w:noWrap/>
            <w:hideMark/>
          </w:tcPr>
          <w:p w:rsidR="009C5FA6" w:rsidRPr="00A5374B" w:rsidRDefault="009C5FA6" w:rsidP="009C5F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NZ"/>
              </w:rPr>
              <w:t xml:space="preserve">Province </w:t>
            </w:r>
          </w:p>
        </w:tc>
        <w:tc>
          <w:tcPr>
            <w:tcW w:w="1295" w:type="dxa"/>
            <w:noWrap/>
            <w:hideMark/>
          </w:tcPr>
          <w:p w:rsidR="009C5FA6" w:rsidRPr="00A5374B" w:rsidRDefault="009C5FA6" w:rsidP="009C5F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Current suitable habitat in km</w:t>
            </w: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NZ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9C5FA6" w:rsidRPr="00A5374B" w:rsidRDefault="009C5FA6" w:rsidP="009C5FA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NZ"/>
              </w:rPr>
              <w:t xml:space="preserve">Future (2050) </w:t>
            </w: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suitable habitat in km</w:t>
            </w: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NZ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C5FA6" w:rsidRPr="00A5374B" w:rsidRDefault="009C5FA6" w:rsidP="009C5F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Change in %</w:t>
            </w:r>
          </w:p>
        </w:tc>
        <w:tc>
          <w:tcPr>
            <w:tcW w:w="1701" w:type="dxa"/>
            <w:noWrap/>
            <w:hideMark/>
          </w:tcPr>
          <w:p w:rsidR="009C5FA6" w:rsidRPr="00A5374B" w:rsidRDefault="009C5FA6" w:rsidP="009C5F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Current suitable habitat in %</w:t>
            </w:r>
          </w:p>
        </w:tc>
      </w:tr>
      <w:tr w:rsidR="009C5FA6" w:rsidRPr="00A5374B" w:rsidTr="00A5374B">
        <w:trPr>
          <w:trHeight w:val="390"/>
        </w:trPr>
        <w:tc>
          <w:tcPr>
            <w:tcW w:w="2376" w:type="dxa"/>
            <w:noWrap/>
            <w:hideMark/>
          </w:tcPr>
          <w:p w:rsidR="009C5FA6" w:rsidRPr="00A5374B" w:rsidRDefault="009C5FA6" w:rsidP="009C5F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Gansu</w:t>
            </w:r>
          </w:p>
        </w:tc>
        <w:tc>
          <w:tcPr>
            <w:tcW w:w="1295" w:type="dxa"/>
            <w:noWrap/>
            <w:hideMark/>
          </w:tcPr>
          <w:p w:rsidR="009C5FA6" w:rsidRPr="00A5374B" w:rsidRDefault="009C5FA6" w:rsidP="009C5F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96996.35</w:t>
            </w:r>
          </w:p>
        </w:tc>
        <w:tc>
          <w:tcPr>
            <w:tcW w:w="2126" w:type="dxa"/>
            <w:noWrap/>
            <w:hideMark/>
          </w:tcPr>
          <w:p w:rsidR="009C5FA6" w:rsidRPr="00A5374B" w:rsidRDefault="009C5FA6" w:rsidP="009C5F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101273.31</w:t>
            </w:r>
          </w:p>
        </w:tc>
        <w:tc>
          <w:tcPr>
            <w:tcW w:w="1417" w:type="dxa"/>
            <w:noWrap/>
            <w:hideMark/>
          </w:tcPr>
          <w:p w:rsidR="009C5FA6" w:rsidRPr="00A5374B" w:rsidRDefault="00915331" w:rsidP="009C5F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+</w:t>
            </w:r>
            <w:r w:rsidR="009C5FA6"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4.22</w:t>
            </w:r>
          </w:p>
        </w:tc>
        <w:tc>
          <w:tcPr>
            <w:tcW w:w="1701" w:type="dxa"/>
            <w:noWrap/>
            <w:hideMark/>
          </w:tcPr>
          <w:p w:rsidR="009C5FA6" w:rsidRPr="00A5374B" w:rsidRDefault="009C5FA6" w:rsidP="009C5F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35.91</w:t>
            </w:r>
          </w:p>
        </w:tc>
      </w:tr>
      <w:tr w:rsidR="009C5FA6" w:rsidRPr="00A5374B" w:rsidTr="00A5374B">
        <w:trPr>
          <w:trHeight w:val="375"/>
        </w:trPr>
        <w:tc>
          <w:tcPr>
            <w:tcW w:w="2376" w:type="dxa"/>
            <w:noWrap/>
            <w:hideMark/>
          </w:tcPr>
          <w:p w:rsidR="009C5FA6" w:rsidRPr="00A5374B" w:rsidRDefault="009C5FA6" w:rsidP="009C5F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 xml:space="preserve">Ningxia </w:t>
            </w:r>
            <w:proofErr w:type="spellStart"/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Hui</w:t>
            </w:r>
            <w:proofErr w:type="spellEnd"/>
          </w:p>
        </w:tc>
        <w:tc>
          <w:tcPr>
            <w:tcW w:w="1295" w:type="dxa"/>
            <w:noWrap/>
            <w:hideMark/>
          </w:tcPr>
          <w:p w:rsidR="009C5FA6" w:rsidRPr="00A5374B" w:rsidRDefault="009C5FA6" w:rsidP="009C5F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9661.61</w:t>
            </w:r>
          </w:p>
        </w:tc>
        <w:tc>
          <w:tcPr>
            <w:tcW w:w="2126" w:type="dxa"/>
            <w:noWrap/>
            <w:hideMark/>
          </w:tcPr>
          <w:p w:rsidR="009C5FA6" w:rsidRPr="00A5374B" w:rsidRDefault="009C5FA6" w:rsidP="009C5F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10501.90</w:t>
            </w:r>
          </w:p>
        </w:tc>
        <w:tc>
          <w:tcPr>
            <w:tcW w:w="1417" w:type="dxa"/>
            <w:noWrap/>
            <w:hideMark/>
          </w:tcPr>
          <w:p w:rsidR="009C5FA6" w:rsidRPr="00A5374B" w:rsidRDefault="00915331" w:rsidP="009C5F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+</w:t>
            </w:r>
            <w:r w:rsidR="009C5FA6"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8.00</w:t>
            </w:r>
          </w:p>
        </w:tc>
        <w:tc>
          <w:tcPr>
            <w:tcW w:w="1701" w:type="dxa"/>
            <w:noWrap/>
            <w:hideMark/>
          </w:tcPr>
          <w:p w:rsidR="009C5FA6" w:rsidRPr="00A5374B" w:rsidRDefault="009C5FA6" w:rsidP="009C5F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3.58</w:t>
            </w:r>
          </w:p>
        </w:tc>
      </w:tr>
      <w:tr w:rsidR="009C5FA6" w:rsidRPr="00A5374B" w:rsidTr="00A5374B">
        <w:trPr>
          <w:trHeight w:val="375"/>
        </w:trPr>
        <w:tc>
          <w:tcPr>
            <w:tcW w:w="2376" w:type="dxa"/>
            <w:noWrap/>
            <w:hideMark/>
          </w:tcPr>
          <w:p w:rsidR="009C5FA6" w:rsidRPr="00A5374B" w:rsidRDefault="009C5FA6" w:rsidP="009C5F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Qinghai</w:t>
            </w:r>
          </w:p>
        </w:tc>
        <w:tc>
          <w:tcPr>
            <w:tcW w:w="1295" w:type="dxa"/>
            <w:noWrap/>
            <w:hideMark/>
          </w:tcPr>
          <w:p w:rsidR="009C5FA6" w:rsidRPr="00A5374B" w:rsidRDefault="009C5FA6" w:rsidP="009C5F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138223.00</w:t>
            </w:r>
          </w:p>
        </w:tc>
        <w:tc>
          <w:tcPr>
            <w:tcW w:w="2126" w:type="dxa"/>
            <w:noWrap/>
            <w:hideMark/>
          </w:tcPr>
          <w:p w:rsidR="009C5FA6" w:rsidRPr="00A5374B" w:rsidRDefault="009C5FA6" w:rsidP="009C5F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149243.64</w:t>
            </w:r>
          </w:p>
        </w:tc>
        <w:tc>
          <w:tcPr>
            <w:tcW w:w="1417" w:type="dxa"/>
            <w:noWrap/>
            <w:hideMark/>
          </w:tcPr>
          <w:p w:rsidR="009C5FA6" w:rsidRPr="00A5374B" w:rsidRDefault="00915331" w:rsidP="009C5F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+</w:t>
            </w:r>
            <w:r w:rsidR="009C5FA6"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7.38</w:t>
            </w:r>
          </w:p>
        </w:tc>
        <w:tc>
          <w:tcPr>
            <w:tcW w:w="1701" w:type="dxa"/>
            <w:noWrap/>
            <w:hideMark/>
          </w:tcPr>
          <w:p w:rsidR="009C5FA6" w:rsidRPr="00A5374B" w:rsidRDefault="009C5FA6" w:rsidP="009C5F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51.18</w:t>
            </w:r>
          </w:p>
        </w:tc>
      </w:tr>
      <w:tr w:rsidR="009C5FA6" w:rsidRPr="00A5374B" w:rsidTr="00A5374B">
        <w:trPr>
          <w:trHeight w:val="375"/>
        </w:trPr>
        <w:tc>
          <w:tcPr>
            <w:tcW w:w="2376" w:type="dxa"/>
            <w:noWrap/>
            <w:hideMark/>
          </w:tcPr>
          <w:p w:rsidR="009C5FA6" w:rsidRPr="00A5374B" w:rsidRDefault="009C5FA6" w:rsidP="009C5F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Shaanxi</w:t>
            </w:r>
          </w:p>
        </w:tc>
        <w:tc>
          <w:tcPr>
            <w:tcW w:w="1295" w:type="dxa"/>
            <w:noWrap/>
            <w:hideMark/>
          </w:tcPr>
          <w:p w:rsidR="009C5FA6" w:rsidRPr="00A5374B" w:rsidRDefault="009C5FA6" w:rsidP="009C5F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1235.43</w:t>
            </w:r>
          </w:p>
        </w:tc>
        <w:tc>
          <w:tcPr>
            <w:tcW w:w="2126" w:type="dxa"/>
            <w:noWrap/>
            <w:hideMark/>
          </w:tcPr>
          <w:p w:rsidR="009C5FA6" w:rsidRPr="00A5374B" w:rsidRDefault="009C5FA6" w:rsidP="009C5F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387.41</w:t>
            </w:r>
          </w:p>
        </w:tc>
        <w:tc>
          <w:tcPr>
            <w:tcW w:w="1417" w:type="dxa"/>
            <w:noWrap/>
            <w:hideMark/>
          </w:tcPr>
          <w:p w:rsidR="009C5FA6" w:rsidRPr="00A5374B" w:rsidRDefault="009C5FA6" w:rsidP="009C5F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-218.89</w:t>
            </w:r>
          </w:p>
        </w:tc>
        <w:tc>
          <w:tcPr>
            <w:tcW w:w="1701" w:type="dxa"/>
            <w:noWrap/>
            <w:hideMark/>
          </w:tcPr>
          <w:p w:rsidR="009C5FA6" w:rsidRPr="00A5374B" w:rsidRDefault="009C5FA6" w:rsidP="009C5F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0.46</w:t>
            </w:r>
          </w:p>
        </w:tc>
      </w:tr>
      <w:tr w:rsidR="009C5FA6" w:rsidRPr="00A5374B" w:rsidTr="00A5374B">
        <w:trPr>
          <w:trHeight w:val="375"/>
        </w:trPr>
        <w:tc>
          <w:tcPr>
            <w:tcW w:w="2376" w:type="dxa"/>
            <w:noWrap/>
            <w:hideMark/>
          </w:tcPr>
          <w:p w:rsidR="009C5FA6" w:rsidRPr="00A5374B" w:rsidRDefault="009C5FA6" w:rsidP="009C5F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Shanxi</w:t>
            </w:r>
          </w:p>
        </w:tc>
        <w:tc>
          <w:tcPr>
            <w:tcW w:w="1295" w:type="dxa"/>
            <w:noWrap/>
            <w:hideMark/>
          </w:tcPr>
          <w:p w:rsidR="009C5FA6" w:rsidRPr="00A5374B" w:rsidRDefault="009C5FA6" w:rsidP="009C5F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0.97</w:t>
            </w:r>
          </w:p>
        </w:tc>
        <w:tc>
          <w:tcPr>
            <w:tcW w:w="2126" w:type="dxa"/>
            <w:noWrap/>
            <w:hideMark/>
          </w:tcPr>
          <w:p w:rsidR="009C5FA6" w:rsidRPr="00A5374B" w:rsidRDefault="009C5FA6" w:rsidP="009C5F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16.05</w:t>
            </w:r>
          </w:p>
        </w:tc>
        <w:tc>
          <w:tcPr>
            <w:tcW w:w="1417" w:type="dxa"/>
            <w:noWrap/>
            <w:hideMark/>
          </w:tcPr>
          <w:p w:rsidR="009C5FA6" w:rsidRPr="00A5374B" w:rsidRDefault="00915331" w:rsidP="009C5F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+</w:t>
            </w:r>
            <w:r w:rsidR="009C5FA6"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93.93</w:t>
            </w:r>
          </w:p>
        </w:tc>
        <w:tc>
          <w:tcPr>
            <w:tcW w:w="1701" w:type="dxa"/>
            <w:noWrap/>
            <w:hideMark/>
          </w:tcPr>
          <w:p w:rsidR="009C5FA6" w:rsidRPr="00A5374B" w:rsidRDefault="009C5FA6" w:rsidP="009C5F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0.00</w:t>
            </w:r>
          </w:p>
        </w:tc>
      </w:tr>
      <w:tr w:rsidR="009C5FA6" w:rsidRPr="00A5374B" w:rsidTr="00A5374B">
        <w:trPr>
          <w:trHeight w:val="375"/>
        </w:trPr>
        <w:tc>
          <w:tcPr>
            <w:tcW w:w="2376" w:type="dxa"/>
            <w:noWrap/>
            <w:hideMark/>
          </w:tcPr>
          <w:p w:rsidR="009C5FA6" w:rsidRPr="00A5374B" w:rsidRDefault="009C5FA6" w:rsidP="009C5F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Sichuan</w:t>
            </w:r>
          </w:p>
        </w:tc>
        <w:tc>
          <w:tcPr>
            <w:tcW w:w="1295" w:type="dxa"/>
            <w:noWrap/>
            <w:hideMark/>
          </w:tcPr>
          <w:p w:rsidR="009C5FA6" w:rsidRPr="00A5374B" w:rsidRDefault="009C5FA6" w:rsidP="009C5F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20528.76</w:t>
            </w:r>
          </w:p>
        </w:tc>
        <w:tc>
          <w:tcPr>
            <w:tcW w:w="2126" w:type="dxa"/>
            <w:noWrap/>
            <w:hideMark/>
          </w:tcPr>
          <w:p w:rsidR="009C5FA6" w:rsidRPr="00A5374B" w:rsidRDefault="009C5FA6" w:rsidP="009C5F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23066.24</w:t>
            </w:r>
          </w:p>
        </w:tc>
        <w:tc>
          <w:tcPr>
            <w:tcW w:w="1417" w:type="dxa"/>
            <w:noWrap/>
            <w:hideMark/>
          </w:tcPr>
          <w:p w:rsidR="009C5FA6" w:rsidRPr="00A5374B" w:rsidRDefault="00915331" w:rsidP="009C5F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+</w:t>
            </w:r>
            <w:r w:rsidR="009C5FA6"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11.00</w:t>
            </w:r>
          </w:p>
        </w:tc>
        <w:tc>
          <w:tcPr>
            <w:tcW w:w="1701" w:type="dxa"/>
            <w:noWrap/>
            <w:hideMark/>
          </w:tcPr>
          <w:p w:rsidR="009C5FA6" w:rsidRPr="00A5374B" w:rsidRDefault="009C5FA6" w:rsidP="009C5F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7.60</w:t>
            </w:r>
          </w:p>
        </w:tc>
      </w:tr>
      <w:tr w:rsidR="009C5FA6" w:rsidRPr="00A5374B" w:rsidTr="00A5374B">
        <w:trPr>
          <w:trHeight w:val="375"/>
        </w:trPr>
        <w:tc>
          <w:tcPr>
            <w:tcW w:w="2376" w:type="dxa"/>
            <w:noWrap/>
            <w:hideMark/>
          </w:tcPr>
          <w:p w:rsidR="009C5FA6" w:rsidRPr="00A5374B" w:rsidRDefault="009C5FA6" w:rsidP="009C5F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Xizang</w:t>
            </w:r>
          </w:p>
        </w:tc>
        <w:tc>
          <w:tcPr>
            <w:tcW w:w="1295" w:type="dxa"/>
            <w:noWrap/>
            <w:hideMark/>
          </w:tcPr>
          <w:p w:rsidR="009C5FA6" w:rsidRPr="00A5374B" w:rsidRDefault="009C5FA6" w:rsidP="009C5F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3428.19</w:t>
            </w:r>
          </w:p>
        </w:tc>
        <w:tc>
          <w:tcPr>
            <w:tcW w:w="2126" w:type="dxa"/>
            <w:noWrap/>
            <w:hideMark/>
          </w:tcPr>
          <w:p w:rsidR="009C5FA6" w:rsidRPr="00A5374B" w:rsidRDefault="009C5FA6" w:rsidP="009C5F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3561.90</w:t>
            </w:r>
          </w:p>
        </w:tc>
        <w:tc>
          <w:tcPr>
            <w:tcW w:w="1417" w:type="dxa"/>
            <w:noWrap/>
            <w:hideMark/>
          </w:tcPr>
          <w:p w:rsidR="009C5FA6" w:rsidRPr="00A5374B" w:rsidRDefault="00915331" w:rsidP="00915331">
            <w:pPr>
              <w:tabs>
                <w:tab w:val="center" w:pos="600"/>
                <w:tab w:val="right" w:pos="1201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ab/>
            </w: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ab/>
              <w:t>+</w:t>
            </w:r>
            <w:r w:rsidR="009C5FA6"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3.75</w:t>
            </w:r>
          </w:p>
        </w:tc>
        <w:tc>
          <w:tcPr>
            <w:tcW w:w="1701" w:type="dxa"/>
            <w:noWrap/>
            <w:hideMark/>
          </w:tcPr>
          <w:p w:rsidR="009C5FA6" w:rsidRPr="00A5374B" w:rsidRDefault="009C5FA6" w:rsidP="009C5F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1.27</w:t>
            </w:r>
          </w:p>
        </w:tc>
      </w:tr>
      <w:tr w:rsidR="009C5FA6" w:rsidRPr="00A5374B" w:rsidTr="00A5374B">
        <w:trPr>
          <w:trHeight w:val="375"/>
        </w:trPr>
        <w:tc>
          <w:tcPr>
            <w:tcW w:w="2376" w:type="dxa"/>
            <w:noWrap/>
            <w:hideMark/>
          </w:tcPr>
          <w:p w:rsidR="009C5FA6" w:rsidRPr="00A5374B" w:rsidRDefault="009C5FA6" w:rsidP="009C5F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Nei</w:t>
            </w:r>
            <w:proofErr w:type="spellEnd"/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 xml:space="preserve"> Mongol</w:t>
            </w:r>
          </w:p>
        </w:tc>
        <w:tc>
          <w:tcPr>
            <w:tcW w:w="1295" w:type="dxa"/>
            <w:noWrap/>
            <w:hideMark/>
          </w:tcPr>
          <w:p w:rsidR="009C5FA6" w:rsidRPr="00A5374B" w:rsidRDefault="009C5FA6" w:rsidP="009C5F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0.54</w:t>
            </w:r>
          </w:p>
        </w:tc>
        <w:tc>
          <w:tcPr>
            <w:tcW w:w="2126" w:type="dxa"/>
            <w:noWrap/>
            <w:hideMark/>
          </w:tcPr>
          <w:p w:rsidR="009C5FA6" w:rsidRPr="00A5374B" w:rsidRDefault="00F42F38" w:rsidP="009C5F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9C5FA6" w:rsidRPr="00A5374B" w:rsidRDefault="00F42F38" w:rsidP="009C5F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9C5FA6" w:rsidRPr="00A5374B" w:rsidRDefault="009C5FA6" w:rsidP="009C5F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9C5FA6" w:rsidRPr="00A5374B" w:rsidTr="00A5374B">
        <w:trPr>
          <w:trHeight w:val="375"/>
        </w:trPr>
        <w:tc>
          <w:tcPr>
            <w:tcW w:w="2376" w:type="dxa"/>
            <w:noWrap/>
            <w:hideMark/>
          </w:tcPr>
          <w:p w:rsidR="009C5FA6" w:rsidRPr="00A5374B" w:rsidRDefault="009C5FA6" w:rsidP="009C5FA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NZ"/>
              </w:rPr>
              <w:t xml:space="preserve">Total </w:t>
            </w:r>
          </w:p>
        </w:tc>
        <w:tc>
          <w:tcPr>
            <w:tcW w:w="1295" w:type="dxa"/>
            <w:noWrap/>
            <w:hideMark/>
          </w:tcPr>
          <w:p w:rsidR="009C5FA6" w:rsidRPr="00A5374B" w:rsidRDefault="009C5FA6" w:rsidP="009C5FA6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NZ"/>
              </w:rPr>
              <w:t>270074.9</w:t>
            </w:r>
          </w:p>
        </w:tc>
        <w:tc>
          <w:tcPr>
            <w:tcW w:w="2126" w:type="dxa"/>
            <w:noWrap/>
            <w:hideMark/>
          </w:tcPr>
          <w:p w:rsidR="009C5FA6" w:rsidRPr="00A5374B" w:rsidRDefault="009C5FA6" w:rsidP="009C5FA6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NZ"/>
              </w:rPr>
              <w:t>288050.5</w:t>
            </w:r>
          </w:p>
        </w:tc>
        <w:tc>
          <w:tcPr>
            <w:tcW w:w="1417" w:type="dxa"/>
            <w:noWrap/>
            <w:hideMark/>
          </w:tcPr>
          <w:p w:rsidR="009C5FA6" w:rsidRPr="00A5374B" w:rsidRDefault="00915331" w:rsidP="009C5FA6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NZ"/>
              </w:rPr>
              <w:t>+</w:t>
            </w:r>
            <w:r w:rsidR="009C5FA6" w:rsidRPr="00A537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NZ"/>
              </w:rPr>
              <w:t>6.24</w:t>
            </w:r>
            <w:r w:rsidR="00F42F38" w:rsidRPr="00A537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NZ"/>
              </w:rPr>
              <w:t>%</w:t>
            </w:r>
          </w:p>
        </w:tc>
        <w:tc>
          <w:tcPr>
            <w:tcW w:w="1701" w:type="dxa"/>
            <w:noWrap/>
            <w:hideMark/>
          </w:tcPr>
          <w:p w:rsidR="009C5FA6" w:rsidRPr="00A5374B" w:rsidRDefault="009C5FA6" w:rsidP="009C5F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915331" w:rsidRPr="00A5374B" w:rsidTr="00A5374B">
        <w:trPr>
          <w:trHeight w:val="375"/>
        </w:trPr>
        <w:tc>
          <w:tcPr>
            <w:tcW w:w="2376" w:type="dxa"/>
            <w:noWrap/>
            <w:hideMark/>
          </w:tcPr>
          <w:p w:rsidR="00915331" w:rsidRPr="00A5374B" w:rsidRDefault="00915331" w:rsidP="00915331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NZ"/>
              </w:rPr>
            </w:pPr>
            <w:r w:rsidRPr="00A537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NZ"/>
              </w:rPr>
              <w:t xml:space="preserve">Suitable habitat within protected area system </w:t>
            </w:r>
          </w:p>
        </w:tc>
        <w:tc>
          <w:tcPr>
            <w:tcW w:w="1295" w:type="dxa"/>
            <w:noWrap/>
            <w:hideMark/>
          </w:tcPr>
          <w:p w:rsidR="00915331" w:rsidRPr="00A5374B" w:rsidRDefault="00915331" w:rsidP="0091533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37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90452.74</w:t>
            </w:r>
          </w:p>
          <w:p w:rsidR="00915331" w:rsidRPr="00A5374B" w:rsidRDefault="00915331" w:rsidP="009C5FA6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126" w:type="dxa"/>
            <w:noWrap/>
            <w:hideMark/>
          </w:tcPr>
          <w:p w:rsidR="00915331" w:rsidRPr="00A5374B" w:rsidRDefault="00915331" w:rsidP="0091533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37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99116.15</w:t>
            </w:r>
          </w:p>
          <w:p w:rsidR="00915331" w:rsidRPr="00A5374B" w:rsidRDefault="00915331" w:rsidP="009C5FA6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417" w:type="dxa"/>
            <w:noWrap/>
            <w:hideMark/>
          </w:tcPr>
          <w:p w:rsidR="00915331" w:rsidRPr="00A5374B" w:rsidRDefault="00915331" w:rsidP="0091533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37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+8.74%</w:t>
            </w:r>
          </w:p>
        </w:tc>
        <w:tc>
          <w:tcPr>
            <w:tcW w:w="1701" w:type="dxa"/>
            <w:noWrap/>
            <w:hideMark/>
          </w:tcPr>
          <w:p w:rsidR="00915331" w:rsidRPr="00A5374B" w:rsidRDefault="00915331" w:rsidP="009C5F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NZ"/>
              </w:rPr>
            </w:pPr>
          </w:p>
        </w:tc>
      </w:tr>
    </w:tbl>
    <w:p w:rsidR="009C5FA6" w:rsidRDefault="009C5FA6" w:rsidP="00CE3272">
      <w:pPr>
        <w:rPr>
          <w:rFonts w:ascii="Times New Roman" w:eastAsia="Times New Roman" w:hAnsi="Times New Roman"/>
          <w:color w:val="000000"/>
          <w:sz w:val="24"/>
          <w:szCs w:val="24"/>
          <w:lang w:eastAsia="en-NZ"/>
        </w:rPr>
      </w:pPr>
    </w:p>
    <w:p w:rsidR="009C5FA6" w:rsidRDefault="009C5FA6" w:rsidP="00CE3272">
      <w:pPr>
        <w:rPr>
          <w:rFonts w:ascii="Times New Roman" w:eastAsia="Times New Roman" w:hAnsi="Times New Roman"/>
          <w:color w:val="000000"/>
          <w:sz w:val="24"/>
          <w:szCs w:val="24"/>
          <w:lang w:eastAsia="en-NZ"/>
        </w:rPr>
      </w:pPr>
    </w:p>
    <w:sectPr w:rsidR="009C5FA6" w:rsidSect="00207098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A2C2C"/>
    <w:rsid w:val="00001848"/>
    <w:rsid w:val="00021E31"/>
    <w:rsid w:val="00053A6A"/>
    <w:rsid w:val="00057EC9"/>
    <w:rsid w:val="000A3FB4"/>
    <w:rsid w:val="000C2403"/>
    <w:rsid w:val="000D2106"/>
    <w:rsid w:val="000E3F5A"/>
    <w:rsid w:val="000F67D3"/>
    <w:rsid w:val="00116117"/>
    <w:rsid w:val="00123A79"/>
    <w:rsid w:val="00140C75"/>
    <w:rsid w:val="001D5454"/>
    <w:rsid w:val="001D5851"/>
    <w:rsid w:val="001E11AD"/>
    <w:rsid w:val="00201D28"/>
    <w:rsid w:val="00207D4C"/>
    <w:rsid w:val="00220204"/>
    <w:rsid w:val="00275663"/>
    <w:rsid w:val="00277DCD"/>
    <w:rsid w:val="0029108D"/>
    <w:rsid w:val="002963C7"/>
    <w:rsid w:val="002B1CFE"/>
    <w:rsid w:val="002B5EAE"/>
    <w:rsid w:val="002E17F3"/>
    <w:rsid w:val="002E4FFE"/>
    <w:rsid w:val="00310B9A"/>
    <w:rsid w:val="0035155B"/>
    <w:rsid w:val="00370778"/>
    <w:rsid w:val="003C3A70"/>
    <w:rsid w:val="003D3539"/>
    <w:rsid w:val="003D403F"/>
    <w:rsid w:val="0042503B"/>
    <w:rsid w:val="004814F1"/>
    <w:rsid w:val="004C2537"/>
    <w:rsid w:val="004E16F8"/>
    <w:rsid w:val="0059453B"/>
    <w:rsid w:val="00596A13"/>
    <w:rsid w:val="006118B5"/>
    <w:rsid w:val="0065395D"/>
    <w:rsid w:val="006867E9"/>
    <w:rsid w:val="006B7DB3"/>
    <w:rsid w:val="00760405"/>
    <w:rsid w:val="007911DF"/>
    <w:rsid w:val="00822465"/>
    <w:rsid w:val="00886C21"/>
    <w:rsid w:val="00892750"/>
    <w:rsid w:val="008A1EE2"/>
    <w:rsid w:val="00900358"/>
    <w:rsid w:val="00915331"/>
    <w:rsid w:val="0097666E"/>
    <w:rsid w:val="009C5FA6"/>
    <w:rsid w:val="009D1483"/>
    <w:rsid w:val="00A47CA1"/>
    <w:rsid w:val="00A5374B"/>
    <w:rsid w:val="00B15515"/>
    <w:rsid w:val="00B44CE6"/>
    <w:rsid w:val="00BF710F"/>
    <w:rsid w:val="00C33258"/>
    <w:rsid w:val="00C61BFD"/>
    <w:rsid w:val="00C81CE8"/>
    <w:rsid w:val="00CB4710"/>
    <w:rsid w:val="00CE3272"/>
    <w:rsid w:val="00D23C6B"/>
    <w:rsid w:val="00D33CC7"/>
    <w:rsid w:val="00D70DBA"/>
    <w:rsid w:val="00D90BB2"/>
    <w:rsid w:val="00D94E6B"/>
    <w:rsid w:val="00D97EFC"/>
    <w:rsid w:val="00DA2C2C"/>
    <w:rsid w:val="00DB2132"/>
    <w:rsid w:val="00DB7D94"/>
    <w:rsid w:val="00EA71EA"/>
    <w:rsid w:val="00EB2A1D"/>
    <w:rsid w:val="00EC0560"/>
    <w:rsid w:val="00F2026C"/>
    <w:rsid w:val="00F31FDF"/>
    <w:rsid w:val="00F42F38"/>
    <w:rsid w:val="00F52991"/>
    <w:rsid w:val="00F82D30"/>
    <w:rsid w:val="00F92357"/>
    <w:rsid w:val="00FC4EA8"/>
    <w:rsid w:val="00FE4C43"/>
    <w:rsid w:val="00FF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2C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DA2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2C2C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2C"/>
    <w:rPr>
      <w:rFonts w:ascii="Tahoma" w:eastAsia="Calibri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CE32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FF1BB4"/>
  </w:style>
  <w:style w:type="table" w:styleId="LightShading-Accent2">
    <w:name w:val="Light Shading Accent 2"/>
    <w:basedOn w:val="TableNormal"/>
    <w:uiPriority w:val="60"/>
    <w:rsid w:val="00F82D3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F82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F82D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82D3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82D3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uiPriority w:val="99"/>
    <w:unhideWhenUsed/>
    <w:rsid w:val="00F31F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ta.cr.usgs.gov/GMTED2010" TargetMode="External"/><Relationship Id="rId4" Type="http://schemas.openxmlformats.org/officeDocument/2006/relationships/hyperlink" Target="http://www.glc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Table 2: Variables use for modelling </vt:lpstr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Achyut</dc:creator>
  <cp:lastModifiedBy>Achyut</cp:lastModifiedBy>
  <cp:revision>64</cp:revision>
  <dcterms:created xsi:type="dcterms:W3CDTF">2015-02-10T23:38:00Z</dcterms:created>
  <dcterms:modified xsi:type="dcterms:W3CDTF">2015-04-04T04:12:00Z</dcterms:modified>
</cp:coreProperties>
</file>