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20CA6" w:rsidRDefault="00020CA6" w:rsidP="00020CA6">
      <w:pPr>
        <w:rPr>
          <w:b/>
          <w:spacing w:val="5"/>
          <w:kern w:val="28"/>
          <w:sz w:val="44"/>
          <w:szCs w:val="52"/>
          <w:lang w:eastAsia="zh-TW"/>
        </w:rPr>
      </w:pPr>
    </w:p>
    <w:p w:rsidR="00020CA6" w:rsidRPr="00020CA6" w:rsidRDefault="00020CA6" w:rsidP="00020CA6">
      <w:pPr>
        <w:jc w:val="center"/>
        <w:rPr>
          <w:b/>
          <w:spacing w:val="5"/>
          <w:kern w:val="28"/>
          <w:sz w:val="48"/>
          <w:szCs w:val="52"/>
          <w:lang w:eastAsia="zh-TW"/>
        </w:rPr>
      </w:pPr>
      <w:r w:rsidRPr="00020CA6">
        <w:rPr>
          <w:b/>
          <w:spacing w:val="5"/>
          <w:kern w:val="28"/>
          <w:sz w:val="48"/>
          <w:szCs w:val="52"/>
          <w:lang w:eastAsia="zh-TW"/>
        </w:rPr>
        <w:t>IBSEM: AN INDIVIDUAL-BASED ATLANTIC SALMON POPULATION MODEL</w:t>
      </w:r>
    </w:p>
    <w:p w:rsidR="00020CA6" w:rsidRDefault="00020CA6" w:rsidP="00020CA6">
      <w:pPr>
        <w:rPr>
          <w:b/>
          <w:spacing w:val="5"/>
          <w:kern w:val="28"/>
          <w:sz w:val="44"/>
          <w:szCs w:val="52"/>
          <w:lang w:eastAsia="zh-TW"/>
        </w:rPr>
      </w:pPr>
    </w:p>
    <w:p w:rsidR="00B028AB" w:rsidRPr="009D5DA1" w:rsidRDefault="00B028AB" w:rsidP="00B028AB">
      <w:pPr>
        <w:spacing w:after="120"/>
        <w:rPr>
          <w:sz w:val="28"/>
        </w:rPr>
      </w:pPr>
      <w:r w:rsidRPr="009D5DA1">
        <w:rPr>
          <w:sz w:val="28"/>
        </w:rPr>
        <w:t>Marco Castellani</w:t>
      </w:r>
      <w:r w:rsidRPr="009D5DA1">
        <w:rPr>
          <w:sz w:val="28"/>
          <w:vertAlign w:val="superscript"/>
        </w:rPr>
        <w:t>1</w:t>
      </w:r>
      <w:proofErr w:type="gramStart"/>
      <w:r w:rsidRPr="009D5DA1">
        <w:rPr>
          <w:sz w:val="28"/>
          <w:vertAlign w:val="superscript"/>
        </w:rPr>
        <w:t>,2</w:t>
      </w:r>
      <w:proofErr w:type="gramEnd"/>
      <w:r w:rsidRPr="009D5DA1">
        <w:rPr>
          <w:sz w:val="28"/>
        </w:rPr>
        <w:t>, Mikko Heino</w:t>
      </w:r>
      <w:r w:rsidRPr="009D5DA1">
        <w:rPr>
          <w:sz w:val="28"/>
          <w:vertAlign w:val="superscript"/>
        </w:rPr>
        <w:t>1,3,4</w:t>
      </w:r>
      <w:r w:rsidRPr="009D5DA1">
        <w:rPr>
          <w:sz w:val="28"/>
        </w:rPr>
        <w:t>, John Gilbey</w:t>
      </w:r>
      <w:r w:rsidRPr="009D5DA1">
        <w:rPr>
          <w:sz w:val="28"/>
          <w:vertAlign w:val="superscript"/>
        </w:rPr>
        <w:t>5</w:t>
      </w:r>
      <w:r w:rsidRPr="009D5DA1">
        <w:rPr>
          <w:sz w:val="28"/>
        </w:rPr>
        <w:t>, Hitoshi Araki</w:t>
      </w:r>
      <w:r w:rsidRPr="009D5DA1">
        <w:rPr>
          <w:sz w:val="28"/>
          <w:vertAlign w:val="superscript"/>
        </w:rPr>
        <w:t>6</w:t>
      </w:r>
      <w:r w:rsidRPr="009D5DA1">
        <w:rPr>
          <w:sz w:val="28"/>
        </w:rPr>
        <w:t xml:space="preserve">, </w:t>
      </w:r>
      <w:proofErr w:type="spellStart"/>
      <w:r w:rsidRPr="009D5DA1">
        <w:rPr>
          <w:sz w:val="28"/>
        </w:rPr>
        <w:t>Terje</w:t>
      </w:r>
      <w:proofErr w:type="spellEnd"/>
      <w:r w:rsidRPr="009D5DA1">
        <w:rPr>
          <w:sz w:val="28"/>
        </w:rPr>
        <w:t xml:space="preserve"> Svåsand</w:t>
      </w:r>
      <w:r w:rsidRPr="009D5DA1">
        <w:rPr>
          <w:sz w:val="28"/>
          <w:vertAlign w:val="superscript"/>
        </w:rPr>
        <w:t>1</w:t>
      </w:r>
      <w:r w:rsidRPr="009D5DA1">
        <w:rPr>
          <w:sz w:val="28"/>
        </w:rPr>
        <w:t>, Kevin A. Glover</w:t>
      </w:r>
      <w:r w:rsidRPr="009D5DA1">
        <w:rPr>
          <w:sz w:val="28"/>
          <w:vertAlign w:val="superscript"/>
        </w:rPr>
        <w:t>1</w:t>
      </w:r>
      <w:r w:rsidRPr="009D5DA1">
        <w:rPr>
          <w:sz w:val="28"/>
        </w:rPr>
        <w:t xml:space="preserve"> </w:t>
      </w:r>
    </w:p>
    <w:p w:rsidR="00B028AB" w:rsidRPr="009D5DA1" w:rsidRDefault="00B028AB" w:rsidP="00B028AB">
      <w:pPr>
        <w:spacing w:after="120"/>
      </w:pPr>
    </w:p>
    <w:p w:rsidR="00B028AB" w:rsidRPr="009D5DA1" w:rsidRDefault="00B028AB" w:rsidP="00B028AB">
      <w:pPr>
        <w:spacing w:after="120"/>
      </w:pPr>
      <w:r w:rsidRPr="009D5DA1">
        <w:rPr>
          <w:vertAlign w:val="superscript"/>
        </w:rPr>
        <w:t>1</w:t>
      </w:r>
      <w:r w:rsidRPr="009D5DA1">
        <w:t xml:space="preserve"> </w:t>
      </w:r>
      <w:r w:rsidRPr="009D5DA1">
        <w:rPr>
          <w:i/>
        </w:rPr>
        <w:t xml:space="preserve">Institute of Marine Research, P.O. Box 1870, </w:t>
      </w:r>
      <w:proofErr w:type="spellStart"/>
      <w:r w:rsidRPr="009D5DA1">
        <w:rPr>
          <w:i/>
        </w:rPr>
        <w:t>Nordnes</w:t>
      </w:r>
      <w:proofErr w:type="spellEnd"/>
      <w:r w:rsidRPr="009D5DA1">
        <w:rPr>
          <w:i/>
        </w:rPr>
        <w:t>, N-5817 Bergen, Norway</w:t>
      </w:r>
      <w:r w:rsidRPr="009D5DA1">
        <w:t xml:space="preserve"> </w:t>
      </w:r>
    </w:p>
    <w:p w:rsidR="00B028AB" w:rsidRPr="009D5DA1" w:rsidRDefault="00B028AB" w:rsidP="00B028AB">
      <w:pPr>
        <w:pStyle w:val="affiliation"/>
        <w:spacing w:before="0" w:after="120"/>
      </w:pPr>
      <w:r w:rsidRPr="009D5DA1">
        <w:rPr>
          <w:vertAlign w:val="superscript"/>
        </w:rPr>
        <w:t>2</w:t>
      </w:r>
      <w:r w:rsidRPr="009D5DA1">
        <w:t xml:space="preserve"> </w:t>
      </w:r>
      <w:proofErr w:type="gramStart"/>
      <w:r w:rsidRPr="009D5DA1">
        <w:t>School</w:t>
      </w:r>
      <w:proofErr w:type="gramEnd"/>
      <w:r w:rsidRPr="009D5DA1">
        <w:t xml:space="preserve"> of Mechanical Engineering, University of Birmingham, Birmingham B15 2TT, UK.</w:t>
      </w:r>
    </w:p>
    <w:p w:rsidR="00B028AB" w:rsidRPr="009D5DA1" w:rsidRDefault="00B028AB" w:rsidP="00B028AB">
      <w:pPr>
        <w:spacing w:after="120"/>
      </w:pPr>
      <w:r w:rsidRPr="009D5DA1">
        <w:rPr>
          <w:vertAlign w:val="superscript"/>
        </w:rPr>
        <w:t>3</w:t>
      </w:r>
      <w:r w:rsidRPr="009D5DA1">
        <w:t xml:space="preserve"> </w:t>
      </w:r>
      <w:proofErr w:type="gramStart"/>
      <w:r w:rsidRPr="009D5DA1">
        <w:rPr>
          <w:i/>
        </w:rPr>
        <w:t>Department</w:t>
      </w:r>
      <w:proofErr w:type="gramEnd"/>
      <w:r w:rsidRPr="009D5DA1">
        <w:rPr>
          <w:i/>
        </w:rPr>
        <w:t xml:space="preserve"> of Biology, University of Bergen, Bergen, Norway</w:t>
      </w:r>
    </w:p>
    <w:p w:rsidR="00B028AB" w:rsidRPr="009D5DA1" w:rsidRDefault="00B028AB" w:rsidP="00B028AB">
      <w:pPr>
        <w:spacing w:after="120"/>
      </w:pPr>
      <w:r w:rsidRPr="009D5DA1">
        <w:rPr>
          <w:vertAlign w:val="superscript"/>
        </w:rPr>
        <w:t>4</w:t>
      </w:r>
      <w:r w:rsidRPr="009D5DA1">
        <w:t xml:space="preserve"> </w:t>
      </w:r>
      <w:r w:rsidRPr="009D5DA1">
        <w:rPr>
          <w:i/>
        </w:rPr>
        <w:t xml:space="preserve">IIASA, </w:t>
      </w:r>
      <w:proofErr w:type="spellStart"/>
      <w:r w:rsidRPr="009D5DA1">
        <w:rPr>
          <w:i/>
        </w:rPr>
        <w:t>Laxenburg</w:t>
      </w:r>
      <w:proofErr w:type="spellEnd"/>
      <w:r w:rsidRPr="009D5DA1">
        <w:rPr>
          <w:i/>
        </w:rPr>
        <w:t>, Austria</w:t>
      </w:r>
    </w:p>
    <w:p w:rsidR="00B028AB" w:rsidRPr="009D5DA1" w:rsidRDefault="00B028AB" w:rsidP="00B028AB">
      <w:pPr>
        <w:spacing w:after="120"/>
      </w:pPr>
      <w:r w:rsidRPr="009D5DA1">
        <w:rPr>
          <w:vertAlign w:val="superscript"/>
        </w:rPr>
        <w:t>5</w:t>
      </w:r>
      <w:r w:rsidRPr="009D5DA1">
        <w:t xml:space="preserve"> </w:t>
      </w:r>
      <w:r w:rsidRPr="009D5DA1">
        <w:rPr>
          <w:i/>
        </w:rPr>
        <w:t xml:space="preserve">Marine Scotland Science, Freshwater Laboratory, </w:t>
      </w:r>
      <w:proofErr w:type="spellStart"/>
      <w:r w:rsidRPr="009D5DA1">
        <w:rPr>
          <w:i/>
        </w:rPr>
        <w:t>Faskally</w:t>
      </w:r>
      <w:proofErr w:type="spellEnd"/>
      <w:r w:rsidRPr="009D5DA1">
        <w:rPr>
          <w:i/>
        </w:rPr>
        <w:t>, Pitlochry, Scotland, U.K. PH16 5LB</w:t>
      </w:r>
    </w:p>
    <w:p w:rsidR="00B028AB" w:rsidRPr="009D5DA1" w:rsidRDefault="00B028AB" w:rsidP="00B028AB">
      <w:pPr>
        <w:spacing w:after="120"/>
        <w:rPr>
          <w:i/>
        </w:rPr>
      </w:pPr>
      <w:r w:rsidRPr="009D5DA1">
        <w:rPr>
          <w:vertAlign w:val="superscript"/>
        </w:rPr>
        <w:t>6</w:t>
      </w:r>
      <w:r w:rsidRPr="009D5DA1">
        <w:t xml:space="preserve"> </w:t>
      </w:r>
      <w:r w:rsidRPr="009D5DA1">
        <w:rPr>
          <w:i/>
        </w:rPr>
        <w:t xml:space="preserve">Research </w:t>
      </w:r>
      <w:proofErr w:type="gramStart"/>
      <w:r w:rsidRPr="009D5DA1">
        <w:rPr>
          <w:i/>
        </w:rPr>
        <w:t>Faculty</w:t>
      </w:r>
      <w:proofErr w:type="gramEnd"/>
      <w:r w:rsidRPr="009D5DA1">
        <w:rPr>
          <w:i/>
        </w:rPr>
        <w:t xml:space="preserve"> of Agriculture, Hokkaido University, 060-8589, Japan</w:t>
      </w:r>
    </w:p>
    <w:p w:rsidR="00020CA6" w:rsidRDefault="00020CA6" w:rsidP="00020CA6">
      <w:pPr>
        <w:pStyle w:val="Heading1"/>
        <w:jc w:val="center"/>
      </w:pPr>
    </w:p>
    <w:p w:rsidR="00020CA6" w:rsidRPr="00020CA6" w:rsidRDefault="00020CA6" w:rsidP="00020CA6">
      <w:pPr>
        <w:rPr>
          <w:lang w:eastAsia="nb-NO"/>
        </w:rPr>
      </w:pPr>
    </w:p>
    <w:p w:rsidR="00020CA6" w:rsidRDefault="00020CA6" w:rsidP="00020CA6">
      <w:pPr>
        <w:pStyle w:val="Heading1"/>
      </w:pPr>
    </w:p>
    <w:p w:rsidR="00020CA6" w:rsidRDefault="00020CA6" w:rsidP="00020CA6">
      <w:pPr>
        <w:pStyle w:val="Heading1"/>
        <w:jc w:val="center"/>
        <w:rPr>
          <w:sz w:val="48"/>
        </w:rPr>
      </w:pPr>
      <w:r w:rsidRPr="00020CA6">
        <w:rPr>
          <w:sz w:val="48"/>
        </w:rPr>
        <w:t xml:space="preserve">ONLINE </w:t>
      </w:r>
      <w:r w:rsidR="00DA28B0">
        <w:rPr>
          <w:sz w:val="48"/>
        </w:rPr>
        <w:t>S1 FILE</w:t>
      </w:r>
    </w:p>
    <w:p w:rsidR="002866EB" w:rsidRPr="002866EB" w:rsidRDefault="002866EB" w:rsidP="002866EB">
      <w:pPr>
        <w:rPr>
          <w:lang w:eastAsia="nb-NO"/>
        </w:rPr>
      </w:pPr>
    </w:p>
    <w:p w:rsidR="00AA1122" w:rsidRDefault="00AA1122" w:rsidP="00AA1122">
      <w:pPr>
        <w:spacing w:after="120"/>
      </w:pPr>
    </w:p>
    <w:p w:rsidR="00020CA6" w:rsidRDefault="00020CA6" w:rsidP="00AA1122">
      <w:pPr>
        <w:spacing w:after="120"/>
      </w:pPr>
    </w:p>
    <w:p w:rsidR="00020CA6" w:rsidRPr="002866EB" w:rsidRDefault="002866EB" w:rsidP="002866EB">
      <w:pPr>
        <w:pStyle w:val="Heading1"/>
        <w:jc w:val="center"/>
      </w:pPr>
      <w:r>
        <w:t>THE MODEL</w:t>
      </w:r>
    </w:p>
    <w:p w:rsidR="00020CA6" w:rsidRDefault="00020CA6" w:rsidP="00AA1122">
      <w:pPr>
        <w:spacing w:after="120"/>
      </w:pPr>
    </w:p>
    <w:p w:rsidR="00020CA6" w:rsidRDefault="00020CA6" w:rsidP="00AA1122">
      <w:pPr>
        <w:spacing w:after="120"/>
      </w:pPr>
    </w:p>
    <w:p w:rsidR="00020CA6" w:rsidRDefault="00020CA6" w:rsidP="00AA1122">
      <w:pPr>
        <w:spacing w:after="120"/>
      </w:pPr>
    </w:p>
    <w:p w:rsidR="00020CA6" w:rsidRDefault="00020CA6" w:rsidP="00AA1122">
      <w:pPr>
        <w:spacing w:after="120"/>
      </w:pPr>
    </w:p>
    <w:p w:rsidR="00020CA6" w:rsidRDefault="00020CA6" w:rsidP="00AA1122">
      <w:pPr>
        <w:spacing w:after="120"/>
      </w:pPr>
    </w:p>
    <w:p w:rsidR="00020CA6" w:rsidRDefault="00020CA6" w:rsidP="00AA1122">
      <w:pPr>
        <w:spacing w:after="120"/>
      </w:pPr>
    </w:p>
    <w:p w:rsidR="00020CA6" w:rsidRDefault="00020CA6" w:rsidP="00AA1122">
      <w:pPr>
        <w:spacing w:after="120"/>
      </w:pPr>
    </w:p>
    <w:p w:rsidR="00B028AB" w:rsidRPr="00085053" w:rsidRDefault="00085053" w:rsidP="00AA1122">
      <w:pPr>
        <w:spacing w:after="120"/>
        <w:rPr>
          <w:sz w:val="32"/>
        </w:rPr>
      </w:pPr>
      <w:r w:rsidRPr="00085053">
        <w:rPr>
          <w:sz w:val="32"/>
        </w:rPr>
        <w:lastRenderedPageBreak/>
        <w:t>A.1</w:t>
      </w:r>
      <w:r>
        <w:rPr>
          <w:sz w:val="32"/>
        </w:rPr>
        <w:t xml:space="preserve"> </w:t>
      </w:r>
      <w:r w:rsidRPr="00085053">
        <w:rPr>
          <w:sz w:val="32"/>
        </w:rPr>
        <w:t>MODEL OVERVIEW</w:t>
      </w:r>
    </w:p>
    <w:p w:rsidR="00085053" w:rsidRDefault="00085053" w:rsidP="00AA1122">
      <w:pPr>
        <w:spacing w:after="120"/>
      </w:pPr>
      <w:r w:rsidRPr="00085053">
        <w:t xml:space="preserve">The </w:t>
      </w:r>
      <w:r w:rsidRPr="009D5DA1">
        <w:rPr>
          <w:u w:val="single"/>
        </w:rPr>
        <w:t>I</w:t>
      </w:r>
      <w:r w:rsidRPr="009D5DA1">
        <w:t>ndividual-</w:t>
      </w:r>
      <w:r w:rsidRPr="009D5DA1">
        <w:rPr>
          <w:u w:val="single"/>
        </w:rPr>
        <w:t>B</w:t>
      </w:r>
      <w:r w:rsidRPr="009D5DA1">
        <w:t xml:space="preserve">ased </w:t>
      </w:r>
      <w:r w:rsidRPr="009D5DA1">
        <w:rPr>
          <w:u w:val="single"/>
        </w:rPr>
        <w:t>S</w:t>
      </w:r>
      <w:r w:rsidRPr="009D5DA1">
        <w:t xml:space="preserve">almon </w:t>
      </w:r>
      <w:r w:rsidRPr="009D5DA1">
        <w:rPr>
          <w:u w:val="single"/>
        </w:rPr>
        <w:t>E</w:t>
      </w:r>
      <w:r w:rsidRPr="009D5DA1">
        <w:t xml:space="preserve">co-genetic </w:t>
      </w:r>
      <w:r w:rsidRPr="009D5DA1">
        <w:rPr>
          <w:u w:val="single"/>
        </w:rPr>
        <w:t>M</w:t>
      </w:r>
      <w:r w:rsidRPr="009D5DA1">
        <w:t>odel (IBSEM)</w:t>
      </w:r>
      <w:r>
        <w:t xml:space="preserve"> reproduces the life cycle of an </w:t>
      </w:r>
      <w:r w:rsidRPr="006C2544">
        <w:t>Atlantic salmon (</w:t>
      </w:r>
      <w:proofErr w:type="spellStart"/>
      <w:r w:rsidRPr="006C2544">
        <w:rPr>
          <w:i/>
        </w:rPr>
        <w:t>Salmo</w:t>
      </w:r>
      <w:proofErr w:type="spellEnd"/>
      <w:r w:rsidRPr="006C2544">
        <w:rPr>
          <w:i/>
        </w:rPr>
        <w:t xml:space="preserve"> </w:t>
      </w:r>
      <w:proofErr w:type="spellStart"/>
      <w:r w:rsidRPr="006C2544">
        <w:rPr>
          <w:i/>
        </w:rPr>
        <w:t>salar</w:t>
      </w:r>
      <w:proofErr w:type="spellEnd"/>
      <w:r w:rsidRPr="006C2544">
        <w:t xml:space="preserve"> L.)</w:t>
      </w:r>
      <w:r>
        <w:t xml:space="preserve"> population. The model </w:t>
      </w:r>
      <w:r w:rsidR="006166B4">
        <w:t>divides the life history of the individuals into three main phases: embryo</w:t>
      </w:r>
      <w:r w:rsidR="00DE6B9D">
        <w:t>nic</w:t>
      </w:r>
      <w:r w:rsidR="006166B4">
        <w:t xml:space="preserve"> (</w:t>
      </w:r>
      <w:r w:rsidR="00DE6B9D">
        <w:t xml:space="preserve">egg to the end of endogenous feeding on its embryonic yolk-sac reserves, </w:t>
      </w:r>
      <w:r w:rsidR="00DE6B9D">
        <w:rPr>
          <w:i/>
        </w:rPr>
        <w:t>E</w:t>
      </w:r>
      <w:r w:rsidR="006166B4">
        <w:t xml:space="preserve">), freshwater (juvenile, </w:t>
      </w:r>
      <w:r w:rsidR="006166B4">
        <w:rPr>
          <w:i/>
        </w:rPr>
        <w:t>J</w:t>
      </w:r>
      <w:r w:rsidR="006166B4">
        <w:t xml:space="preserve">), and oceanic (adult, </w:t>
      </w:r>
      <w:r w:rsidR="006166B4">
        <w:rPr>
          <w:i/>
        </w:rPr>
        <w:t>A</w:t>
      </w:r>
      <w:r w:rsidR="006166B4">
        <w:t xml:space="preserve">). Within each phase, the effect of environmental, </w:t>
      </w:r>
      <w:r w:rsidR="00CF0F7C" w:rsidRPr="009D5DA1">
        <w:t>genetic</w:t>
      </w:r>
      <w:r w:rsidR="006166B4">
        <w:t>,</w:t>
      </w:r>
      <w:r w:rsidR="006166B4" w:rsidRPr="009D5DA1">
        <w:t xml:space="preserve"> and </w:t>
      </w:r>
      <w:r w:rsidR="00CF0F7C" w:rsidRPr="009D5DA1">
        <w:t>demographic</w:t>
      </w:r>
      <w:r w:rsidR="00CF0F7C">
        <w:t xml:space="preserve"> </w:t>
      </w:r>
      <w:r w:rsidR="006166B4">
        <w:t>factors</w:t>
      </w:r>
      <w:r w:rsidR="006166B4" w:rsidRPr="006166B4">
        <w:t xml:space="preserve"> </w:t>
      </w:r>
      <w:r w:rsidR="006166B4">
        <w:t>is taken into account.</w:t>
      </w:r>
    </w:p>
    <w:p w:rsidR="00C341ED" w:rsidRDefault="00CB11D1" w:rsidP="00CB11D1">
      <w:pPr>
        <w:spacing w:after="120"/>
      </w:pPr>
      <w:r>
        <w:t xml:space="preserve">The embryonic phase covers the first month after emergence and includes two </w:t>
      </w:r>
      <w:r w:rsidR="0050013C">
        <w:t>sub-</w:t>
      </w:r>
      <w:r w:rsidR="00DB7F9E">
        <w:t>phases</w:t>
      </w:r>
      <w:r>
        <w:t>: egg (</w:t>
      </w:r>
      <w:r w:rsidRPr="00290A9D">
        <w:rPr>
          <w:i/>
        </w:rPr>
        <w:t>e</w:t>
      </w:r>
      <w:r>
        <w:rPr>
          <w:i/>
        </w:rPr>
        <w:t>g</w:t>
      </w:r>
      <w:r w:rsidRPr="00290A9D">
        <w:rPr>
          <w:i/>
        </w:rPr>
        <w:t>g</w:t>
      </w:r>
      <w:r>
        <w:t>) and alevin (</w:t>
      </w:r>
      <w:r w:rsidRPr="006B56EB">
        <w:rPr>
          <w:i/>
        </w:rPr>
        <w:t>al</w:t>
      </w:r>
      <w:r>
        <w:t xml:space="preserve">). The freshwater phase may last several years, and includes two main </w:t>
      </w:r>
      <w:r w:rsidR="0050013C">
        <w:t>sub-</w:t>
      </w:r>
      <w:r w:rsidR="00DB7F9E">
        <w:t>phases</w:t>
      </w:r>
      <w:r>
        <w:t>: parr and pre-</w:t>
      </w:r>
      <w:proofErr w:type="spellStart"/>
      <w:r>
        <w:t>smolt</w:t>
      </w:r>
      <w:proofErr w:type="spellEnd"/>
      <w:r>
        <w:t xml:space="preserve"> (henceforth just named </w:t>
      </w:r>
      <w:proofErr w:type="spellStart"/>
      <w:r>
        <w:t>smolt</w:t>
      </w:r>
      <w:proofErr w:type="spellEnd"/>
      <w:r>
        <w:t xml:space="preserve">, </w:t>
      </w:r>
      <w:proofErr w:type="spellStart"/>
      <w:r w:rsidRPr="002A3881">
        <w:rPr>
          <w:i/>
        </w:rPr>
        <w:t>sm</w:t>
      </w:r>
      <w:proofErr w:type="spellEnd"/>
      <w:r>
        <w:t xml:space="preserve">). The parr </w:t>
      </w:r>
      <w:r w:rsidR="0050013C">
        <w:t>sub-</w:t>
      </w:r>
      <w:r w:rsidR="00DB7F9E">
        <w:t>phase</w:t>
      </w:r>
      <w:r w:rsidR="00EB77C8">
        <w:t xml:space="preserve"> </w:t>
      </w:r>
      <w:r>
        <w:t xml:space="preserve">is further divided into three </w:t>
      </w:r>
      <w:r w:rsidR="00C341ED">
        <w:t xml:space="preserve">age-related </w:t>
      </w:r>
      <w:r w:rsidR="00EB77C8">
        <w:t>groups</w:t>
      </w:r>
      <w:r>
        <w:t xml:space="preserve">: </w:t>
      </w:r>
      <w:r w:rsidRPr="00FB19A0">
        <w:t>young-of-the-year</w:t>
      </w:r>
      <w:r>
        <w:t xml:space="preserve"> (</w:t>
      </w:r>
      <w:r w:rsidRPr="002A3881">
        <w:rPr>
          <w:i/>
        </w:rPr>
        <w:t>p</w:t>
      </w:r>
      <w:r>
        <w:rPr>
          <w:i/>
        </w:rPr>
        <w:t>0</w:t>
      </w:r>
      <w:r>
        <w:t>), one year old (</w:t>
      </w:r>
      <w:r w:rsidRPr="002A3881">
        <w:rPr>
          <w:i/>
        </w:rPr>
        <w:t>p1</w:t>
      </w:r>
      <w:r>
        <w:t>), and older than one year (</w:t>
      </w:r>
      <w:r>
        <w:rPr>
          <w:i/>
        </w:rPr>
        <w:t>p2</w:t>
      </w:r>
      <w:r>
        <w:t xml:space="preserve">). </w:t>
      </w:r>
      <w:r w:rsidR="00C341ED">
        <w:t xml:space="preserve">Similarly, the adult </w:t>
      </w:r>
      <w:r w:rsidR="00EB77C8">
        <w:t>phase</w:t>
      </w:r>
      <w:r w:rsidR="00C341ED">
        <w:t xml:space="preserve"> is divided according to the number of full winters spent at sea: first year at sea (</w:t>
      </w:r>
      <w:r w:rsidR="00C341ED" w:rsidRPr="00FB19A0">
        <w:rPr>
          <w:i/>
        </w:rPr>
        <w:t>0SW</w:t>
      </w:r>
      <w:r w:rsidR="00C341ED">
        <w:t>), one year (</w:t>
      </w:r>
      <w:r w:rsidR="00C341ED">
        <w:rPr>
          <w:i/>
        </w:rPr>
        <w:t>1</w:t>
      </w:r>
      <w:r w:rsidR="00C341ED" w:rsidRPr="00FB19A0">
        <w:rPr>
          <w:i/>
        </w:rPr>
        <w:t>SW</w:t>
      </w:r>
      <w:r w:rsidR="00C341ED">
        <w:t>), two year (</w:t>
      </w:r>
      <w:r w:rsidR="00C341ED">
        <w:rPr>
          <w:i/>
        </w:rPr>
        <w:t>2</w:t>
      </w:r>
      <w:r w:rsidR="00C341ED" w:rsidRPr="00FB19A0">
        <w:rPr>
          <w:i/>
        </w:rPr>
        <w:t>SW</w:t>
      </w:r>
      <w:r w:rsidR="00C341ED">
        <w:t>), and three or more years (</w:t>
      </w:r>
      <w:r w:rsidR="00C341ED">
        <w:rPr>
          <w:i/>
        </w:rPr>
        <w:t>3</w:t>
      </w:r>
      <w:r w:rsidR="00C341ED" w:rsidRPr="00FB19A0">
        <w:rPr>
          <w:i/>
        </w:rPr>
        <w:t>SW</w:t>
      </w:r>
      <w:r w:rsidR="00C341ED">
        <w:t xml:space="preserve">) at sea. </w:t>
      </w:r>
    </w:p>
    <w:p w:rsidR="00CB11D1" w:rsidRDefault="00CB11D1" w:rsidP="00AA1122">
      <w:pPr>
        <w:spacing w:after="120"/>
      </w:pPr>
      <w:r>
        <w:t xml:space="preserve">A year at the parr </w:t>
      </w:r>
      <w:r w:rsidR="0050013C">
        <w:t>sub-</w:t>
      </w:r>
      <w:r w:rsidR="00DB7F9E">
        <w:t xml:space="preserve">phase </w:t>
      </w:r>
      <w:r>
        <w:t xml:space="preserve">is divided in a </w:t>
      </w:r>
      <w:r w:rsidRPr="00A12569">
        <w:rPr>
          <w:i/>
        </w:rPr>
        <w:t>growth season</w:t>
      </w:r>
      <w:r w:rsidRPr="00A12569">
        <w:t xml:space="preserve"> </w:t>
      </w:r>
      <w:r>
        <w:t xml:space="preserve">(warm months) and a </w:t>
      </w:r>
      <w:r w:rsidRPr="00A12569">
        <w:rPr>
          <w:i/>
        </w:rPr>
        <w:t>rest</w:t>
      </w:r>
      <w:r>
        <w:rPr>
          <w:i/>
        </w:rPr>
        <w:t>ing</w:t>
      </w:r>
      <w:r w:rsidRPr="00A12569">
        <w:rPr>
          <w:i/>
        </w:rPr>
        <w:t xml:space="preserve"> season</w:t>
      </w:r>
      <w:r>
        <w:t xml:space="preserve"> (cold months) where growth halts and mortality decreases.</w:t>
      </w:r>
      <w:r w:rsidR="00C341ED">
        <w:t xml:space="preserve"> Smolts do grow also during the resting season, albeit at a lower rate. In the oceanic phase there are no growth and resting seasons.</w:t>
      </w:r>
    </w:p>
    <w:p w:rsidR="00B102E0" w:rsidRDefault="006B75A6" w:rsidP="00B102E0">
      <w:pPr>
        <w:spacing w:after="120"/>
      </w:pPr>
      <w:r>
        <w:t xml:space="preserve">In the model, eggs hatch on the </w:t>
      </w:r>
      <w:r w:rsidR="002A3F39">
        <w:t>1</w:t>
      </w:r>
      <w:r w:rsidR="002A3F39" w:rsidRPr="002A3F39">
        <w:rPr>
          <w:vertAlign w:val="superscript"/>
        </w:rPr>
        <w:t>st</w:t>
      </w:r>
      <w:r>
        <w:t xml:space="preserve"> of April. On </w:t>
      </w:r>
      <w:r w:rsidR="002A3F39">
        <w:t>the 1</w:t>
      </w:r>
      <w:r w:rsidR="002A3F39" w:rsidRPr="002A3F39">
        <w:rPr>
          <w:vertAlign w:val="superscript"/>
        </w:rPr>
        <w:t>st</w:t>
      </w:r>
      <w:r w:rsidR="002A3F39">
        <w:t xml:space="preserve"> of May</w:t>
      </w:r>
      <w:r>
        <w:t xml:space="preserve">, the surviving </w:t>
      </w:r>
      <w:proofErr w:type="spellStart"/>
      <w:r>
        <w:t>alevin</w:t>
      </w:r>
      <w:proofErr w:type="spellEnd"/>
      <w:r>
        <w:t xml:space="preserve"> are considered parr. Young-of-the-year parr grow until the 31</w:t>
      </w:r>
      <w:r w:rsidRPr="006B75A6">
        <w:rPr>
          <w:vertAlign w:val="superscript"/>
        </w:rPr>
        <w:t>st</w:t>
      </w:r>
      <w:r>
        <w:t xml:space="preserve"> of October, when they enter the resting season. Male parr may mature on </w:t>
      </w:r>
      <w:r w:rsidR="002A3F39">
        <w:t>the 1</w:t>
      </w:r>
      <w:r w:rsidR="002A3F39" w:rsidRPr="006B75A6">
        <w:rPr>
          <w:vertAlign w:val="superscript"/>
        </w:rPr>
        <w:t>st</w:t>
      </w:r>
      <w:r w:rsidR="002A3F39">
        <w:t xml:space="preserve"> of </w:t>
      </w:r>
      <w:r>
        <w:t>October</w:t>
      </w:r>
      <w:r w:rsidR="00B102E0">
        <w:t>. Sexually mature parr do not grow in size during the month of October, in order to account for the costs of gonad development.</w:t>
      </w:r>
    </w:p>
    <w:p w:rsidR="00C341ED" w:rsidRDefault="00C341ED" w:rsidP="006166B4">
      <w:pPr>
        <w:spacing w:after="120"/>
      </w:pPr>
    </w:p>
    <w:p w:rsidR="008161D1" w:rsidRPr="00A57D9C" w:rsidRDefault="00A57D9C" w:rsidP="006166B4">
      <w:pPr>
        <w:spacing w:after="120"/>
        <w:rPr>
          <w:sz w:val="32"/>
          <w:szCs w:val="28"/>
        </w:rPr>
      </w:pPr>
      <w:r w:rsidRPr="00A57D9C">
        <w:rPr>
          <w:sz w:val="32"/>
          <w:szCs w:val="28"/>
        </w:rPr>
        <w:t>A.2 PHYSICAL ENVIRONMENT</w:t>
      </w:r>
    </w:p>
    <w:p w:rsidR="008161D1" w:rsidRDefault="008161D1" w:rsidP="008161D1">
      <w:pPr>
        <w:spacing w:after="120"/>
      </w:pPr>
      <w:r>
        <w:t xml:space="preserve">Two variables are used to define the physical environment: the river area </w:t>
      </w:r>
      <w:r w:rsidRPr="00D04E93">
        <w:rPr>
          <w:i/>
        </w:rPr>
        <w:t>S</w:t>
      </w:r>
      <w:r>
        <w:t xml:space="preserve"> and the average monthly temperature t</w:t>
      </w:r>
      <w:r>
        <w:rPr>
          <w:vertAlign w:val="subscript"/>
        </w:rPr>
        <w:t>m</w:t>
      </w:r>
      <w:r>
        <w:t xml:space="preserve"> of the water.</w:t>
      </w:r>
      <w:r w:rsidR="00D93252">
        <w:t xml:space="preserve"> </w:t>
      </w:r>
    </w:p>
    <w:p w:rsidR="008161D1" w:rsidRDefault="008161D1" w:rsidP="008161D1">
      <w:pPr>
        <w:spacing w:after="120"/>
      </w:pPr>
      <w:r>
        <w:t>The temperature t</w:t>
      </w:r>
      <w:r w:rsidR="00916DCB">
        <w:rPr>
          <w:vertAlign w:val="subscript"/>
        </w:rPr>
        <w:t>m</w:t>
      </w:r>
      <w:r>
        <w:t xml:space="preserve"> at month </w:t>
      </w:r>
      <m:oMath>
        <m:r>
          <w:rPr>
            <w:rFonts w:ascii="Cambria Math" w:hAnsi="Cambria Math"/>
          </w:rPr>
          <m:t>m∈</m:t>
        </m:r>
        <m:d>
          <m:dPr>
            <m:begChr m:val="{"/>
            <m:endChr m:val="}"/>
            <m:ctrlPr>
              <w:rPr>
                <w:rFonts w:ascii="Cambria Math" w:hAnsi="Cambria Math"/>
                <w:i/>
              </w:rPr>
            </m:ctrlPr>
          </m:dPr>
          <m:e>
            <m:r>
              <w:rPr>
                <w:rFonts w:ascii="Cambria Math" w:hAnsi="Cambria Math"/>
              </w:rPr>
              <m:t>1,2,…,12</m:t>
            </m:r>
          </m:e>
        </m:d>
      </m:oMath>
      <w:r>
        <w:t xml:space="preserve"> can be fixed to the pre-set value T</w:t>
      </w:r>
      <w:r w:rsidR="00916DCB">
        <w:rPr>
          <w:vertAlign w:val="subscript"/>
        </w:rPr>
        <w:t>m</w:t>
      </w:r>
      <w:r w:rsidR="00386B8C">
        <w:rPr>
          <w:rFonts w:eastAsiaTheme="minorEastAsia"/>
        </w:rPr>
        <w:t xml:space="preserve">, </w:t>
      </w:r>
      <w:r>
        <w:t>or randomised</w:t>
      </w:r>
      <w:r w:rsidRPr="00D97B6B">
        <w:t xml:space="preserve"> </w:t>
      </w:r>
      <w:r>
        <w:t>to model temporal fluctuations. In the latter (default) case, the monthly temperature is sampled from a Gaussian distribution centred on T</w:t>
      </w:r>
      <w:r w:rsidR="00916DCB">
        <w:rPr>
          <w:vertAlign w:val="subscript"/>
        </w:rPr>
        <w:t>m</w:t>
      </w:r>
      <w:r>
        <w:t xml:space="preserve"> and having standard deviation</w:t>
      </w:r>
      <m:oMath>
        <m:sSub>
          <m:sSubPr>
            <m:ctrlPr>
              <w:rPr>
                <w:rFonts w:ascii="Cambria Math" w:hAnsi="Cambria Math"/>
                <w:i/>
              </w:rPr>
            </m:ctrlPr>
          </m:sSubPr>
          <m:e>
            <m:r>
              <w:rPr>
                <w:rFonts w:ascii="Cambria Math" w:hAnsi="Cambria Math"/>
              </w:rPr>
              <m:t xml:space="preserve"> σ</m:t>
            </m:r>
          </m:e>
          <m:sub>
            <m:r>
              <w:rPr>
                <w:rFonts w:ascii="Cambria Math" w:hAnsi="Cambria Math"/>
              </w:rPr>
              <m:t>T</m:t>
            </m:r>
          </m:sub>
        </m:sSub>
      </m:oMath>
      <w:r>
        <w:t>:</w:t>
      </w:r>
    </w:p>
    <w:p w:rsidR="00386B8C" w:rsidRDefault="00386B8C" w:rsidP="008161D1">
      <w:pPr>
        <w:spacing w:after="120"/>
      </w:pPr>
    </w:p>
    <w:p w:rsidR="008161D1" w:rsidRDefault="008161D1" w:rsidP="008161D1">
      <w:pPr>
        <w:spacing w:after="120"/>
        <w:rPr>
          <w:rFonts w:eastAsia="SimSun"/>
        </w:rPr>
      </w:pPr>
      <w:proofErr w:type="gramStart"/>
      <w:r>
        <w:t>t</w:t>
      </w:r>
      <w:r>
        <w:rPr>
          <w:vertAlign w:val="subscript"/>
        </w:rPr>
        <w:t>m</w:t>
      </w:r>
      <w:proofErr w:type="gramEnd"/>
      <w:r w:rsidRPr="00873153">
        <w:rPr>
          <w:rFonts w:eastAsia="SimSun"/>
        </w:rPr>
        <w:t xml:space="preserve"> = </w:t>
      </w:r>
      <w:proofErr w:type="spellStart"/>
      <w:r>
        <w:rPr>
          <w:rFonts w:eastAsia="SimSun"/>
        </w:rPr>
        <w:t>gaussian</w:t>
      </w:r>
      <w:proofErr w:type="spellEnd"/>
      <w:r w:rsidRPr="00873153">
        <w:rPr>
          <w:rFonts w:eastAsia="SimSun"/>
        </w:rPr>
        <w:t>(</w:t>
      </w:r>
      <w:r>
        <w:t>T</w:t>
      </w:r>
      <w:r w:rsidR="00916DCB">
        <w:rPr>
          <w:vertAlign w:val="subscript"/>
        </w:rPr>
        <w:t>m</w:t>
      </w:r>
      <w:r w:rsidRPr="00873153">
        <w:rPr>
          <w:rFonts w:eastAsia="SimSun"/>
        </w:rPr>
        <w:t xml:space="preserve">, </w:t>
      </w:r>
      <m:oMath>
        <m:sSub>
          <m:sSubPr>
            <m:ctrlPr>
              <w:rPr>
                <w:rFonts w:ascii="Cambria Math" w:hAnsi="Cambria Math"/>
                <w:i/>
              </w:rPr>
            </m:ctrlPr>
          </m:sSubPr>
          <m:e>
            <m:r>
              <w:rPr>
                <w:rFonts w:ascii="Cambria Math" w:hAnsi="Cambria Math"/>
              </w:rPr>
              <m:t>σ</m:t>
            </m:r>
          </m:e>
          <m:sub>
            <m:r>
              <w:rPr>
                <w:rFonts w:ascii="Cambria Math" w:hAnsi="Cambria Math"/>
              </w:rPr>
              <m:t>T</m:t>
            </m:r>
          </m:sub>
        </m:sSub>
      </m:oMath>
      <w:r w:rsidRPr="00873153">
        <w:rPr>
          <w:rFonts w:eastAsia="SimSun"/>
        </w:rPr>
        <w:t xml:space="preserve">) </w:t>
      </w:r>
      <w:r w:rsidRPr="00873153">
        <w:rPr>
          <w:rFonts w:eastAsia="SimSun"/>
        </w:rPr>
        <w:tab/>
      </w:r>
      <w:r w:rsidRPr="00873153">
        <w:rPr>
          <w:rFonts w:eastAsia="SimSun"/>
        </w:rPr>
        <w:tab/>
      </w:r>
      <w:r w:rsidRPr="00873153">
        <w:rPr>
          <w:rFonts w:eastAsia="SimSun"/>
        </w:rPr>
        <w:tab/>
      </w:r>
      <w:r>
        <w:rPr>
          <w:rFonts w:eastAsia="SimSun"/>
        </w:rPr>
        <w:tab/>
      </w:r>
      <w:r>
        <w:rPr>
          <w:rFonts w:eastAsia="SimSun"/>
        </w:rPr>
        <w:tab/>
      </w:r>
      <w:r>
        <w:rPr>
          <w:rFonts w:eastAsia="SimSun"/>
        </w:rPr>
        <w:tab/>
      </w:r>
      <w:r>
        <w:rPr>
          <w:rFonts w:eastAsia="SimSun"/>
        </w:rPr>
        <w:tab/>
      </w:r>
      <w:r>
        <w:rPr>
          <w:rFonts w:eastAsia="SimSun"/>
        </w:rPr>
        <w:tab/>
      </w:r>
      <w:r w:rsidRPr="00873153">
        <w:rPr>
          <w:rFonts w:eastAsia="SimSun"/>
        </w:rPr>
        <w:t>(</w:t>
      </w:r>
      <w:r w:rsidR="00D959DB">
        <w:rPr>
          <w:rFonts w:eastAsia="SimSun"/>
        </w:rPr>
        <w:t>A.</w:t>
      </w:r>
      <w:r>
        <w:rPr>
          <w:rFonts w:eastAsia="SimSun"/>
        </w:rPr>
        <w:t>1</w:t>
      </w:r>
      <w:r w:rsidRPr="00873153">
        <w:rPr>
          <w:rFonts w:eastAsia="SimSun"/>
        </w:rPr>
        <w:t>)</w:t>
      </w:r>
    </w:p>
    <w:p w:rsidR="00CF0F7C" w:rsidRDefault="00CF0F7C" w:rsidP="008161D1">
      <w:pPr>
        <w:spacing w:after="120"/>
        <w:rPr>
          <w:rFonts w:eastAsia="SimSun"/>
        </w:rPr>
      </w:pPr>
    </w:p>
    <w:p w:rsidR="00C341ED" w:rsidRPr="004D0127" w:rsidRDefault="00C341ED" w:rsidP="008161D1">
      <w:pPr>
        <w:spacing w:after="120"/>
        <w:rPr>
          <w:rFonts w:eastAsia="SimSun"/>
        </w:rPr>
      </w:pPr>
    </w:p>
    <w:p w:rsidR="00CF0F7C" w:rsidRPr="00A57D9C" w:rsidRDefault="00A57D9C" w:rsidP="00CF0F7C">
      <w:pPr>
        <w:spacing w:after="120"/>
        <w:rPr>
          <w:sz w:val="32"/>
          <w:szCs w:val="28"/>
        </w:rPr>
      </w:pPr>
      <w:r w:rsidRPr="00A57D9C">
        <w:rPr>
          <w:sz w:val="32"/>
          <w:szCs w:val="28"/>
        </w:rPr>
        <w:t>A.</w:t>
      </w:r>
      <w:r>
        <w:rPr>
          <w:sz w:val="32"/>
          <w:szCs w:val="28"/>
        </w:rPr>
        <w:t>3</w:t>
      </w:r>
      <w:r w:rsidRPr="00A57D9C">
        <w:rPr>
          <w:sz w:val="32"/>
          <w:szCs w:val="28"/>
        </w:rPr>
        <w:t xml:space="preserve"> </w:t>
      </w:r>
      <w:r>
        <w:rPr>
          <w:sz w:val="32"/>
          <w:szCs w:val="28"/>
        </w:rPr>
        <w:t xml:space="preserve">INHERITANCE </w:t>
      </w:r>
    </w:p>
    <w:p w:rsidR="00A86861" w:rsidRPr="00401C04" w:rsidRDefault="00A86861" w:rsidP="00A86861">
      <w:pPr>
        <w:spacing w:after="120"/>
      </w:pPr>
      <w:r w:rsidRPr="00401C04">
        <w:t xml:space="preserve">Individuals are diploid (i.e., with two sets of chromosomes), and their phenotype is defined by three independent sets of </w:t>
      </w:r>
      <w:r w:rsidRPr="00401C04">
        <w:rPr>
          <w:i/>
        </w:rPr>
        <w:t>L</w:t>
      </w:r>
      <w:r w:rsidRPr="00401C04">
        <w:rPr>
          <w:rFonts w:eastAsia="SimSun"/>
        </w:rPr>
        <w:t xml:space="preserve"> </w:t>
      </w:r>
      <w:r w:rsidRPr="00401C04">
        <w:t>genes. Each set of genes defines the traits of the individual in one of the three main life phases: embryonic, freshwater, and adult. Reproduction is sexual. The sex of the individual is randomly determined at birth, with an equal sex ratio. Individuals inherit a maternal and a paternal allele per locus at random.</w:t>
      </w:r>
    </w:p>
    <w:p w:rsidR="00AA1122" w:rsidRPr="00401C04" w:rsidRDefault="00A86861" w:rsidP="00A86861">
      <w:pPr>
        <w:spacing w:after="120"/>
      </w:pPr>
      <w:r w:rsidRPr="00401C04">
        <w:t xml:space="preserve">For each trait, the genotypic effect is determined using a </w:t>
      </w:r>
      <w:r w:rsidR="00A57D9C" w:rsidRPr="00401C04">
        <w:t xml:space="preserve">simple additive model, using an exponentially declining distribution of </w:t>
      </w:r>
      <w:r w:rsidR="00DE6B9D" w:rsidRPr="00401C04">
        <w:t xml:space="preserve">weights </w:t>
      </w:r>
      <w:r w:rsidR="00A57D9C" w:rsidRPr="00401C04">
        <w:t xml:space="preserve">across the set of loci. That is, there are a small number of genes which have relatively large effects on the trait and an increasing number of other genes each having an </w:t>
      </w:r>
      <w:r w:rsidR="0052682A">
        <w:t>exponentially smaller influence.</w:t>
      </w:r>
    </w:p>
    <w:p w:rsidR="0052682A" w:rsidRDefault="00DE6B9D" w:rsidP="00DE6B9D">
      <w:pPr>
        <w:spacing w:after="120"/>
        <w:rPr>
          <w:rFonts w:eastAsia="SimSun"/>
        </w:rPr>
      </w:pPr>
      <w:r w:rsidRPr="00401C04">
        <w:lastRenderedPageBreak/>
        <w:t xml:space="preserve">We use binary representation where each locus </w:t>
      </w:r>
      <w:r w:rsidRPr="00401C04">
        <w:rPr>
          <w:i/>
        </w:rPr>
        <w:t>l</w:t>
      </w:r>
      <w:r w:rsidRPr="00401C04">
        <w:rPr>
          <w:rFonts w:eastAsia="SimSun"/>
        </w:rPr>
        <w:t xml:space="preserve"> </w:t>
      </w:r>
      <w:r w:rsidR="0084338A" w:rsidRPr="00401C04">
        <w:rPr>
          <w:rFonts w:eastAsia="SimSun"/>
        </w:rPr>
        <w:t>(</w:t>
      </w:r>
      <m:oMath>
        <m:r>
          <w:rPr>
            <w:rFonts w:ascii="Cambria Math" w:hAnsi="Cambria Math"/>
          </w:rPr>
          <m:t>l∈</m:t>
        </m:r>
        <m:d>
          <m:dPr>
            <m:begChr m:val="{"/>
            <m:endChr m:val="}"/>
            <m:ctrlPr>
              <w:rPr>
                <w:rFonts w:ascii="Cambria Math" w:hAnsi="Cambria Math"/>
                <w:i/>
              </w:rPr>
            </m:ctrlPr>
          </m:dPr>
          <m:e>
            <m:r>
              <w:rPr>
                <w:rFonts w:ascii="Cambria Math" w:hAnsi="Cambria Math"/>
              </w:rPr>
              <m:t>1,2,…,L</m:t>
            </m:r>
          </m:e>
        </m:d>
      </m:oMath>
      <w:r w:rsidR="0084338A" w:rsidRPr="00401C04">
        <w:rPr>
          <w:rFonts w:eastAsia="SimSun"/>
        </w:rPr>
        <w:t>)</w:t>
      </w:r>
      <w:r w:rsidR="00463EE9" w:rsidRPr="00401C04">
        <w:rPr>
          <w:rFonts w:eastAsia="SimSun"/>
        </w:rPr>
        <w:t xml:space="preserve"> </w:t>
      </w:r>
      <w:r w:rsidRPr="00401C04">
        <w:t>can take up one of the two alleles, ‘0’ and ‘1’, giving rise to three possible biallelic genotypes per locus (‘00’, ‘01’, and ‘11’).</w:t>
      </w:r>
      <w:r w:rsidRPr="00401C04">
        <w:rPr>
          <w:rFonts w:eastAsia="SimSun"/>
        </w:rPr>
        <w:t xml:space="preserve"> </w:t>
      </w:r>
    </w:p>
    <w:p w:rsidR="00FD485A" w:rsidRPr="00401C04" w:rsidRDefault="00DE6B9D" w:rsidP="00DE6B9D">
      <w:pPr>
        <w:spacing w:after="120"/>
        <w:rPr>
          <w:rFonts w:eastAsia="SimSun"/>
        </w:rPr>
      </w:pPr>
      <w:r w:rsidRPr="00401C04">
        <w:rPr>
          <w:rFonts w:eastAsia="SimSun"/>
        </w:rPr>
        <w:t xml:space="preserve">Specifically, </w:t>
      </w:r>
      <w:r w:rsidR="00FD485A" w:rsidRPr="00401C04">
        <w:rPr>
          <w:rFonts w:eastAsia="SimSun"/>
        </w:rPr>
        <w:t xml:space="preserve">an individual’s total allelic value </w:t>
      </w:r>
      <m:oMath>
        <m:sSup>
          <m:sSupPr>
            <m:ctrlPr>
              <w:rPr>
                <w:rFonts w:ascii="Cambria Math" w:hAnsi="Cambria Math"/>
                <w:i/>
              </w:rPr>
            </m:ctrlPr>
          </m:sSupPr>
          <m:e>
            <m:r>
              <w:rPr>
                <w:rFonts w:ascii="Cambria Math" w:hAnsi="Cambria Math"/>
              </w:rPr>
              <m:t>S</m:t>
            </m:r>
          </m:e>
          <m:sup>
            <m:r>
              <w:rPr>
                <w:rFonts w:ascii="Cambria Math" w:hAnsi="Cambria Math"/>
              </w:rPr>
              <m:t>Φ</m:t>
            </m:r>
          </m:sup>
        </m:sSup>
      </m:oMath>
      <w:r w:rsidR="00FD485A" w:rsidRPr="00401C04">
        <w:rPr>
          <w:rFonts w:eastAsia="SimSun"/>
        </w:rPr>
        <w:t xml:space="preserve"> is a real number between 0 and 1 defined </w:t>
      </w:r>
      <w:r w:rsidR="00041492" w:rsidRPr="00401C04">
        <w:rPr>
          <w:rFonts w:eastAsia="SimSun"/>
        </w:rPr>
        <w:t xml:space="preserve">for each life phase </w:t>
      </w:r>
      <m:oMath>
        <m:r>
          <w:rPr>
            <w:rFonts w:ascii="Cambria Math" w:eastAsia="SimSun" w:hAnsi="Cambria Math"/>
          </w:rPr>
          <m:t>Φ</m:t>
        </m:r>
        <m:r>
          <w:rPr>
            <w:rFonts w:ascii="Cambria Math" w:hAnsi="Cambria Math"/>
          </w:rPr>
          <m:t>∈</m:t>
        </m:r>
        <m:d>
          <m:dPr>
            <m:begChr m:val="{"/>
            <m:endChr m:val="}"/>
            <m:ctrlPr>
              <w:rPr>
                <w:rFonts w:ascii="Cambria Math" w:hAnsi="Cambria Math"/>
                <w:i/>
              </w:rPr>
            </m:ctrlPr>
          </m:dPr>
          <m:e>
            <m:r>
              <w:rPr>
                <w:rFonts w:ascii="Cambria Math" w:eastAsia="SimSun" w:hAnsi="Cambria Math"/>
              </w:rPr>
              <m:t>E</m:t>
            </m:r>
            <m:r>
              <m:rPr>
                <m:sty m:val="p"/>
              </m:rPr>
              <w:rPr>
                <w:rFonts w:ascii="Cambria Math" w:eastAsia="SimSun" w:hAnsi="Cambria Math"/>
              </w:rPr>
              <m:t xml:space="preserve">, </m:t>
            </m:r>
            <m:r>
              <w:rPr>
                <w:rFonts w:ascii="Cambria Math" w:eastAsia="SimSun" w:hAnsi="Cambria Math"/>
              </w:rPr>
              <m:t>J</m:t>
            </m:r>
            <m:r>
              <m:rPr>
                <m:sty m:val="p"/>
              </m:rPr>
              <w:rPr>
                <w:rFonts w:ascii="Cambria Math" w:eastAsia="SimSun" w:hAnsi="Cambria Math"/>
              </w:rPr>
              <m:t xml:space="preserve">, </m:t>
            </m:r>
            <m:r>
              <w:rPr>
                <w:rFonts w:ascii="Cambria Math" w:eastAsia="SimSun" w:hAnsi="Cambria Math"/>
              </w:rPr>
              <m:t>A</m:t>
            </m:r>
          </m:e>
        </m:d>
      </m:oMath>
      <w:r w:rsidR="00041492" w:rsidRPr="00401C04">
        <w:rPr>
          <w:rFonts w:eastAsia="SimSun"/>
        </w:rPr>
        <w:t xml:space="preserve"> </w:t>
      </w:r>
      <w:r w:rsidR="00FD485A" w:rsidRPr="00401C04">
        <w:rPr>
          <w:rFonts w:eastAsia="SimSun"/>
        </w:rPr>
        <w:t>as:</w:t>
      </w:r>
    </w:p>
    <w:p w:rsidR="00FD485A" w:rsidRPr="00401C04" w:rsidRDefault="00FD485A" w:rsidP="00FD485A">
      <w:pPr>
        <w:spacing w:after="120"/>
      </w:pPr>
    </w:p>
    <w:p w:rsidR="00FD485A" w:rsidRPr="00401C04" w:rsidRDefault="00817213" w:rsidP="00FD485A">
      <w:pPr>
        <w:spacing w:after="120"/>
        <w:jc w:val="left"/>
        <w:rPr>
          <w:rFonts w:eastAsiaTheme="minorEastAsia"/>
        </w:rPr>
      </w:pPr>
      <m:oMath>
        <m:sSup>
          <m:sSupPr>
            <m:ctrlPr>
              <w:rPr>
                <w:rFonts w:ascii="Cambria Math" w:hAnsi="Cambria Math"/>
                <w:i/>
              </w:rPr>
            </m:ctrlPr>
          </m:sSupPr>
          <m:e>
            <m:r>
              <w:rPr>
                <w:rFonts w:ascii="Cambria Math" w:hAnsi="Cambria Math"/>
              </w:rPr>
              <m:t>S</m:t>
            </m:r>
          </m:e>
          <m:sup>
            <m:r>
              <w:rPr>
                <w:rFonts w:ascii="Cambria Math" w:hAnsi="Cambria Math"/>
              </w:rPr>
              <m:t>Φ</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L</m:t>
            </m:r>
          </m:den>
        </m:f>
        <m:r>
          <w:rPr>
            <w:rFonts w:ascii="Cambria Math" w:hAnsi="Cambria Math"/>
          </w:rPr>
          <m:t>∙</m:t>
        </m:r>
        <m:nary>
          <m:naryPr>
            <m:chr m:val="∑"/>
            <m:limLoc m:val="undOvr"/>
            <m:ctrlPr>
              <w:rPr>
                <w:rFonts w:ascii="Cambria Math" w:hAnsi="Cambria Math"/>
                <w:i/>
              </w:rPr>
            </m:ctrlPr>
          </m:naryPr>
          <m:sub>
            <m:r>
              <w:rPr>
                <w:rFonts w:ascii="Cambria Math" w:hAnsi="Cambria Math"/>
              </w:rPr>
              <m:t>l=1</m:t>
            </m:r>
          </m:sub>
          <m:sup>
            <m:r>
              <w:rPr>
                <w:rFonts w:ascii="Cambria Math" w:hAnsi="Cambria Math"/>
              </w:rPr>
              <m:t>L</m:t>
            </m:r>
          </m:sup>
          <m:e>
            <m:sSub>
              <m:sSubPr>
                <m:ctrlPr>
                  <w:rPr>
                    <w:rFonts w:ascii="Cambria Math" w:hAnsi="Cambria Math"/>
                    <w:i/>
                  </w:rPr>
                </m:ctrlPr>
              </m:sSubPr>
              <m:e>
                <m:r>
                  <w:rPr>
                    <w:rFonts w:ascii="Cambria Math" w:hAnsi="Cambria Math"/>
                  </w:rPr>
                  <m:t>ϵ</m:t>
                </m:r>
              </m:e>
              <m:sub>
                <m:r>
                  <w:rPr>
                    <w:rFonts w:ascii="Cambria Math" w:hAnsi="Cambria Math"/>
                  </w:rPr>
                  <m:t>l</m:t>
                </m:r>
              </m:sub>
            </m:sSub>
            <m:r>
              <w:rPr>
                <w:rFonts w:ascii="Cambria Math" w:hAnsi="Cambria Math"/>
              </w:rPr>
              <m:t>∙</m:t>
            </m:r>
            <m:f>
              <m:fPr>
                <m:ctrlPr>
                  <w:rPr>
                    <w:rFonts w:ascii="Cambria Math" w:hAnsi="Cambria Math"/>
                    <w:i/>
                  </w:rPr>
                </m:ctrlPr>
              </m:fPr>
              <m:num>
                <m:r>
                  <w:rPr>
                    <w:rFonts w:ascii="Cambria Math" w:hAnsi="Cambria Math"/>
                  </w:rPr>
                  <m:t>g</m:t>
                </m:r>
                <m:d>
                  <m:dPr>
                    <m:ctrlPr>
                      <w:rPr>
                        <w:rFonts w:ascii="Cambria Math" w:hAnsi="Cambria Math"/>
                        <w:i/>
                      </w:rPr>
                    </m:ctrlPr>
                  </m:dPr>
                  <m:e>
                    <m:r>
                      <w:rPr>
                        <w:rFonts w:ascii="Cambria Math" w:eastAsiaTheme="minorEastAsia" w:hAnsi="Cambria Math"/>
                      </w:rPr>
                      <m:t>Φ</m:t>
                    </m:r>
                    <m:r>
                      <w:rPr>
                        <w:rFonts w:ascii="Cambria Math" w:hAnsi="Cambria Math"/>
                      </w:rPr>
                      <m:t>,1,l</m:t>
                    </m:r>
                  </m:e>
                </m:d>
                <m:r>
                  <w:rPr>
                    <w:rFonts w:ascii="Cambria Math" w:hAnsi="Cambria Math"/>
                  </w:rPr>
                  <m:t>+g</m:t>
                </m:r>
                <m:d>
                  <m:dPr>
                    <m:ctrlPr>
                      <w:rPr>
                        <w:rFonts w:ascii="Cambria Math" w:hAnsi="Cambria Math"/>
                        <w:i/>
                      </w:rPr>
                    </m:ctrlPr>
                  </m:dPr>
                  <m:e>
                    <m:r>
                      <w:rPr>
                        <w:rFonts w:ascii="Cambria Math" w:eastAsiaTheme="minorEastAsia" w:hAnsi="Cambria Math"/>
                      </w:rPr>
                      <m:t>Φ</m:t>
                    </m:r>
                    <m:r>
                      <w:rPr>
                        <w:rFonts w:ascii="Cambria Math" w:hAnsi="Cambria Math"/>
                      </w:rPr>
                      <m:t>,2,l</m:t>
                    </m:r>
                  </m:e>
                </m:d>
              </m:num>
              <m:den>
                <m:r>
                  <w:rPr>
                    <w:rFonts w:ascii="Cambria Math" w:hAnsi="Cambria Math"/>
                  </w:rPr>
                  <m:t>2</m:t>
                </m:r>
              </m:den>
            </m:f>
          </m:e>
        </m:nary>
      </m:oMath>
      <w:r w:rsidR="00FD485A" w:rsidRPr="00401C04">
        <w:rPr>
          <w:rFonts w:eastAsiaTheme="minorEastAsia"/>
        </w:rPr>
        <w:tab/>
      </w:r>
      <w:r w:rsidR="00FD485A" w:rsidRPr="00401C04">
        <w:rPr>
          <w:rFonts w:eastAsiaTheme="minorEastAsia"/>
        </w:rPr>
        <w:tab/>
      </w:r>
      <w:r w:rsidR="00FD485A" w:rsidRPr="00401C04">
        <w:rPr>
          <w:rFonts w:eastAsiaTheme="minorEastAsia"/>
        </w:rPr>
        <w:tab/>
      </w:r>
      <w:r w:rsidR="00FD485A" w:rsidRPr="00401C04">
        <w:rPr>
          <w:rFonts w:eastAsiaTheme="minorEastAsia"/>
        </w:rPr>
        <w:tab/>
      </w:r>
      <w:r w:rsidR="00FD485A" w:rsidRPr="00401C04">
        <w:rPr>
          <w:rFonts w:eastAsiaTheme="minorEastAsia"/>
        </w:rPr>
        <w:tab/>
      </w:r>
      <w:r w:rsidR="00FD485A" w:rsidRPr="00401C04">
        <w:rPr>
          <w:rFonts w:eastAsiaTheme="minorEastAsia"/>
        </w:rPr>
        <w:tab/>
        <w:t>(</w:t>
      </w:r>
      <w:r w:rsidR="00401C04">
        <w:rPr>
          <w:rFonts w:eastAsiaTheme="minorEastAsia"/>
        </w:rPr>
        <w:t>A.</w:t>
      </w:r>
      <w:r w:rsidR="00041492" w:rsidRPr="00401C04">
        <w:rPr>
          <w:rFonts w:eastAsiaTheme="minorEastAsia"/>
        </w:rPr>
        <w:t>2</w:t>
      </w:r>
      <w:r w:rsidR="00FD485A" w:rsidRPr="00401C04">
        <w:rPr>
          <w:rFonts w:eastAsiaTheme="minorEastAsia"/>
        </w:rPr>
        <w:t>)</w:t>
      </w:r>
    </w:p>
    <w:p w:rsidR="00FD485A" w:rsidRPr="00401C04" w:rsidRDefault="00FD485A" w:rsidP="00FD485A">
      <w:pPr>
        <w:spacing w:after="120"/>
        <w:jc w:val="left"/>
        <w:rPr>
          <w:rFonts w:eastAsiaTheme="minorEastAsia"/>
        </w:rPr>
      </w:pPr>
    </w:p>
    <w:p w:rsidR="000F0143" w:rsidRDefault="00FD485A" w:rsidP="00041492">
      <w:pPr>
        <w:spacing w:after="120"/>
        <w:rPr>
          <w:rFonts w:eastAsia="SimSun"/>
        </w:rPr>
      </w:pPr>
      <w:r w:rsidRPr="00401C04">
        <w:rPr>
          <w:rFonts w:eastAsia="SimSun"/>
        </w:rPr>
        <w:t xml:space="preserve">where </w:t>
      </w:r>
      <m:oMath>
        <m:r>
          <m:rPr>
            <m:sty m:val="p"/>
          </m:rPr>
          <w:rPr>
            <w:rFonts w:ascii="Cambria Math" w:eastAsia="SimSun" w:hAnsi="Cambria Math"/>
          </w:rPr>
          <m:t>g(</m:t>
        </m:r>
        <m:r>
          <w:rPr>
            <w:rFonts w:ascii="Cambria Math" w:eastAsia="SimSun" w:hAnsi="Cambria Math"/>
          </w:rPr>
          <m:t>Φ</m:t>
        </m:r>
        <m:r>
          <m:rPr>
            <m:sty m:val="p"/>
          </m:rPr>
          <w:rPr>
            <w:rFonts w:ascii="Cambria Math" w:eastAsia="SimSun" w:hAnsi="Cambria Math"/>
          </w:rPr>
          <m:t>,</m:t>
        </m:r>
        <m:r>
          <w:rPr>
            <w:rFonts w:ascii="Cambria Math" w:eastAsia="SimSun" w:hAnsi="Cambria Math"/>
          </w:rPr>
          <m:t>j</m:t>
        </m:r>
        <m:r>
          <m:rPr>
            <m:sty m:val="p"/>
          </m:rPr>
          <w:rPr>
            <w:rFonts w:ascii="Cambria Math" w:eastAsia="SimSun" w:hAnsi="Cambria Math"/>
          </w:rPr>
          <m:t>,</m:t>
        </m:r>
        <m:r>
          <w:rPr>
            <w:rFonts w:ascii="Cambria Math" w:eastAsia="SimSun" w:hAnsi="Cambria Math"/>
          </w:rPr>
          <m:t>l</m:t>
        </m:r>
        <m:r>
          <m:rPr>
            <m:sty m:val="p"/>
          </m:rPr>
          <w:rPr>
            <w:rFonts w:ascii="Cambria Math" w:eastAsia="SimSun" w:hAnsi="Cambria Math"/>
          </w:rPr>
          <m:t>)</m:t>
        </m:r>
      </m:oMath>
      <w:r w:rsidRPr="00401C04">
        <w:rPr>
          <w:rFonts w:eastAsia="SimSun"/>
        </w:rPr>
        <w:t xml:space="preserve"> is the </w:t>
      </w:r>
      <w:r w:rsidR="00743DE7" w:rsidRPr="00401C04">
        <w:rPr>
          <w:rFonts w:eastAsia="SimSun"/>
        </w:rPr>
        <w:t xml:space="preserve">binary </w:t>
      </w:r>
      <w:r w:rsidRPr="00401C04">
        <w:rPr>
          <w:rFonts w:eastAsia="SimSun"/>
        </w:rPr>
        <w:t xml:space="preserve">allele value for locus </w:t>
      </w:r>
      <w:r w:rsidRPr="00401C04">
        <w:rPr>
          <w:rFonts w:eastAsia="SimSun"/>
          <w:i/>
        </w:rPr>
        <w:t>l</w:t>
      </w:r>
      <w:r w:rsidRPr="00401C04">
        <w:rPr>
          <w:rFonts w:eastAsia="SimSun"/>
        </w:rPr>
        <w:t xml:space="preserve"> of the </w:t>
      </w:r>
      <w:proofErr w:type="spellStart"/>
      <w:r w:rsidRPr="00401C04">
        <w:rPr>
          <w:rFonts w:eastAsia="SimSun"/>
          <w:i/>
        </w:rPr>
        <w:t>j</w:t>
      </w:r>
      <w:r w:rsidRPr="00401C04">
        <w:rPr>
          <w:rFonts w:eastAsia="SimSun"/>
          <w:vertAlign w:val="superscript"/>
        </w:rPr>
        <w:t>th</w:t>
      </w:r>
      <w:proofErr w:type="spellEnd"/>
      <w:r w:rsidRPr="00401C04">
        <w:rPr>
          <w:rFonts w:eastAsia="SimSun"/>
        </w:rPr>
        <w:t xml:space="preserve"> copy of gene set </w:t>
      </w:r>
      <m:oMath>
        <m:r>
          <w:rPr>
            <w:rFonts w:ascii="Cambria Math" w:eastAsia="SimSun" w:hAnsi="Cambria Math"/>
          </w:rPr>
          <m:t>Φ</m:t>
        </m:r>
        <m:r>
          <w:rPr>
            <w:rFonts w:ascii="Cambria Math" w:hAnsi="Cambria Math"/>
          </w:rPr>
          <m:t>∈</m:t>
        </m:r>
        <m:d>
          <m:dPr>
            <m:begChr m:val="{"/>
            <m:endChr m:val="}"/>
            <m:ctrlPr>
              <w:rPr>
                <w:rFonts w:ascii="Cambria Math" w:hAnsi="Cambria Math"/>
                <w:i/>
              </w:rPr>
            </m:ctrlPr>
          </m:dPr>
          <m:e>
            <m:r>
              <w:rPr>
                <w:rFonts w:ascii="Cambria Math" w:eastAsia="SimSun" w:hAnsi="Cambria Math"/>
              </w:rPr>
              <m:t>E</m:t>
            </m:r>
            <m:r>
              <m:rPr>
                <m:sty m:val="p"/>
              </m:rPr>
              <w:rPr>
                <w:rFonts w:ascii="Cambria Math" w:eastAsia="SimSun" w:hAnsi="Cambria Math"/>
              </w:rPr>
              <m:t xml:space="preserve">, </m:t>
            </m:r>
            <m:r>
              <w:rPr>
                <w:rFonts w:ascii="Cambria Math" w:eastAsia="SimSun" w:hAnsi="Cambria Math"/>
              </w:rPr>
              <m:t>J</m:t>
            </m:r>
            <m:r>
              <m:rPr>
                <m:sty m:val="p"/>
              </m:rPr>
              <w:rPr>
                <w:rFonts w:ascii="Cambria Math" w:eastAsia="SimSun" w:hAnsi="Cambria Math"/>
              </w:rPr>
              <m:t xml:space="preserve">, </m:t>
            </m:r>
            <m:r>
              <w:rPr>
                <w:rFonts w:ascii="Cambria Math" w:eastAsia="SimSun" w:hAnsi="Cambria Math"/>
              </w:rPr>
              <m:t>A</m:t>
            </m:r>
          </m:e>
        </m:d>
      </m:oMath>
      <w:r w:rsidRPr="00401C04">
        <w:rPr>
          <w:rFonts w:eastAsia="SimSun"/>
        </w:rPr>
        <w:t>.</w:t>
      </w:r>
      <w:r w:rsidR="00743DE7" w:rsidRPr="00401C04">
        <w:rPr>
          <w:rFonts w:eastAsia="SimSun"/>
        </w:rPr>
        <w:t xml:space="preserve"> </w:t>
      </w:r>
      <w:r w:rsidR="0062352C" w:rsidRPr="00401C04">
        <w:t>Genetic and phenotypic differences among farm and wild salmon are encoded through different allele frequencies. Wild salmon are initiated with frequency 0.9 of wild ‘1’ alleles (</w:t>
      </w:r>
      <m:oMath>
        <m:r>
          <w:rPr>
            <w:rFonts w:ascii="Cambria Math" w:hAnsi="Cambria Math"/>
          </w:rPr>
          <m:t>g</m:t>
        </m:r>
        <m:d>
          <m:dPr>
            <m:ctrlPr>
              <w:rPr>
                <w:rFonts w:ascii="Cambria Math" w:hAnsi="Cambria Math"/>
                <w:i/>
              </w:rPr>
            </m:ctrlPr>
          </m:dPr>
          <m:e>
            <m:r>
              <m:rPr>
                <m:sty m:val="p"/>
              </m:rPr>
              <w:rPr>
                <w:rFonts w:ascii="Cambria Math" w:eastAsia="SimSun" w:hAnsi="Cambria Math"/>
              </w:rPr>
              <m:t>Φ</m:t>
            </m:r>
            <m:r>
              <w:rPr>
                <w:rFonts w:ascii="Cambria Math" w:hAnsi="Cambria Math"/>
              </w:rPr>
              <m:t>,j,l</m:t>
            </m:r>
          </m:e>
        </m:d>
        <m:r>
          <w:rPr>
            <w:rFonts w:ascii="Cambria Math" w:hAnsi="Cambria Math"/>
          </w:rPr>
          <m:t>=1</m:t>
        </m:r>
      </m:oMath>
      <w:r w:rsidR="0062352C" w:rsidRPr="00401C04">
        <w:rPr>
          <w:rFonts w:eastAsia="SimSun"/>
        </w:rPr>
        <w:t>), whereas individuals</w:t>
      </w:r>
      <w:r w:rsidR="0062352C" w:rsidRPr="00401C04">
        <w:t xml:space="preserve"> of</w:t>
      </w:r>
      <w:r w:rsidR="0062352C" w:rsidRPr="00401C04">
        <w:rPr>
          <w:rFonts w:eastAsia="SimSun"/>
        </w:rPr>
        <w:t xml:space="preserve"> farm origin are </w:t>
      </w:r>
      <w:r w:rsidR="0062352C" w:rsidRPr="00401C04">
        <w:t>initiated with frequency 0.9 of ‘0’ alleles</w:t>
      </w:r>
      <w:r w:rsidR="0062352C" w:rsidRPr="00401C04">
        <w:rPr>
          <w:rFonts w:eastAsia="SimSun"/>
        </w:rPr>
        <w:t xml:space="preserve"> (</w:t>
      </w:r>
      <m:oMath>
        <m:r>
          <w:rPr>
            <w:rFonts w:ascii="Cambria Math" w:hAnsi="Cambria Math"/>
          </w:rPr>
          <m:t>g</m:t>
        </m:r>
        <m:d>
          <m:dPr>
            <m:ctrlPr>
              <w:rPr>
                <w:rFonts w:ascii="Cambria Math" w:hAnsi="Cambria Math"/>
                <w:i/>
              </w:rPr>
            </m:ctrlPr>
          </m:dPr>
          <m:e>
            <m:r>
              <m:rPr>
                <m:sty m:val="p"/>
              </m:rPr>
              <w:rPr>
                <w:rFonts w:ascii="Cambria Math" w:eastAsia="SimSun" w:hAnsi="Cambria Math"/>
              </w:rPr>
              <m:t>Φ</m:t>
            </m:r>
            <m:r>
              <w:rPr>
                <w:rFonts w:ascii="Cambria Math" w:hAnsi="Cambria Math"/>
              </w:rPr>
              <m:t>,j,l</m:t>
            </m:r>
          </m:e>
        </m:d>
        <m:r>
          <w:rPr>
            <w:rFonts w:ascii="Cambria Math" w:hAnsi="Cambria Math"/>
          </w:rPr>
          <m:t>=0</m:t>
        </m:r>
      </m:oMath>
      <w:r w:rsidR="0062352C" w:rsidRPr="00401C04">
        <w:rPr>
          <w:rFonts w:eastAsia="SimSun"/>
        </w:rPr>
        <w:t xml:space="preserve">). </w:t>
      </w:r>
    </w:p>
    <w:p w:rsidR="0084338A" w:rsidRPr="00401C04" w:rsidRDefault="00743DE7" w:rsidP="00041492">
      <w:pPr>
        <w:spacing w:after="120"/>
        <w:rPr>
          <w:rFonts w:eastAsia="SimSun"/>
        </w:rPr>
      </w:pPr>
      <w:r w:rsidRPr="00401C04">
        <w:rPr>
          <w:rFonts w:eastAsia="SimSun"/>
        </w:rPr>
        <w:t>W</w:t>
      </w:r>
      <w:r w:rsidR="00DE6B9D" w:rsidRPr="00401C04">
        <w:rPr>
          <w:rFonts w:eastAsia="SimSun"/>
        </w:rPr>
        <w:t xml:space="preserve">e assume that the magnitude </w:t>
      </w:r>
      <m:oMath>
        <m:sSub>
          <m:sSubPr>
            <m:ctrlPr>
              <w:rPr>
                <w:rFonts w:ascii="Cambria Math" w:hAnsi="Cambria Math"/>
                <w:i/>
              </w:rPr>
            </m:ctrlPr>
          </m:sSubPr>
          <m:e>
            <m:r>
              <w:rPr>
                <w:rFonts w:ascii="Cambria Math" w:hAnsi="Cambria Math"/>
              </w:rPr>
              <m:t>ϵ</m:t>
            </m:r>
          </m:e>
          <m:sub>
            <m:r>
              <w:rPr>
                <w:rFonts w:ascii="Cambria Math" w:hAnsi="Cambria Math"/>
              </w:rPr>
              <m:t>l</m:t>
            </m:r>
          </m:sub>
        </m:sSub>
      </m:oMath>
      <w:r w:rsidR="00DE6B9D" w:rsidRPr="00401C04">
        <w:rPr>
          <w:rFonts w:eastAsia="SimSun"/>
        </w:rPr>
        <w:t xml:space="preserve"> of the </w:t>
      </w:r>
      <w:r w:rsidR="00FD485A" w:rsidRPr="00401C04">
        <w:t>g</w:t>
      </w:r>
      <w:r w:rsidR="00DE6B9D" w:rsidRPr="00401C04">
        <w:t xml:space="preserve">enotypic </w:t>
      </w:r>
      <w:r w:rsidR="00DE6B9D" w:rsidRPr="00401C04">
        <w:rPr>
          <w:rFonts w:eastAsia="SimSun"/>
        </w:rPr>
        <w:t xml:space="preserve">effect of a given locus </w:t>
      </w:r>
      <w:r w:rsidR="00DE6B9D" w:rsidRPr="00401C04">
        <w:rPr>
          <w:rFonts w:eastAsia="SimSun"/>
          <w:i/>
        </w:rPr>
        <w:t>l</w:t>
      </w:r>
      <w:r w:rsidR="00DE6B9D" w:rsidRPr="00401C04">
        <w:rPr>
          <w:rFonts w:eastAsia="SimSun"/>
        </w:rPr>
        <w:t xml:space="preserve"> on the traits follows the exponential distribution</w:t>
      </w:r>
      <w:r w:rsidR="00401C04">
        <w:rPr>
          <w:rFonts w:eastAsia="SimSun"/>
        </w:rPr>
        <w:t xml:space="preserve"> described in Fig. </w:t>
      </w:r>
      <w:r w:rsidR="0062406F">
        <w:rPr>
          <w:rFonts w:eastAsia="SimSun"/>
        </w:rPr>
        <w:t>A</w:t>
      </w:r>
      <w:r w:rsidR="0084338A" w:rsidRPr="00401C04">
        <w:rPr>
          <w:rFonts w:eastAsia="SimSun"/>
        </w:rPr>
        <w:t>:</w:t>
      </w:r>
    </w:p>
    <w:p w:rsidR="0084338A" w:rsidRPr="00401C04" w:rsidRDefault="0084338A" w:rsidP="00DE6B9D">
      <w:pPr>
        <w:spacing w:after="120"/>
        <w:rPr>
          <w:rFonts w:eastAsia="SimSun"/>
        </w:rPr>
      </w:pPr>
    </w:p>
    <w:p w:rsidR="0084338A" w:rsidRPr="00401C04" w:rsidRDefault="00817213" w:rsidP="0084338A">
      <w:pPr>
        <w:spacing w:after="120"/>
        <w:rPr>
          <w:rFonts w:eastAsiaTheme="minorEastAsia"/>
        </w:rPr>
      </w:pPr>
      <m:oMath>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l</m:t>
            </m:r>
          </m:sub>
        </m:sSub>
        <m:r>
          <w:rPr>
            <w:rFonts w:ascii="Cambria Math" w:eastAsiaTheme="minorEastAsia" w:hAnsi="Cambria Math"/>
          </w:rPr>
          <m:t>=</m:t>
        </m:r>
        <m:f>
          <m:fPr>
            <m:ctrlPr>
              <w:rPr>
                <w:rFonts w:ascii="Cambria Math" w:eastAsiaTheme="minorEastAsia" w:hAnsi="Cambria Math"/>
                <w:i/>
              </w:rPr>
            </m:ctrlPr>
          </m:fPr>
          <m:num>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-Γ∙l</m:t>
                </m:r>
              </m:sup>
            </m:sSup>
          </m:num>
          <m:den>
            <m:nary>
              <m:naryPr>
                <m:chr m:val="∑"/>
                <m:limLoc m:val="subSup"/>
                <m:ctrlPr>
                  <w:rPr>
                    <w:rFonts w:ascii="Cambria Math" w:eastAsiaTheme="minorEastAsia" w:hAnsi="Cambria Math"/>
                    <w:i/>
                  </w:rPr>
                </m:ctrlPr>
              </m:naryPr>
              <m:sub>
                <m:r>
                  <w:rPr>
                    <w:rFonts w:ascii="Cambria Math" w:eastAsiaTheme="minorEastAsia" w:hAnsi="Cambria Math"/>
                  </w:rPr>
                  <m:t>i=1</m:t>
                </m:r>
              </m:sub>
              <m:sup>
                <m:r>
                  <w:rPr>
                    <w:rFonts w:ascii="Cambria Math" w:eastAsiaTheme="minorEastAsia" w:hAnsi="Cambria Math"/>
                  </w:rPr>
                  <m:t>L</m:t>
                </m:r>
              </m:sup>
              <m:e>
                <m:sSup>
                  <m:sSupPr>
                    <m:ctrlPr>
                      <w:rPr>
                        <w:rFonts w:ascii="Cambria Math" w:eastAsiaTheme="minorEastAsia" w:hAnsi="Cambria Math"/>
                        <w:i/>
                      </w:rPr>
                    </m:ctrlPr>
                  </m:sSupPr>
                  <m:e>
                    <m:r>
                      <w:rPr>
                        <w:rFonts w:ascii="Cambria Math" w:eastAsiaTheme="minorEastAsia" w:hAnsi="Cambria Math"/>
                      </w:rPr>
                      <m:t>e</m:t>
                    </m:r>
                  </m:e>
                  <m:sup>
                    <m:r>
                      <w:rPr>
                        <w:rFonts w:ascii="Cambria Math" w:eastAsiaTheme="minorEastAsia" w:hAnsi="Cambria Math"/>
                      </w:rPr>
                      <m:t>-Γ∙i</m:t>
                    </m:r>
                  </m:sup>
                </m:sSup>
              </m:e>
            </m:nary>
          </m:den>
        </m:f>
      </m:oMath>
      <w:r w:rsidR="0084338A" w:rsidRPr="00401C04">
        <w:rPr>
          <w:rFonts w:eastAsiaTheme="minorEastAsia"/>
        </w:rPr>
        <w:t xml:space="preserve"> </w:t>
      </w:r>
      <w:r w:rsidR="0084338A" w:rsidRPr="00401C04">
        <w:rPr>
          <w:rFonts w:eastAsiaTheme="minorEastAsia"/>
        </w:rPr>
        <w:tab/>
      </w:r>
      <w:r w:rsidR="0084338A" w:rsidRPr="00401C04">
        <w:rPr>
          <w:rFonts w:eastAsiaTheme="minorEastAsia"/>
        </w:rPr>
        <w:tab/>
      </w:r>
      <w:r w:rsidR="0084338A" w:rsidRPr="00401C04">
        <w:rPr>
          <w:rFonts w:eastAsiaTheme="minorEastAsia"/>
        </w:rPr>
        <w:tab/>
      </w:r>
      <w:r w:rsidR="0084338A" w:rsidRPr="00401C04">
        <w:rPr>
          <w:rFonts w:eastAsiaTheme="minorEastAsia"/>
        </w:rPr>
        <w:tab/>
      </w:r>
      <w:r w:rsidR="0084338A" w:rsidRPr="00401C04">
        <w:rPr>
          <w:rFonts w:eastAsiaTheme="minorEastAsia"/>
        </w:rPr>
        <w:tab/>
      </w:r>
      <w:r w:rsidR="0084338A" w:rsidRPr="00401C04">
        <w:rPr>
          <w:rFonts w:eastAsiaTheme="minorEastAsia"/>
        </w:rPr>
        <w:tab/>
      </w:r>
      <w:r w:rsidR="0084338A" w:rsidRPr="00401C04">
        <w:rPr>
          <w:rFonts w:eastAsiaTheme="minorEastAsia"/>
        </w:rPr>
        <w:tab/>
      </w:r>
      <w:r w:rsidR="0084338A" w:rsidRPr="00401C04">
        <w:rPr>
          <w:rFonts w:eastAsiaTheme="minorEastAsia"/>
        </w:rPr>
        <w:tab/>
      </w:r>
      <w:r w:rsidR="0084338A" w:rsidRPr="00401C04">
        <w:rPr>
          <w:rFonts w:eastAsiaTheme="minorEastAsia"/>
        </w:rPr>
        <w:tab/>
        <w:t>(</w:t>
      </w:r>
      <w:r w:rsidR="00401C04">
        <w:rPr>
          <w:rFonts w:eastAsiaTheme="minorEastAsia"/>
        </w:rPr>
        <w:t>A.</w:t>
      </w:r>
      <w:r w:rsidR="00041492" w:rsidRPr="00401C04">
        <w:rPr>
          <w:rFonts w:eastAsiaTheme="minorEastAsia"/>
        </w:rPr>
        <w:t>3</w:t>
      </w:r>
      <w:r w:rsidR="0084338A" w:rsidRPr="00401C04">
        <w:rPr>
          <w:rFonts w:eastAsiaTheme="minorEastAsia"/>
        </w:rPr>
        <w:t>)</w:t>
      </w:r>
    </w:p>
    <w:p w:rsidR="0084338A" w:rsidRPr="00401C04" w:rsidRDefault="0084338A" w:rsidP="00DE6B9D">
      <w:pPr>
        <w:spacing w:after="120"/>
        <w:rPr>
          <w:rFonts w:eastAsia="SimSun"/>
        </w:rPr>
      </w:pPr>
    </w:p>
    <w:p w:rsidR="0084338A" w:rsidRPr="00401C04" w:rsidRDefault="00041492" w:rsidP="00DE6B9D">
      <w:pPr>
        <w:spacing w:after="120"/>
      </w:pPr>
      <w:r w:rsidRPr="00401C04">
        <w:t xml:space="preserve">where </w:t>
      </w:r>
      <m:oMath>
        <m:r>
          <w:rPr>
            <w:rFonts w:ascii="Cambria Math" w:eastAsiaTheme="minorEastAsia" w:hAnsi="Cambria Math"/>
          </w:rPr>
          <m:t>Γ</m:t>
        </m:r>
      </m:oMath>
      <w:r w:rsidRPr="00401C04">
        <w:rPr>
          <w:rFonts w:eastAsiaTheme="minorEastAsia"/>
        </w:rPr>
        <w:t xml:space="preserve"> is a system parameter.</w:t>
      </w:r>
      <w:r w:rsidRPr="00401C04">
        <w:t xml:space="preserve"> </w:t>
      </w:r>
      <w:r w:rsidR="00DE6B9D" w:rsidRPr="00401C04">
        <w:t>The last locus in a set of chromosomes has no phenotypic effect</w:t>
      </w:r>
      <w:r w:rsidRPr="00401C04">
        <w:t xml:space="preserve"> (</w:t>
      </w:r>
      <m:oMath>
        <m:sSub>
          <m:sSubPr>
            <m:ctrlPr>
              <w:rPr>
                <w:rFonts w:ascii="Cambria Math" w:eastAsiaTheme="minorEastAsia" w:hAnsi="Cambria Math"/>
                <w:i/>
              </w:rPr>
            </m:ctrlPr>
          </m:sSubPr>
          <m:e>
            <m:r>
              <w:rPr>
                <w:rFonts w:ascii="Cambria Math" w:eastAsiaTheme="minorEastAsia" w:hAnsi="Cambria Math"/>
              </w:rPr>
              <m:t>ϵ</m:t>
            </m:r>
          </m:e>
          <m:sub>
            <m:r>
              <w:rPr>
                <w:rFonts w:ascii="Cambria Math" w:eastAsiaTheme="minorEastAsia" w:hAnsi="Cambria Math"/>
              </w:rPr>
              <m:t>L</m:t>
            </m:r>
          </m:sub>
        </m:sSub>
        <m:r>
          <w:rPr>
            <w:rFonts w:ascii="Cambria Math" w:eastAsiaTheme="minorEastAsia" w:hAnsi="Cambria Math"/>
          </w:rPr>
          <m:t>=0</m:t>
        </m:r>
      </m:oMath>
      <w:r w:rsidRPr="00401C04">
        <w:t>)</w:t>
      </w:r>
      <w:r w:rsidR="00DE6B9D" w:rsidRPr="00401C04">
        <w:t xml:space="preserve">; this locus serves as a neutral marker and can be used to track the introgression in the population. In wild salmon the last locus is always </w:t>
      </w:r>
      <w:r w:rsidR="00C548E0">
        <w:t>initiated</w:t>
      </w:r>
      <w:r w:rsidR="00DE6B9D" w:rsidRPr="00401C04">
        <w:t xml:space="preserve"> to the allele</w:t>
      </w:r>
      <m:oMath>
        <m:r>
          <w:rPr>
            <w:rFonts w:ascii="Cambria Math" w:hAnsi="Cambria Math"/>
          </w:rPr>
          <m:t xml:space="preserve"> g</m:t>
        </m:r>
        <m:d>
          <m:dPr>
            <m:ctrlPr>
              <w:rPr>
                <w:rFonts w:ascii="Cambria Math" w:hAnsi="Cambria Math"/>
                <w:i/>
              </w:rPr>
            </m:ctrlPr>
          </m:dPr>
          <m:e>
            <m:r>
              <m:rPr>
                <m:sty m:val="p"/>
              </m:rPr>
              <w:rPr>
                <w:rFonts w:ascii="Cambria Math" w:eastAsia="SimSun" w:hAnsi="Cambria Math"/>
              </w:rPr>
              <m:t>Φ</m:t>
            </m:r>
            <m:r>
              <w:rPr>
                <w:rFonts w:ascii="Cambria Math" w:hAnsi="Cambria Math"/>
              </w:rPr>
              <m:t>,j,</m:t>
            </m:r>
            <m:r>
              <w:rPr>
                <w:rFonts w:ascii="Cambria Math" w:eastAsia="SimSun" w:hAnsi="Cambria Math"/>
              </w:rPr>
              <m:t>L</m:t>
            </m:r>
          </m:e>
        </m:d>
        <m:r>
          <w:rPr>
            <w:rFonts w:ascii="Cambria Math" w:hAnsi="Cambria Math"/>
          </w:rPr>
          <m:t>=1</m:t>
        </m:r>
      </m:oMath>
      <w:r w:rsidR="0084338A" w:rsidRPr="00401C04">
        <w:rPr>
          <w:rFonts w:eastAsiaTheme="minorEastAsia"/>
        </w:rPr>
        <w:t>,</w:t>
      </w:r>
      <w:r w:rsidR="00DE6B9D" w:rsidRPr="00401C04">
        <w:rPr>
          <w:rFonts w:eastAsia="SimSun"/>
        </w:rPr>
        <w:t xml:space="preserve"> and in farmed salmon to</w:t>
      </w:r>
      <m:oMath>
        <m:r>
          <w:rPr>
            <w:rFonts w:ascii="Cambria Math" w:eastAsia="SimSun" w:hAnsi="Cambria Math"/>
          </w:rPr>
          <m:t xml:space="preserve"> </m:t>
        </m:r>
        <m:r>
          <w:rPr>
            <w:rFonts w:ascii="Cambria Math" w:hAnsi="Cambria Math"/>
          </w:rPr>
          <m:t>g</m:t>
        </m:r>
        <m:d>
          <m:dPr>
            <m:ctrlPr>
              <w:rPr>
                <w:rFonts w:ascii="Cambria Math" w:hAnsi="Cambria Math"/>
                <w:i/>
              </w:rPr>
            </m:ctrlPr>
          </m:dPr>
          <m:e>
            <m:r>
              <m:rPr>
                <m:sty m:val="p"/>
              </m:rPr>
              <w:rPr>
                <w:rFonts w:ascii="Cambria Math" w:eastAsia="SimSun" w:hAnsi="Cambria Math"/>
              </w:rPr>
              <m:t>Φ</m:t>
            </m:r>
            <m:r>
              <w:rPr>
                <w:rFonts w:ascii="Cambria Math" w:hAnsi="Cambria Math"/>
              </w:rPr>
              <m:t>,j,</m:t>
            </m:r>
            <m:r>
              <w:rPr>
                <w:rFonts w:ascii="Cambria Math" w:eastAsia="SimSun" w:hAnsi="Cambria Math"/>
              </w:rPr>
              <m:t>L</m:t>
            </m:r>
          </m:e>
        </m:d>
        <m:r>
          <w:rPr>
            <w:rFonts w:ascii="Cambria Math" w:hAnsi="Cambria Math"/>
          </w:rPr>
          <m:t>=0</m:t>
        </m:r>
      </m:oMath>
      <w:r w:rsidRPr="00401C04">
        <w:rPr>
          <w:rFonts w:eastAsia="SimSun"/>
        </w:rPr>
        <w:t>.</w:t>
      </w:r>
    </w:p>
    <w:p w:rsidR="00041492" w:rsidRPr="00401C04" w:rsidRDefault="00041492" w:rsidP="00FD485A">
      <w:pPr>
        <w:spacing w:after="120"/>
      </w:pPr>
      <w:r w:rsidRPr="00401C04">
        <w:rPr>
          <w:rFonts w:eastAsia="SimSun"/>
        </w:rPr>
        <w:t xml:space="preserve">The allelic value </w:t>
      </w:r>
      <m:oMath>
        <m:sSup>
          <m:sSupPr>
            <m:ctrlPr>
              <w:rPr>
                <w:rFonts w:ascii="Cambria Math" w:hAnsi="Cambria Math"/>
                <w:i/>
              </w:rPr>
            </m:ctrlPr>
          </m:sSupPr>
          <m:e>
            <m:r>
              <w:rPr>
                <w:rFonts w:ascii="Cambria Math" w:hAnsi="Cambria Math"/>
              </w:rPr>
              <m:t>S</m:t>
            </m:r>
          </m:e>
          <m:sup>
            <m:r>
              <w:rPr>
                <w:rFonts w:ascii="Cambria Math" w:hAnsi="Cambria Math"/>
              </w:rPr>
              <m:t>Φ</m:t>
            </m:r>
          </m:sup>
        </m:sSup>
      </m:oMath>
      <w:r w:rsidRPr="00401C04">
        <w:rPr>
          <w:rFonts w:eastAsia="SimSun"/>
        </w:rPr>
        <w:t xml:space="preserve"> is mapped to the genetic value</w:t>
      </w:r>
      <m:oMath>
        <m:sSup>
          <m:sSupPr>
            <m:ctrlPr>
              <w:rPr>
                <w:rFonts w:ascii="Cambria Math" w:hAnsi="Cambria Math"/>
                <w:i/>
              </w:rPr>
            </m:ctrlPr>
          </m:sSupPr>
          <m:e>
            <m:r>
              <w:rPr>
                <w:rFonts w:ascii="Cambria Math" w:hAnsi="Cambria Math"/>
              </w:rPr>
              <m:t xml:space="preserve"> δ</m:t>
            </m:r>
          </m:e>
          <m:sup>
            <m:r>
              <w:rPr>
                <w:rFonts w:ascii="Cambria Math" w:hAnsi="Cambria Math"/>
              </w:rPr>
              <m:t>T</m:t>
            </m:r>
          </m:sup>
        </m:sSup>
        <m:d>
          <m:dPr>
            <m:ctrlPr>
              <w:rPr>
                <w:rFonts w:ascii="Cambria Math" w:hAnsi="Cambria Math"/>
                <w:i/>
              </w:rPr>
            </m:ctrlPr>
          </m:dPr>
          <m:e>
            <m:r>
              <w:rPr>
                <w:rFonts w:ascii="Cambria Math" w:hAnsi="Cambria Math"/>
              </w:rPr>
              <m:t>Φ</m:t>
            </m:r>
          </m:e>
        </m:d>
      </m:oMath>
      <w:r w:rsidRPr="00401C04">
        <w:rPr>
          <w:rFonts w:eastAsia="SimSun"/>
        </w:rPr>
        <w:t xml:space="preserve"> (also known as the breeding value) through Eq. (</w:t>
      </w:r>
      <w:r w:rsidR="00401C04">
        <w:rPr>
          <w:rFonts w:eastAsia="SimSun"/>
        </w:rPr>
        <w:t>A.</w:t>
      </w:r>
      <w:r w:rsidRPr="00401C04">
        <w:rPr>
          <w:rFonts w:eastAsia="SimSun"/>
        </w:rPr>
        <w:t>4):</w:t>
      </w:r>
    </w:p>
    <w:p w:rsidR="00FD485A" w:rsidRPr="00401C04" w:rsidRDefault="00FD485A" w:rsidP="00DE6B9D">
      <w:pPr>
        <w:spacing w:after="120"/>
        <w:rPr>
          <w:rFonts w:eastAsia="SimSun"/>
        </w:rPr>
      </w:pPr>
    </w:p>
    <w:p w:rsidR="00041492" w:rsidRPr="00401C04" w:rsidRDefault="00817213" w:rsidP="00041492">
      <w:pPr>
        <w:spacing w:after="120"/>
        <w:jc w:val="left"/>
        <w:rPr>
          <w:rFonts w:eastAsiaTheme="minorEastAsia"/>
        </w:rPr>
      </w:pPr>
      <m:oMath>
        <m:sSup>
          <m:sSupPr>
            <m:ctrlPr>
              <w:rPr>
                <w:rFonts w:ascii="Cambria Math" w:hAnsi="Cambria Math"/>
                <w:i/>
              </w:rPr>
            </m:ctrlPr>
          </m:sSupPr>
          <m:e>
            <m:r>
              <w:rPr>
                <w:rFonts w:ascii="Cambria Math" w:hAnsi="Cambria Math"/>
              </w:rPr>
              <m:t>δ</m:t>
            </m:r>
          </m:e>
          <m:sup>
            <m:r>
              <w:rPr>
                <w:rFonts w:ascii="Cambria Math" w:hAnsi="Cambria Math"/>
              </w:rPr>
              <m:t>T</m:t>
            </m:r>
          </m:sup>
        </m:sSup>
        <m:d>
          <m:dPr>
            <m:ctrlPr>
              <w:rPr>
                <w:rFonts w:ascii="Cambria Math" w:hAnsi="Cambria Math"/>
                <w:i/>
              </w:rPr>
            </m:ctrlPr>
          </m:dPr>
          <m:e>
            <m:r>
              <w:rPr>
                <w:rFonts w:ascii="Cambria Math" w:eastAsiaTheme="minorEastAsia" w:hAnsi="Cambria Math"/>
              </w:rPr>
              <m:t>Φ</m:t>
            </m:r>
          </m:e>
        </m:d>
        <m:r>
          <w:rPr>
            <w:rFonts w:ascii="Cambria Math" w:hAnsi="Cambria Math"/>
          </w:rPr>
          <m:t>=</m:t>
        </m:r>
        <m:sSubSup>
          <m:sSubSupPr>
            <m:ctrlPr>
              <w:rPr>
                <w:rFonts w:ascii="Cambria Math" w:eastAsiaTheme="minorEastAsia" w:hAnsi="Cambria Math"/>
                <w:i/>
              </w:rPr>
            </m:ctrlPr>
          </m:sSubSupPr>
          <m:e>
            <m:r>
              <w:rPr>
                <w:rFonts w:ascii="Cambria Math" w:eastAsiaTheme="minorEastAsia" w:hAnsi="Cambria Math"/>
              </w:rPr>
              <m:t>δ</m:t>
            </m:r>
          </m:e>
          <m:sub>
            <m:r>
              <w:rPr>
                <w:rFonts w:ascii="Cambria Math" w:eastAsiaTheme="minorEastAsia" w:hAnsi="Cambria Math"/>
              </w:rPr>
              <m:t>w</m:t>
            </m:r>
          </m:sub>
          <m:sup>
            <m:r>
              <w:rPr>
                <w:rFonts w:ascii="Cambria Math" w:eastAsiaTheme="minorEastAsia" w:hAnsi="Cambria Math"/>
              </w:rPr>
              <m:t>T</m:t>
            </m:r>
          </m:sup>
        </m:sSubSup>
        <m:d>
          <m:dPr>
            <m:ctrlPr>
              <w:rPr>
                <w:rFonts w:ascii="Cambria Math" w:hAnsi="Cambria Math"/>
                <w:i/>
              </w:rPr>
            </m:ctrlPr>
          </m:dPr>
          <m:e>
            <m:r>
              <w:rPr>
                <w:rFonts w:ascii="Cambria Math" w:eastAsiaTheme="minorEastAsia" w:hAnsi="Cambria Math"/>
              </w:rPr>
              <m:t>Φ</m:t>
            </m:r>
          </m:e>
        </m:d>
        <m:r>
          <w:rPr>
            <w:rFonts w:ascii="Cambria Math" w:hAnsi="Cambria Math"/>
          </w:rPr>
          <m:t>+</m:t>
        </m:r>
        <m:d>
          <m:dPr>
            <m:begChr m:val="["/>
            <m:endChr m:val="]"/>
            <m:ctrlPr>
              <w:rPr>
                <w:rFonts w:ascii="Cambria Math" w:hAnsi="Cambria Math"/>
                <w:i/>
              </w:rPr>
            </m:ctrlPr>
          </m:dPr>
          <m:e>
            <m:sSubSup>
              <m:sSubSupPr>
                <m:ctrlPr>
                  <w:rPr>
                    <w:rFonts w:ascii="Cambria Math" w:eastAsiaTheme="minorEastAsia" w:hAnsi="Cambria Math"/>
                    <w:i/>
                  </w:rPr>
                </m:ctrlPr>
              </m:sSubSupPr>
              <m:e>
                <m:r>
                  <w:rPr>
                    <w:rFonts w:ascii="Cambria Math" w:eastAsiaTheme="minorEastAsia" w:hAnsi="Cambria Math"/>
                  </w:rPr>
                  <m:t>δ</m:t>
                </m:r>
              </m:e>
              <m:sub>
                <m:r>
                  <w:rPr>
                    <w:rFonts w:ascii="Cambria Math" w:eastAsiaTheme="minorEastAsia" w:hAnsi="Cambria Math"/>
                  </w:rPr>
                  <m:t>f</m:t>
                </m:r>
              </m:sub>
              <m:sup>
                <m:r>
                  <w:rPr>
                    <w:rFonts w:ascii="Cambria Math" w:eastAsiaTheme="minorEastAsia" w:hAnsi="Cambria Math"/>
                  </w:rPr>
                  <m:t>T</m:t>
                </m:r>
              </m:sup>
            </m:sSubSup>
            <m:d>
              <m:dPr>
                <m:ctrlPr>
                  <w:rPr>
                    <w:rFonts w:ascii="Cambria Math" w:hAnsi="Cambria Math"/>
                    <w:i/>
                  </w:rPr>
                </m:ctrlPr>
              </m:dPr>
              <m:e>
                <m:r>
                  <w:rPr>
                    <w:rFonts w:ascii="Cambria Math" w:eastAsiaTheme="minorEastAsia" w:hAnsi="Cambria Math"/>
                  </w:rPr>
                  <m:t>Φ</m:t>
                </m:r>
              </m:e>
            </m:d>
            <m:r>
              <w:rPr>
                <w:rFonts w:ascii="Cambria Math" w:hAnsi="Cambria Math"/>
              </w:rPr>
              <m:t>-</m:t>
            </m:r>
            <m:sSubSup>
              <m:sSubSupPr>
                <m:ctrlPr>
                  <w:rPr>
                    <w:rFonts w:ascii="Cambria Math" w:eastAsiaTheme="minorEastAsia" w:hAnsi="Cambria Math"/>
                    <w:i/>
                  </w:rPr>
                </m:ctrlPr>
              </m:sSubSupPr>
              <m:e>
                <m:r>
                  <w:rPr>
                    <w:rFonts w:ascii="Cambria Math" w:eastAsiaTheme="minorEastAsia" w:hAnsi="Cambria Math"/>
                  </w:rPr>
                  <m:t>δ</m:t>
                </m:r>
              </m:e>
              <m:sub>
                <m:r>
                  <w:rPr>
                    <w:rFonts w:ascii="Cambria Math" w:eastAsiaTheme="minorEastAsia" w:hAnsi="Cambria Math"/>
                  </w:rPr>
                  <m:t>w</m:t>
                </m:r>
              </m:sub>
              <m:sup>
                <m:r>
                  <w:rPr>
                    <w:rFonts w:ascii="Cambria Math" w:eastAsiaTheme="minorEastAsia" w:hAnsi="Cambria Math"/>
                  </w:rPr>
                  <m:t>T</m:t>
                </m:r>
              </m:sup>
            </m:sSubSup>
            <m:d>
              <m:dPr>
                <m:ctrlPr>
                  <w:rPr>
                    <w:rFonts w:ascii="Cambria Math" w:hAnsi="Cambria Math"/>
                    <w:i/>
                  </w:rPr>
                </m:ctrlPr>
              </m:dPr>
              <m:e>
                <m:r>
                  <w:rPr>
                    <w:rFonts w:ascii="Cambria Math" w:eastAsiaTheme="minorEastAsia" w:hAnsi="Cambria Math"/>
                  </w:rPr>
                  <m:t>Φ</m:t>
                </m:r>
              </m:e>
            </m:d>
          </m:e>
        </m:d>
        <m:r>
          <w:rPr>
            <w:rFonts w:ascii="Cambria Math" w:hAnsi="Cambria Math"/>
          </w:rPr>
          <m:t>∙</m:t>
        </m:r>
        <m:f>
          <m:fPr>
            <m:ctrlPr>
              <w:rPr>
                <w:rFonts w:ascii="Cambria Math" w:hAnsi="Cambria Math"/>
                <w:i/>
              </w:rPr>
            </m:ctrlPr>
          </m:fPr>
          <m:num>
            <m:r>
              <w:rPr>
                <w:rFonts w:ascii="Cambria Math" w:hAnsi="Cambria Math"/>
              </w:rPr>
              <m:t>0.9-</m:t>
            </m:r>
            <m:sSup>
              <m:sSupPr>
                <m:ctrlPr>
                  <w:rPr>
                    <w:rFonts w:ascii="Cambria Math" w:hAnsi="Cambria Math"/>
                    <w:i/>
                  </w:rPr>
                </m:ctrlPr>
              </m:sSupPr>
              <m:e>
                <m:r>
                  <w:rPr>
                    <w:rFonts w:ascii="Cambria Math" w:hAnsi="Cambria Math"/>
                  </w:rPr>
                  <m:t>S</m:t>
                </m:r>
              </m:e>
              <m:sup>
                <m:r>
                  <w:rPr>
                    <w:rFonts w:ascii="Cambria Math" w:hAnsi="Cambria Math"/>
                  </w:rPr>
                  <m:t>Φ</m:t>
                </m:r>
              </m:sup>
            </m:sSup>
          </m:num>
          <m:den>
            <m:r>
              <w:rPr>
                <w:rFonts w:ascii="Cambria Math" w:hAnsi="Cambria Math"/>
              </w:rPr>
              <m:t>0.8</m:t>
            </m:r>
          </m:den>
        </m:f>
      </m:oMath>
      <w:r w:rsidR="00041492" w:rsidRPr="00401C04">
        <w:rPr>
          <w:rFonts w:eastAsiaTheme="minorEastAsia"/>
        </w:rPr>
        <w:tab/>
      </w:r>
      <w:r w:rsidR="00041492" w:rsidRPr="00401C04">
        <w:rPr>
          <w:rFonts w:eastAsiaTheme="minorEastAsia"/>
        </w:rPr>
        <w:tab/>
      </w:r>
      <w:r w:rsidR="00041492" w:rsidRPr="00401C04">
        <w:rPr>
          <w:rFonts w:eastAsiaTheme="minorEastAsia"/>
        </w:rPr>
        <w:tab/>
      </w:r>
      <w:r w:rsidR="00041492" w:rsidRPr="00401C04">
        <w:rPr>
          <w:rFonts w:eastAsiaTheme="minorEastAsia"/>
        </w:rPr>
        <w:tab/>
        <w:t>(</w:t>
      </w:r>
      <w:r w:rsidR="00401C04">
        <w:rPr>
          <w:rFonts w:eastAsiaTheme="minorEastAsia"/>
        </w:rPr>
        <w:t>A.</w:t>
      </w:r>
      <w:r w:rsidR="00041492" w:rsidRPr="00401C04">
        <w:rPr>
          <w:rFonts w:eastAsiaTheme="minorEastAsia"/>
        </w:rPr>
        <w:t>4)</w:t>
      </w:r>
    </w:p>
    <w:p w:rsidR="00041492" w:rsidRPr="00401C04" w:rsidRDefault="00041492" w:rsidP="00DE6B9D">
      <w:pPr>
        <w:spacing w:after="120"/>
      </w:pPr>
    </w:p>
    <w:p w:rsidR="00463EE9" w:rsidRPr="00401C04" w:rsidRDefault="0062352C" w:rsidP="00DE6B9D">
      <w:pPr>
        <w:spacing w:after="120"/>
      </w:pPr>
      <w:proofErr w:type="gramStart"/>
      <w:r w:rsidRPr="00401C04">
        <w:t>where</w:t>
      </w:r>
      <w:proofErr w:type="gramEnd"/>
      <w:r w:rsidRPr="00401C04">
        <w:t xml:space="preserve"> </w:t>
      </w:r>
      <m:oMath>
        <m:sSubSup>
          <m:sSubSupPr>
            <m:ctrlPr>
              <w:rPr>
                <w:rFonts w:ascii="Cambria Math" w:eastAsiaTheme="minorEastAsia" w:hAnsi="Cambria Math"/>
                <w:i/>
              </w:rPr>
            </m:ctrlPr>
          </m:sSubSupPr>
          <m:e>
            <m:r>
              <w:rPr>
                <w:rFonts w:ascii="Cambria Math" w:eastAsiaTheme="minorEastAsia" w:hAnsi="Cambria Math"/>
              </w:rPr>
              <m:t>δ</m:t>
            </m:r>
          </m:e>
          <m:sub>
            <m:r>
              <w:rPr>
                <w:rFonts w:ascii="Cambria Math" w:eastAsiaTheme="minorEastAsia" w:hAnsi="Cambria Math"/>
              </w:rPr>
              <m:t>w</m:t>
            </m:r>
          </m:sub>
          <m:sup>
            <m:r>
              <w:rPr>
                <w:rFonts w:ascii="Cambria Math" w:eastAsiaTheme="minorEastAsia" w:hAnsi="Cambria Math"/>
              </w:rPr>
              <m:t>T</m:t>
            </m:r>
          </m:sup>
        </m:sSubSup>
        <m:d>
          <m:dPr>
            <m:ctrlPr>
              <w:rPr>
                <w:rFonts w:ascii="Cambria Math" w:hAnsi="Cambria Math"/>
                <w:i/>
              </w:rPr>
            </m:ctrlPr>
          </m:dPr>
          <m:e>
            <m:r>
              <w:rPr>
                <w:rFonts w:ascii="Cambria Math" w:hAnsi="Cambria Math"/>
              </w:rPr>
              <m:t>Φ</m:t>
            </m:r>
          </m:e>
        </m:d>
      </m:oMath>
      <w:r w:rsidRPr="00401C04">
        <w:rPr>
          <w:rFonts w:eastAsiaTheme="minorEastAsia"/>
        </w:rPr>
        <w:t xml:space="preserve"> and </w:t>
      </w:r>
      <m:oMath>
        <m:sSubSup>
          <m:sSubSupPr>
            <m:ctrlPr>
              <w:rPr>
                <w:rFonts w:ascii="Cambria Math" w:eastAsiaTheme="minorEastAsia" w:hAnsi="Cambria Math"/>
                <w:i/>
              </w:rPr>
            </m:ctrlPr>
          </m:sSubSupPr>
          <m:e>
            <m:r>
              <w:rPr>
                <w:rFonts w:ascii="Cambria Math" w:eastAsiaTheme="minorEastAsia" w:hAnsi="Cambria Math"/>
              </w:rPr>
              <m:t>δ</m:t>
            </m:r>
          </m:e>
          <m:sub>
            <m:r>
              <w:rPr>
                <w:rFonts w:ascii="Cambria Math" w:eastAsiaTheme="minorEastAsia" w:hAnsi="Cambria Math"/>
              </w:rPr>
              <m:t>f</m:t>
            </m:r>
          </m:sub>
          <m:sup>
            <m:r>
              <w:rPr>
                <w:rFonts w:ascii="Cambria Math" w:eastAsiaTheme="minorEastAsia" w:hAnsi="Cambria Math"/>
              </w:rPr>
              <m:t>T</m:t>
            </m:r>
          </m:sup>
        </m:sSubSup>
        <m:d>
          <m:dPr>
            <m:ctrlPr>
              <w:rPr>
                <w:rFonts w:ascii="Cambria Math" w:hAnsi="Cambria Math"/>
                <w:i/>
              </w:rPr>
            </m:ctrlPr>
          </m:dPr>
          <m:e>
            <m:r>
              <w:rPr>
                <w:rFonts w:ascii="Cambria Math" w:hAnsi="Cambria Math"/>
              </w:rPr>
              <m:t>Φ</m:t>
            </m:r>
          </m:e>
        </m:d>
      </m:oMath>
      <w:r w:rsidRPr="00401C04">
        <w:rPr>
          <w:rFonts w:eastAsiaTheme="minorEastAsia"/>
        </w:rPr>
        <w:t xml:space="preserve"> are the </w:t>
      </w:r>
      <w:r w:rsidRPr="00401C04">
        <w:t xml:space="preserve">genetic trait modifiers at life </w:t>
      </w:r>
      <w:r w:rsidR="0050013C">
        <w:t>sub-</w:t>
      </w:r>
      <w:r w:rsidR="00DB7F9E">
        <w:t>phase</w:t>
      </w:r>
      <w:r w:rsidRPr="00401C04">
        <w:t xml:space="preserve"> Φ for respectively wild and farm salmon.</w:t>
      </w:r>
      <w:r w:rsidRPr="00401C04">
        <w:rPr>
          <w:rFonts w:eastAsia="SimSun"/>
        </w:rPr>
        <w:t xml:space="preserve"> Note that in wild fish the frequency of wild alleles is 0.9, and thus </w:t>
      </w:r>
      <m:oMath>
        <m:sSup>
          <m:sSupPr>
            <m:ctrlPr>
              <w:rPr>
                <w:rFonts w:ascii="Cambria Math" w:hAnsi="Cambria Math"/>
                <w:i/>
              </w:rPr>
            </m:ctrlPr>
          </m:sSupPr>
          <m:e>
            <m:r>
              <w:rPr>
                <w:rFonts w:ascii="Cambria Math" w:hAnsi="Cambria Math"/>
              </w:rPr>
              <m:t>S</m:t>
            </m:r>
          </m:e>
          <m:sup>
            <m:r>
              <w:rPr>
                <w:rFonts w:ascii="Cambria Math" w:hAnsi="Cambria Math"/>
              </w:rPr>
              <m:t>Φ</m:t>
            </m:r>
          </m:sup>
        </m:sSup>
        <m:r>
          <w:rPr>
            <w:rFonts w:ascii="Cambria Math" w:hAnsi="Cambria Math"/>
          </w:rPr>
          <m:t>≈0.9</m:t>
        </m:r>
      </m:oMath>
      <w:r w:rsidRPr="00401C04">
        <w:rPr>
          <w:rFonts w:eastAsia="SimSun"/>
        </w:rPr>
        <w:t xml:space="preserve"> </w:t>
      </w:r>
      <w:r w:rsidR="00401C04" w:rsidRPr="00401C04">
        <w:rPr>
          <w:rFonts w:eastAsia="SimSun"/>
        </w:rPr>
        <w:t>and</w:t>
      </w:r>
      <m:oMath>
        <m:sSup>
          <m:sSupPr>
            <m:ctrlPr>
              <w:rPr>
                <w:rFonts w:ascii="Cambria Math" w:hAnsi="Cambria Math"/>
                <w:i/>
              </w:rPr>
            </m:ctrlPr>
          </m:sSupPr>
          <m:e>
            <m:r>
              <w:rPr>
                <w:rFonts w:ascii="Cambria Math" w:hAnsi="Cambria Math"/>
              </w:rPr>
              <m:t xml:space="preserve"> δ</m:t>
            </m:r>
          </m:e>
          <m:sup>
            <m:r>
              <w:rPr>
                <w:rFonts w:ascii="Cambria Math" w:hAnsi="Cambria Math"/>
              </w:rPr>
              <m:t>T</m:t>
            </m:r>
          </m:sup>
        </m:sSup>
        <m:d>
          <m:dPr>
            <m:ctrlPr>
              <w:rPr>
                <w:rFonts w:ascii="Cambria Math" w:hAnsi="Cambria Math"/>
                <w:i/>
              </w:rPr>
            </m:ctrlPr>
          </m:dPr>
          <m:e>
            <m:r>
              <w:rPr>
                <w:rFonts w:ascii="Cambria Math" w:hAnsi="Cambria Math"/>
              </w:rPr>
              <m:t>Φ</m:t>
            </m:r>
          </m:e>
        </m:d>
        <m:r>
          <w:rPr>
            <w:rFonts w:ascii="Cambria Math" w:hAnsi="Cambria Math"/>
          </w:rPr>
          <m:t>≈</m:t>
        </m:r>
        <m:sSubSup>
          <m:sSubSupPr>
            <m:ctrlPr>
              <w:rPr>
                <w:rFonts w:ascii="Cambria Math" w:eastAsia="SimSun" w:hAnsi="Cambria Math"/>
                <w:i/>
              </w:rPr>
            </m:ctrlPr>
          </m:sSubSupPr>
          <m:e>
            <m:r>
              <w:rPr>
                <w:rFonts w:ascii="Cambria Math" w:eastAsia="SimSun" w:hAnsi="Cambria Math"/>
              </w:rPr>
              <m:t>δ</m:t>
            </m:r>
          </m:e>
          <m:sub>
            <m:r>
              <w:rPr>
                <w:rFonts w:ascii="Cambria Math" w:eastAsia="SimSun" w:hAnsi="Cambria Math"/>
              </w:rPr>
              <m:t>w</m:t>
            </m:r>
          </m:sub>
          <m:sup>
            <m:r>
              <w:rPr>
                <w:rFonts w:ascii="Cambria Math" w:eastAsia="SimSun" w:hAnsi="Cambria Math"/>
              </w:rPr>
              <m:t>T</m:t>
            </m:r>
          </m:sup>
        </m:sSubSup>
        <m:d>
          <m:dPr>
            <m:ctrlPr>
              <w:rPr>
                <w:rFonts w:ascii="Cambria Math" w:hAnsi="Cambria Math"/>
                <w:i/>
              </w:rPr>
            </m:ctrlPr>
          </m:dPr>
          <m:e>
            <m:r>
              <w:rPr>
                <w:rFonts w:ascii="Cambria Math" w:hAnsi="Cambria Math"/>
              </w:rPr>
              <m:t>Φ</m:t>
            </m:r>
          </m:e>
        </m:d>
      </m:oMath>
      <w:r w:rsidRPr="00401C04">
        <w:rPr>
          <w:rFonts w:eastAsia="SimSun"/>
        </w:rPr>
        <w:t xml:space="preserve">, where </w:t>
      </w:r>
      <m:oMath>
        <m:sSubSup>
          <m:sSubSupPr>
            <m:ctrlPr>
              <w:rPr>
                <w:rFonts w:ascii="Cambria Math" w:eastAsia="SimSun" w:hAnsi="Cambria Math"/>
                <w:i/>
              </w:rPr>
            </m:ctrlPr>
          </m:sSubSupPr>
          <m:e>
            <m:r>
              <w:rPr>
                <w:rFonts w:ascii="Cambria Math" w:eastAsia="SimSun" w:hAnsi="Cambria Math"/>
              </w:rPr>
              <m:t>δ</m:t>
            </m:r>
          </m:e>
          <m:sub>
            <m:r>
              <w:rPr>
                <w:rFonts w:ascii="Cambria Math" w:eastAsia="SimSun" w:hAnsi="Cambria Math"/>
              </w:rPr>
              <m:t>w</m:t>
            </m:r>
          </m:sub>
          <m:sup>
            <m:r>
              <w:rPr>
                <w:rFonts w:ascii="Cambria Math" w:eastAsia="SimSun" w:hAnsi="Cambria Math"/>
              </w:rPr>
              <m:t>T</m:t>
            </m:r>
          </m:sup>
        </m:sSubSup>
        <m:d>
          <m:dPr>
            <m:ctrlPr>
              <w:rPr>
                <w:rFonts w:ascii="Cambria Math" w:hAnsi="Cambria Math"/>
                <w:i/>
              </w:rPr>
            </m:ctrlPr>
          </m:dPr>
          <m:e>
            <m:r>
              <w:rPr>
                <w:rFonts w:ascii="Cambria Math" w:hAnsi="Cambria Math"/>
              </w:rPr>
              <m:t>Φ</m:t>
            </m:r>
          </m:e>
        </m:d>
      </m:oMath>
      <w:r w:rsidRPr="00401C04">
        <w:rPr>
          <w:rFonts w:eastAsia="SimSun"/>
        </w:rPr>
        <w:t xml:space="preserve"> is the standard genetic value for wild salmon. Likewise, in farm fish the frequency of farm alleles is 0.1, and </w:t>
      </w:r>
      <m:oMath>
        <m:sSup>
          <m:sSupPr>
            <m:ctrlPr>
              <w:rPr>
                <w:rFonts w:ascii="Cambria Math" w:hAnsi="Cambria Math"/>
                <w:i/>
              </w:rPr>
            </m:ctrlPr>
          </m:sSupPr>
          <m:e>
            <m:r>
              <w:rPr>
                <w:rFonts w:ascii="Cambria Math" w:hAnsi="Cambria Math"/>
              </w:rPr>
              <m:t>S</m:t>
            </m:r>
          </m:e>
          <m:sup>
            <m:r>
              <w:rPr>
                <w:rFonts w:ascii="Cambria Math" w:hAnsi="Cambria Math"/>
              </w:rPr>
              <m:t>Φ</m:t>
            </m:r>
          </m:sup>
        </m:sSup>
        <m:r>
          <w:rPr>
            <w:rFonts w:ascii="Cambria Math" w:hAnsi="Cambria Math"/>
          </w:rPr>
          <m:t>≈0.1</m:t>
        </m:r>
      </m:oMath>
      <w:r w:rsidRPr="00401C04">
        <w:rPr>
          <w:rFonts w:eastAsia="SimSun"/>
        </w:rPr>
        <w:t xml:space="preserve"> and</w:t>
      </w:r>
      <m:oMath>
        <m:sSup>
          <m:sSupPr>
            <m:ctrlPr>
              <w:rPr>
                <w:rFonts w:ascii="Cambria Math" w:hAnsi="Cambria Math"/>
                <w:i/>
              </w:rPr>
            </m:ctrlPr>
          </m:sSupPr>
          <m:e>
            <m:r>
              <w:rPr>
                <w:rFonts w:ascii="Cambria Math" w:hAnsi="Cambria Math"/>
              </w:rPr>
              <m:t xml:space="preserve"> δ</m:t>
            </m:r>
          </m:e>
          <m:sup>
            <m:r>
              <w:rPr>
                <w:rFonts w:ascii="Cambria Math" w:hAnsi="Cambria Math"/>
              </w:rPr>
              <m:t>T</m:t>
            </m:r>
          </m:sup>
        </m:sSup>
        <m:d>
          <m:dPr>
            <m:ctrlPr>
              <w:rPr>
                <w:rFonts w:ascii="Cambria Math" w:hAnsi="Cambria Math"/>
                <w:i/>
              </w:rPr>
            </m:ctrlPr>
          </m:dPr>
          <m:e>
            <m:r>
              <w:rPr>
                <w:rFonts w:ascii="Cambria Math" w:hAnsi="Cambria Math"/>
              </w:rPr>
              <m:t>Φ</m:t>
            </m:r>
          </m:e>
        </m:d>
        <m:r>
          <w:rPr>
            <w:rFonts w:ascii="Cambria Math" w:hAnsi="Cambria Math"/>
          </w:rPr>
          <m:t>≈</m:t>
        </m:r>
        <m:sSubSup>
          <m:sSubSupPr>
            <m:ctrlPr>
              <w:rPr>
                <w:rFonts w:ascii="Cambria Math" w:eastAsia="SimSun" w:hAnsi="Cambria Math"/>
                <w:i/>
              </w:rPr>
            </m:ctrlPr>
          </m:sSubSupPr>
          <m:e>
            <m:r>
              <w:rPr>
                <w:rFonts w:ascii="Cambria Math" w:eastAsia="SimSun" w:hAnsi="Cambria Math"/>
              </w:rPr>
              <m:t>δ</m:t>
            </m:r>
          </m:e>
          <m:sub>
            <m:r>
              <w:rPr>
                <w:rFonts w:ascii="Cambria Math" w:eastAsia="SimSun" w:hAnsi="Cambria Math"/>
              </w:rPr>
              <m:t>f</m:t>
            </m:r>
          </m:sub>
          <m:sup>
            <m:r>
              <w:rPr>
                <w:rFonts w:ascii="Cambria Math" w:eastAsia="SimSun" w:hAnsi="Cambria Math"/>
              </w:rPr>
              <m:t>T</m:t>
            </m:r>
          </m:sup>
        </m:sSubSup>
        <m:d>
          <m:dPr>
            <m:ctrlPr>
              <w:rPr>
                <w:rFonts w:ascii="Cambria Math" w:hAnsi="Cambria Math"/>
                <w:i/>
              </w:rPr>
            </m:ctrlPr>
          </m:dPr>
          <m:e>
            <m:r>
              <w:rPr>
                <w:rFonts w:ascii="Cambria Math" w:hAnsi="Cambria Math"/>
              </w:rPr>
              <m:t>Φ</m:t>
            </m:r>
          </m:e>
        </m:d>
      </m:oMath>
      <w:r w:rsidRPr="00401C04">
        <w:rPr>
          <w:rFonts w:eastAsia="SimSun"/>
        </w:rPr>
        <w:t xml:space="preserve">, where </w:t>
      </w:r>
      <m:oMath>
        <m:sSubSup>
          <m:sSubSupPr>
            <m:ctrlPr>
              <w:rPr>
                <w:rFonts w:ascii="Cambria Math" w:eastAsia="SimSun" w:hAnsi="Cambria Math"/>
                <w:i/>
              </w:rPr>
            </m:ctrlPr>
          </m:sSubSupPr>
          <m:e>
            <m:r>
              <w:rPr>
                <w:rFonts w:ascii="Cambria Math" w:eastAsia="SimSun" w:hAnsi="Cambria Math"/>
              </w:rPr>
              <m:t>δ</m:t>
            </m:r>
          </m:e>
          <m:sub>
            <m:r>
              <w:rPr>
                <w:rFonts w:ascii="Cambria Math" w:eastAsia="SimSun" w:hAnsi="Cambria Math"/>
              </w:rPr>
              <m:t>f</m:t>
            </m:r>
          </m:sub>
          <m:sup>
            <m:r>
              <w:rPr>
                <w:rFonts w:ascii="Cambria Math" w:eastAsia="SimSun" w:hAnsi="Cambria Math"/>
              </w:rPr>
              <m:t>T</m:t>
            </m:r>
          </m:sup>
        </m:sSubSup>
        <m:d>
          <m:dPr>
            <m:ctrlPr>
              <w:rPr>
                <w:rFonts w:ascii="Cambria Math" w:hAnsi="Cambria Math"/>
                <w:i/>
              </w:rPr>
            </m:ctrlPr>
          </m:dPr>
          <m:e>
            <m:r>
              <w:rPr>
                <w:rFonts w:ascii="Cambria Math" w:hAnsi="Cambria Math"/>
              </w:rPr>
              <m:t>Φ</m:t>
            </m:r>
          </m:e>
        </m:d>
      </m:oMath>
      <w:r w:rsidRPr="00401C04">
        <w:rPr>
          <w:rFonts w:eastAsia="SimSun"/>
        </w:rPr>
        <w:t xml:space="preserve"> is the standard genetic value for farm salmon. In hybrid salmon, </w:t>
      </w:r>
      <m:oMath>
        <m:sSubSup>
          <m:sSubSupPr>
            <m:ctrlPr>
              <w:rPr>
                <w:rFonts w:ascii="Cambria Math" w:eastAsia="SimSun" w:hAnsi="Cambria Math"/>
                <w:i/>
              </w:rPr>
            </m:ctrlPr>
          </m:sSubSupPr>
          <m:e>
            <m:r>
              <w:rPr>
                <w:rFonts w:ascii="Cambria Math" w:eastAsia="SimSun" w:hAnsi="Cambria Math"/>
              </w:rPr>
              <m:t>δ</m:t>
            </m:r>
          </m:e>
          <m:sub>
            <m:r>
              <w:rPr>
                <w:rFonts w:ascii="Cambria Math" w:eastAsia="SimSun" w:hAnsi="Cambria Math"/>
              </w:rPr>
              <m:t>f</m:t>
            </m:r>
          </m:sub>
          <m:sup>
            <m:r>
              <w:rPr>
                <w:rFonts w:ascii="Cambria Math" w:eastAsia="SimSun" w:hAnsi="Cambria Math"/>
              </w:rPr>
              <m:t>T</m:t>
            </m:r>
          </m:sup>
        </m:sSubSup>
        <m:d>
          <m:dPr>
            <m:ctrlPr>
              <w:rPr>
                <w:rFonts w:ascii="Cambria Math" w:hAnsi="Cambria Math"/>
                <w:i/>
              </w:rPr>
            </m:ctrlPr>
          </m:dPr>
          <m:e>
            <m:r>
              <w:rPr>
                <w:rFonts w:ascii="Cambria Math" w:hAnsi="Cambria Math"/>
              </w:rPr>
              <m:t>Φ</m:t>
            </m:r>
          </m:e>
        </m:d>
        <m:r>
          <w:rPr>
            <w:rFonts w:ascii="Cambria Math" w:eastAsia="SimSun" w:hAnsi="Cambria Math"/>
          </w:rPr>
          <m:t>≤</m:t>
        </m:r>
        <m:sSup>
          <m:sSupPr>
            <m:ctrlPr>
              <w:rPr>
                <w:rFonts w:ascii="Cambria Math" w:hAnsi="Cambria Math"/>
                <w:i/>
              </w:rPr>
            </m:ctrlPr>
          </m:sSupPr>
          <m:e>
            <m:r>
              <w:rPr>
                <w:rFonts w:ascii="Cambria Math" w:hAnsi="Cambria Math"/>
              </w:rPr>
              <m:t>δ</m:t>
            </m:r>
          </m:e>
          <m:sup>
            <m:r>
              <w:rPr>
                <w:rFonts w:ascii="Cambria Math" w:hAnsi="Cambria Math"/>
              </w:rPr>
              <m:t>T</m:t>
            </m:r>
          </m:sup>
        </m:sSup>
        <m:d>
          <m:dPr>
            <m:ctrlPr>
              <w:rPr>
                <w:rFonts w:ascii="Cambria Math" w:hAnsi="Cambria Math"/>
                <w:i/>
              </w:rPr>
            </m:ctrlPr>
          </m:dPr>
          <m:e>
            <m:r>
              <w:rPr>
                <w:rFonts w:ascii="Cambria Math" w:hAnsi="Cambria Math"/>
              </w:rPr>
              <m:t>Φ</m:t>
            </m:r>
          </m:e>
        </m:d>
        <m:r>
          <w:rPr>
            <w:rFonts w:ascii="Cambria Math" w:hAnsi="Cambria Math"/>
          </w:rPr>
          <m:t>≤</m:t>
        </m:r>
        <m:sSubSup>
          <m:sSubSupPr>
            <m:ctrlPr>
              <w:rPr>
                <w:rFonts w:ascii="Cambria Math" w:eastAsia="SimSun" w:hAnsi="Cambria Math"/>
                <w:i/>
              </w:rPr>
            </m:ctrlPr>
          </m:sSubSupPr>
          <m:e>
            <m:r>
              <w:rPr>
                <w:rFonts w:ascii="Cambria Math" w:eastAsia="SimSun" w:hAnsi="Cambria Math"/>
              </w:rPr>
              <m:t>δ</m:t>
            </m:r>
          </m:e>
          <m:sub>
            <m:r>
              <w:rPr>
                <w:rFonts w:ascii="Cambria Math" w:eastAsia="SimSun" w:hAnsi="Cambria Math"/>
              </w:rPr>
              <m:t>w</m:t>
            </m:r>
          </m:sub>
          <m:sup>
            <m:r>
              <w:rPr>
                <w:rFonts w:ascii="Cambria Math" w:eastAsia="SimSun" w:hAnsi="Cambria Math"/>
              </w:rPr>
              <m:t>T</m:t>
            </m:r>
          </m:sup>
        </m:sSubSup>
        <m:d>
          <m:dPr>
            <m:ctrlPr>
              <w:rPr>
                <w:rFonts w:ascii="Cambria Math" w:hAnsi="Cambria Math"/>
                <w:i/>
              </w:rPr>
            </m:ctrlPr>
          </m:dPr>
          <m:e>
            <m:r>
              <w:rPr>
                <w:rFonts w:ascii="Cambria Math" w:hAnsi="Cambria Math"/>
              </w:rPr>
              <m:t>Φ</m:t>
            </m:r>
          </m:e>
        </m:d>
      </m:oMath>
      <w:r w:rsidRPr="00401C04">
        <w:rPr>
          <w:rFonts w:eastAsia="SimSun"/>
        </w:rPr>
        <w:t>.</w:t>
      </w:r>
      <w:r w:rsidR="00726345" w:rsidRPr="00401C04">
        <w:rPr>
          <w:rFonts w:eastAsia="SimSun"/>
        </w:rPr>
        <w:t xml:space="preserve"> Fig. </w:t>
      </w:r>
      <w:r w:rsidR="0063527F">
        <w:rPr>
          <w:rFonts w:eastAsia="SimSun"/>
        </w:rPr>
        <w:t>B</w:t>
      </w:r>
      <w:r w:rsidR="00726345" w:rsidRPr="00401C04">
        <w:rPr>
          <w:rFonts w:eastAsia="SimSun"/>
        </w:rPr>
        <w:t xml:space="preserve"> shows the linear mapping from allelic to genotypic value.</w:t>
      </w:r>
    </w:p>
    <w:p w:rsidR="00CF0F7C" w:rsidRDefault="0063527F" w:rsidP="00AA1122">
      <w:pPr>
        <w:spacing w:after="120"/>
        <w:rPr>
          <w:rFonts w:eastAsia="SimSun"/>
        </w:rPr>
      </w:pPr>
      <w:r>
        <w:rPr>
          <w:rFonts w:eastAsia="SimSun"/>
        </w:rPr>
        <w:t>Table A</w:t>
      </w:r>
      <w:r w:rsidR="00401C04">
        <w:rPr>
          <w:rFonts w:eastAsia="SimSun"/>
        </w:rPr>
        <w:t xml:space="preserve"> summarises the notation for the genetic component of </w:t>
      </w:r>
      <w:r w:rsidR="008A23BD">
        <w:rPr>
          <w:rFonts w:eastAsia="SimSun"/>
        </w:rPr>
        <w:t xml:space="preserve">the </w:t>
      </w:r>
      <w:r w:rsidR="00401C04">
        <w:rPr>
          <w:rFonts w:eastAsia="SimSun"/>
        </w:rPr>
        <w:t>IBSEM model.</w:t>
      </w:r>
    </w:p>
    <w:p w:rsidR="0062406F" w:rsidRDefault="0062406F" w:rsidP="00AA1122">
      <w:pPr>
        <w:spacing w:after="120"/>
        <w:rPr>
          <w:rFonts w:eastAsia="SimSun"/>
        </w:rPr>
      </w:pPr>
    </w:p>
    <w:p w:rsidR="005C53A3" w:rsidRDefault="005C53A3" w:rsidP="00AA1122">
      <w:pPr>
        <w:spacing w:after="120"/>
        <w:rPr>
          <w:rFonts w:eastAsia="SimSun"/>
        </w:rPr>
      </w:pPr>
    </w:p>
    <w:p w:rsidR="000F0143" w:rsidRDefault="000F0143" w:rsidP="00AA1122">
      <w:pPr>
        <w:spacing w:after="120"/>
        <w:rPr>
          <w:rFonts w:eastAsia="SimSun"/>
        </w:rPr>
      </w:pPr>
    </w:p>
    <w:p w:rsidR="000F0143" w:rsidRDefault="000F0143" w:rsidP="00AA1122">
      <w:pPr>
        <w:spacing w:after="120"/>
        <w:rPr>
          <w:rFonts w:eastAsia="SimSun"/>
        </w:rPr>
      </w:pPr>
    </w:p>
    <w:tbl>
      <w:tblPr>
        <w:tblStyle w:val="TableGrid"/>
        <w:tblW w:w="0" w:type="auto"/>
        <w:jc w:val="center"/>
        <w:tblBorders>
          <w:top w:val="single" w:sz="18" w:space="0" w:color="auto"/>
          <w:bottom w:val="single" w:sz="18" w:space="0" w:color="auto"/>
        </w:tblBorders>
        <w:tblLook w:val="04A0" w:firstRow="1" w:lastRow="0" w:firstColumn="1" w:lastColumn="0" w:noHBand="0" w:noVBand="1"/>
      </w:tblPr>
      <w:tblGrid>
        <w:gridCol w:w="1598"/>
        <w:gridCol w:w="7016"/>
      </w:tblGrid>
      <w:tr w:rsidR="00C341ED" w:rsidRPr="006004DE" w:rsidTr="00B550CA">
        <w:trPr>
          <w:trHeight w:val="258"/>
          <w:jc w:val="center"/>
        </w:trPr>
        <w:tc>
          <w:tcPr>
            <w:tcW w:w="1598" w:type="dxa"/>
            <w:shd w:val="clear" w:color="auto" w:fill="D9D9D9" w:themeFill="background1" w:themeFillShade="D9"/>
            <w:vAlign w:val="center"/>
          </w:tcPr>
          <w:p w:rsidR="00C341ED" w:rsidRPr="006004DE" w:rsidRDefault="00C341ED" w:rsidP="00B550CA">
            <w:pPr>
              <w:jc w:val="center"/>
              <w:rPr>
                <w:b/>
                <w:sz w:val="20"/>
                <w:szCs w:val="20"/>
              </w:rPr>
            </w:pPr>
            <w:r w:rsidRPr="006004DE">
              <w:rPr>
                <w:b/>
                <w:sz w:val="20"/>
                <w:szCs w:val="20"/>
              </w:rPr>
              <w:lastRenderedPageBreak/>
              <w:t>Variable</w:t>
            </w:r>
          </w:p>
        </w:tc>
        <w:tc>
          <w:tcPr>
            <w:tcW w:w="7016" w:type="dxa"/>
            <w:shd w:val="clear" w:color="auto" w:fill="D9D9D9" w:themeFill="background1" w:themeFillShade="D9"/>
            <w:vAlign w:val="center"/>
          </w:tcPr>
          <w:p w:rsidR="00C341ED" w:rsidRPr="006004DE" w:rsidRDefault="00C341ED" w:rsidP="00B550CA">
            <w:pPr>
              <w:jc w:val="center"/>
              <w:rPr>
                <w:b/>
                <w:sz w:val="20"/>
                <w:szCs w:val="20"/>
              </w:rPr>
            </w:pPr>
            <w:r w:rsidRPr="006004DE">
              <w:rPr>
                <w:b/>
                <w:sz w:val="20"/>
                <w:szCs w:val="20"/>
              </w:rPr>
              <w:t>Description</w:t>
            </w:r>
          </w:p>
        </w:tc>
      </w:tr>
      <w:tr w:rsidR="00C341ED" w:rsidRPr="006004DE" w:rsidTr="00B550CA">
        <w:trPr>
          <w:trHeight w:val="297"/>
          <w:jc w:val="center"/>
        </w:trPr>
        <w:tc>
          <w:tcPr>
            <w:tcW w:w="1598" w:type="dxa"/>
            <w:shd w:val="clear" w:color="auto" w:fill="auto"/>
            <w:vAlign w:val="center"/>
          </w:tcPr>
          <w:p w:rsidR="00C341ED" w:rsidRPr="006004DE" w:rsidRDefault="00C341ED" w:rsidP="00B550CA">
            <w:pPr>
              <w:jc w:val="center"/>
              <w:rPr>
                <w:sz w:val="20"/>
                <w:szCs w:val="20"/>
              </w:rPr>
            </w:pPr>
            <m:oMathPara>
              <m:oMath>
                <m:r>
                  <w:rPr>
                    <w:rFonts w:ascii="Cambria Math" w:hAnsi="Cambria Math"/>
                    <w:sz w:val="20"/>
                    <w:szCs w:val="20"/>
                  </w:rPr>
                  <m:t>g</m:t>
                </m:r>
                <m:d>
                  <m:dPr>
                    <m:ctrlPr>
                      <w:rPr>
                        <w:rFonts w:ascii="Cambria Math" w:hAnsi="Cambria Math"/>
                        <w:i/>
                        <w:sz w:val="20"/>
                        <w:szCs w:val="20"/>
                      </w:rPr>
                    </m:ctrlPr>
                  </m:dPr>
                  <m:e>
                    <m:r>
                      <m:rPr>
                        <m:sty m:val="p"/>
                      </m:rPr>
                      <w:rPr>
                        <w:rFonts w:ascii="Cambria Math" w:eastAsiaTheme="minorEastAsia" w:hAnsi="Cambria Math"/>
                        <w:sz w:val="20"/>
                        <w:szCs w:val="20"/>
                      </w:rPr>
                      <m:t>Φ</m:t>
                    </m:r>
                    <m:r>
                      <w:rPr>
                        <w:rFonts w:ascii="Cambria Math" w:hAnsi="Cambria Math"/>
                        <w:sz w:val="20"/>
                        <w:szCs w:val="20"/>
                      </w:rPr>
                      <m:t>.j,l</m:t>
                    </m:r>
                  </m:e>
                </m:d>
              </m:oMath>
            </m:oMathPara>
          </w:p>
        </w:tc>
        <w:tc>
          <w:tcPr>
            <w:tcW w:w="7016" w:type="dxa"/>
            <w:shd w:val="clear" w:color="auto" w:fill="auto"/>
            <w:vAlign w:val="center"/>
          </w:tcPr>
          <w:p w:rsidR="00C341ED" w:rsidRPr="006004DE" w:rsidRDefault="00C341ED" w:rsidP="00B550CA">
            <w:pPr>
              <w:keepNext/>
              <w:jc w:val="center"/>
              <w:rPr>
                <w:sz w:val="20"/>
                <w:szCs w:val="20"/>
              </w:rPr>
            </w:pPr>
            <w:r w:rsidRPr="006004DE">
              <w:rPr>
                <w:sz w:val="20"/>
                <w:szCs w:val="20"/>
              </w:rPr>
              <w:t xml:space="preserve">Allele value for locus </w:t>
            </w:r>
            <w:r w:rsidRPr="006004DE">
              <w:rPr>
                <w:i/>
                <w:sz w:val="20"/>
                <w:szCs w:val="20"/>
              </w:rPr>
              <w:t>l</w:t>
            </w:r>
            <w:r w:rsidRPr="006004DE">
              <w:rPr>
                <w:sz w:val="20"/>
                <w:szCs w:val="20"/>
              </w:rPr>
              <w:t xml:space="preserve"> of </w:t>
            </w:r>
            <w:proofErr w:type="spellStart"/>
            <w:r w:rsidRPr="006004DE">
              <w:rPr>
                <w:i/>
                <w:sz w:val="20"/>
                <w:szCs w:val="20"/>
              </w:rPr>
              <w:t>j</w:t>
            </w:r>
            <w:r w:rsidRPr="006004DE">
              <w:rPr>
                <w:i/>
                <w:sz w:val="20"/>
                <w:szCs w:val="20"/>
                <w:vertAlign w:val="superscript"/>
              </w:rPr>
              <w:t>th</w:t>
            </w:r>
            <w:proofErr w:type="spellEnd"/>
            <w:r w:rsidRPr="006004DE">
              <w:rPr>
                <w:sz w:val="20"/>
                <w:szCs w:val="20"/>
              </w:rPr>
              <w:t xml:space="preserve"> copy of gene set </w:t>
            </w:r>
            <m:oMath>
              <m:r>
                <w:rPr>
                  <w:rFonts w:ascii="Cambria Math" w:eastAsiaTheme="minorEastAsia" w:hAnsi="Cambria Math"/>
                  <w:sz w:val="20"/>
                  <w:szCs w:val="20"/>
                </w:rPr>
                <m:t>Φ</m:t>
              </m:r>
            </m:oMath>
          </w:p>
        </w:tc>
      </w:tr>
      <w:tr w:rsidR="00C341ED" w:rsidRPr="006004DE" w:rsidTr="00B550CA">
        <w:trPr>
          <w:trHeight w:val="258"/>
          <w:jc w:val="center"/>
        </w:trPr>
        <w:tc>
          <w:tcPr>
            <w:tcW w:w="1598" w:type="dxa"/>
            <w:shd w:val="clear" w:color="auto" w:fill="auto"/>
            <w:vAlign w:val="center"/>
          </w:tcPr>
          <w:p w:rsidR="00C341ED" w:rsidRPr="006004DE" w:rsidRDefault="00817213" w:rsidP="00B550CA">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S</m:t>
                    </m:r>
                  </m:e>
                  <m:sup>
                    <m:r>
                      <w:rPr>
                        <w:rFonts w:ascii="Cambria Math" w:hAnsi="Cambria Math"/>
                        <w:sz w:val="20"/>
                        <w:szCs w:val="20"/>
                      </w:rPr>
                      <m:t>Φ</m:t>
                    </m:r>
                  </m:sup>
                </m:sSup>
              </m:oMath>
            </m:oMathPara>
          </w:p>
        </w:tc>
        <w:tc>
          <w:tcPr>
            <w:tcW w:w="7016" w:type="dxa"/>
            <w:shd w:val="clear" w:color="auto" w:fill="auto"/>
            <w:vAlign w:val="center"/>
          </w:tcPr>
          <w:p w:rsidR="00C341ED" w:rsidRPr="006004DE" w:rsidRDefault="00C341ED" w:rsidP="00B550CA">
            <w:pPr>
              <w:jc w:val="center"/>
              <w:rPr>
                <w:sz w:val="20"/>
                <w:szCs w:val="20"/>
              </w:rPr>
            </w:pPr>
            <w:r w:rsidRPr="006004DE">
              <w:rPr>
                <w:rFonts w:eastAsiaTheme="minorEastAsia"/>
                <w:sz w:val="20"/>
                <w:szCs w:val="20"/>
              </w:rPr>
              <w:t xml:space="preserve">Sum of genetic effects (life </w:t>
            </w:r>
            <w:r w:rsidR="0050013C">
              <w:rPr>
                <w:rFonts w:eastAsiaTheme="minorEastAsia"/>
                <w:sz w:val="20"/>
                <w:szCs w:val="20"/>
              </w:rPr>
              <w:t>sub-</w:t>
            </w:r>
            <w:r w:rsidR="00DB7F9E">
              <w:rPr>
                <w:rFonts w:eastAsiaTheme="minorEastAsia"/>
                <w:sz w:val="20"/>
                <w:szCs w:val="20"/>
              </w:rPr>
              <w:t>phase</w:t>
            </w:r>
            <w:r w:rsidR="008E34B5">
              <w:rPr>
                <w:sz w:val="20"/>
                <w:szCs w:val="20"/>
              </w:rPr>
              <w:t xml:space="preserve"> / age</w:t>
            </w:r>
            <w:r w:rsidRPr="006004DE">
              <w:rPr>
                <w:sz w:val="20"/>
                <w:szCs w:val="20"/>
              </w:rPr>
              <w:t xml:space="preserve"> </w:t>
            </w:r>
            <w:r w:rsidRPr="006004DE">
              <w:rPr>
                <w:rFonts w:eastAsiaTheme="minorEastAsia"/>
                <w:i/>
                <w:sz w:val="20"/>
                <w:szCs w:val="20"/>
              </w:rPr>
              <w:t>Φ</w:t>
            </w:r>
            <w:r w:rsidRPr="006004DE">
              <w:rPr>
                <w:rFonts w:eastAsiaTheme="minorEastAsia"/>
                <w:sz w:val="20"/>
                <w:szCs w:val="20"/>
              </w:rPr>
              <w:t>)</w:t>
            </w:r>
          </w:p>
        </w:tc>
      </w:tr>
      <w:tr w:rsidR="00C341ED" w:rsidRPr="006004DE" w:rsidTr="00B550CA">
        <w:trPr>
          <w:trHeight w:val="277"/>
          <w:jc w:val="center"/>
        </w:trPr>
        <w:tc>
          <w:tcPr>
            <w:tcW w:w="1598" w:type="dxa"/>
            <w:shd w:val="clear" w:color="auto" w:fill="auto"/>
            <w:vAlign w:val="center"/>
          </w:tcPr>
          <w:p w:rsidR="00C341ED" w:rsidRDefault="00C341ED" w:rsidP="00B550CA">
            <w:pPr>
              <w:jc w:val="center"/>
              <w:rPr>
                <w:rFonts w:eastAsia="Calibri"/>
                <w:sz w:val="20"/>
                <w:szCs w:val="20"/>
              </w:rPr>
            </w:pPr>
            <w:r w:rsidRPr="0062406F">
              <w:rPr>
                <w:rFonts w:eastAsia="Calibri"/>
                <w:sz w:val="20"/>
                <w:szCs w:val="20"/>
              </w:rPr>
              <w:t>Γ</w:t>
            </w:r>
          </w:p>
        </w:tc>
        <w:tc>
          <w:tcPr>
            <w:tcW w:w="7016" w:type="dxa"/>
            <w:shd w:val="clear" w:color="auto" w:fill="auto"/>
            <w:vAlign w:val="center"/>
          </w:tcPr>
          <w:p w:rsidR="00C341ED" w:rsidRPr="006004DE" w:rsidRDefault="00C341ED" w:rsidP="00B550CA">
            <w:pPr>
              <w:jc w:val="center"/>
              <w:rPr>
                <w:sz w:val="20"/>
                <w:szCs w:val="20"/>
              </w:rPr>
            </w:pPr>
            <w:r>
              <w:rPr>
                <w:sz w:val="20"/>
                <w:szCs w:val="20"/>
              </w:rPr>
              <w:t xml:space="preserve">Parameter defining </w:t>
            </w:r>
            <w:r w:rsidRPr="0062406F">
              <w:rPr>
                <w:sz w:val="20"/>
                <w:szCs w:val="20"/>
              </w:rPr>
              <w:t>steepness of the exponential distribution of genetic effects</w:t>
            </w:r>
          </w:p>
        </w:tc>
      </w:tr>
      <w:tr w:rsidR="00C341ED" w:rsidRPr="006004DE" w:rsidTr="00B550CA">
        <w:trPr>
          <w:trHeight w:val="258"/>
          <w:jc w:val="center"/>
        </w:trPr>
        <w:tc>
          <w:tcPr>
            <w:tcW w:w="1598" w:type="dxa"/>
            <w:shd w:val="clear" w:color="auto" w:fill="auto"/>
            <w:vAlign w:val="center"/>
          </w:tcPr>
          <w:p w:rsidR="00C341ED" w:rsidRPr="006004DE" w:rsidRDefault="00C341ED" w:rsidP="00B550CA">
            <w:pPr>
              <w:jc w:val="center"/>
              <w:rPr>
                <w:rFonts w:eastAsia="Calibri"/>
                <w:i/>
                <w:sz w:val="20"/>
                <w:szCs w:val="20"/>
              </w:rPr>
            </w:pPr>
            <w:r w:rsidRPr="006004DE">
              <w:rPr>
                <w:rFonts w:eastAsiaTheme="minorEastAsia"/>
                <w:i/>
                <w:sz w:val="20"/>
                <w:szCs w:val="20"/>
              </w:rPr>
              <w:t>Φ</w:t>
            </w:r>
          </w:p>
        </w:tc>
        <w:tc>
          <w:tcPr>
            <w:tcW w:w="7016" w:type="dxa"/>
            <w:shd w:val="clear" w:color="auto" w:fill="auto"/>
            <w:vAlign w:val="center"/>
          </w:tcPr>
          <w:p w:rsidR="00C341ED" w:rsidRPr="006004DE" w:rsidRDefault="00C341ED" w:rsidP="00B550CA">
            <w:pPr>
              <w:jc w:val="center"/>
              <w:rPr>
                <w:rFonts w:eastAsiaTheme="minorEastAsia"/>
                <w:sz w:val="20"/>
                <w:szCs w:val="20"/>
              </w:rPr>
            </w:pPr>
            <w:r w:rsidRPr="006004DE">
              <w:rPr>
                <w:rFonts w:eastAsiaTheme="minorEastAsia"/>
                <w:sz w:val="20"/>
                <w:szCs w:val="20"/>
              </w:rPr>
              <w:t xml:space="preserve">Life </w:t>
            </w:r>
            <w:r w:rsidR="0050013C">
              <w:rPr>
                <w:sz w:val="20"/>
                <w:szCs w:val="20"/>
              </w:rPr>
              <w:t>sub-</w:t>
            </w:r>
            <w:r w:rsidR="00DB7F9E">
              <w:rPr>
                <w:sz w:val="20"/>
                <w:szCs w:val="20"/>
              </w:rPr>
              <w:t>phase</w:t>
            </w:r>
            <w:r w:rsidR="008E34B5">
              <w:rPr>
                <w:sz w:val="20"/>
                <w:szCs w:val="20"/>
              </w:rPr>
              <w:t xml:space="preserve"> / age</w:t>
            </w:r>
            <w:r w:rsidR="00EB77C8">
              <w:rPr>
                <w:sz w:val="20"/>
                <w:szCs w:val="20"/>
              </w:rPr>
              <w:t xml:space="preserve"> </w:t>
            </w:r>
            <w:r w:rsidRPr="006004DE">
              <w:rPr>
                <w:sz w:val="20"/>
                <w:szCs w:val="20"/>
              </w:rPr>
              <w:t xml:space="preserve"> </w:t>
            </w:r>
            <w:r w:rsidRPr="006004DE">
              <w:rPr>
                <w:rFonts w:eastAsiaTheme="minorEastAsia"/>
                <w:sz w:val="20"/>
                <w:szCs w:val="20"/>
              </w:rPr>
              <w:t>(</w:t>
            </w:r>
            <w:r w:rsidRPr="006004DE">
              <w:rPr>
                <w:rFonts w:eastAsiaTheme="minorEastAsia"/>
                <w:i/>
                <w:sz w:val="20"/>
                <w:szCs w:val="20"/>
              </w:rPr>
              <w:t>eg,al,p0,p1,p2,sm,0SW,1SW,2SW,3SW,</w:t>
            </w:r>
            <w:r w:rsidRPr="006004DE">
              <w:rPr>
                <w:rFonts w:eastAsiaTheme="minorEastAsia"/>
                <w:sz w:val="20"/>
                <w:szCs w:val="20"/>
              </w:rPr>
              <w:t>)</w:t>
            </w:r>
          </w:p>
        </w:tc>
      </w:tr>
      <w:tr w:rsidR="00C341ED" w:rsidRPr="006004DE" w:rsidTr="00B550CA">
        <w:trPr>
          <w:trHeight w:val="277"/>
          <w:jc w:val="center"/>
        </w:trPr>
        <w:tc>
          <w:tcPr>
            <w:tcW w:w="1598" w:type="dxa"/>
            <w:shd w:val="clear" w:color="auto" w:fill="auto"/>
            <w:vAlign w:val="center"/>
          </w:tcPr>
          <w:p w:rsidR="00C341ED" w:rsidRPr="006004DE" w:rsidRDefault="00817213" w:rsidP="00B550CA">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δ</m:t>
                    </m:r>
                  </m:e>
                  <m:sup>
                    <m:r>
                      <w:rPr>
                        <w:rFonts w:ascii="Cambria Math" w:hAnsi="Cambria Math"/>
                        <w:sz w:val="20"/>
                        <w:szCs w:val="20"/>
                      </w:rPr>
                      <m:t>T</m:t>
                    </m:r>
                  </m:sup>
                </m:sSup>
                <m:d>
                  <m:dPr>
                    <m:ctrlPr>
                      <w:rPr>
                        <w:rFonts w:ascii="Cambria Math" w:hAnsi="Cambria Math"/>
                        <w:i/>
                        <w:sz w:val="20"/>
                        <w:szCs w:val="20"/>
                      </w:rPr>
                    </m:ctrlPr>
                  </m:dPr>
                  <m:e>
                    <m:r>
                      <w:rPr>
                        <w:rFonts w:ascii="Cambria Math" w:hAnsi="Cambria Math"/>
                        <w:sz w:val="20"/>
                        <w:szCs w:val="20"/>
                      </w:rPr>
                      <m:t>Φ</m:t>
                    </m:r>
                  </m:e>
                </m:d>
              </m:oMath>
            </m:oMathPara>
          </w:p>
        </w:tc>
        <w:tc>
          <w:tcPr>
            <w:tcW w:w="7016" w:type="dxa"/>
            <w:shd w:val="clear" w:color="auto" w:fill="auto"/>
            <w:vAlign w:val="center"/>
          </w:tcPr>
          <w:p w:rsidR="00C341ED" w:rsidRPr="006004DE" w:rsidRDefault="00C341ED" w:rsidP="00B550CA">
            <w:pPr>
              <w:keepNext/>
              <w:jc w:val="center"/>
              <w:rPr>
                <w:sz w:val="20"/>
                <w:szCs w:val="20"/>
              </w:rPr>
            </w:pPr>
            <w:r w:rsidRPr="006004DE">
              <w:rPr>
                <w:sz w:val="20"/>
                <w:szCs w:val="20"/>
              </w:rPr>
              <w:t>G</w:t>
            </w:r>
            <w:r w:rsidRPr="006004DE">
              <w:rPr>
                <w:rFonts w:eastAsiaTheme="minorEastAsia"/>
                <w:sz w:val="20"/>
                <w:szCs w:val="20"/>
              </w:rPr>
              <w:t>enetic t</w:t>
            </w:r>
            <w:r w:rsidRPr="006004DE">
              <w:rPr>
                <w:sz w:val="20"/>
                <w:szCs w:val="20"/>
              </w:rPr>
              <w:t xml:space="preserve">rait modifier at life </w:t>
            </w:r>
            <w:r w:rsidR="0050013C">
              <w:rPr>
                <w:sz w:val="20"/>
                <w:szCs w:val="20"/>
              </w:rPr>
              <w:t>sub-</w:t>
            </w:r>
            <w:r w:rsidR="00DB7F9E">
              <w:rPr>
                <w:sz w:val="20"/>
                <w:szCs w:val="20"/>
              </w:rPr>
              <w:t>phase</w:t>
            </w:r>
            <w:r w:rsidR="008E34B5">
              <w:rPr>
                <w:sz w:val="20"/>
                <w:szCs w:val="20"/>
              </w:rPr>
              <w:t xml:space="preserve"> / age</w:t>
            </w:r>
            <w:r w:rsidR="00EB77C8">
              <w:rPr>
                <w:sz w:val="20"/>
                <w:szCs w:val="20"/>
              </w:rPr>
              <w:t xml:space="preserve"> </w:t>
            </w:r>
            <w:r w:rsidRPr="006004DE">
              <w:rPr>
                <w:sz w:val="20"/>
                <w:szCs w:val="20"/>
              </w:rPr>
              <w:t xml:space="preserve"> </w:t>
            </w:r>
            <m:oMath>
              <m:r>
                <w:rPr>
                  <w:rFonts w:ascii="Cambria Math" w:hAnsi="Cambria Math"/>
                  <w:sz w:val="20"/>
                  <w:szCs w:val="20"/>
                </w:rPr>
                <m:t>Φ</m:t>
              </m:r>
            </m:oMath>
          </w:p>
        </w:tc>
      </w:tr>
      <w:tr w:rsidR="00C341ED" w:rsidRPr="006004DE" w:rsidTr="00B550CA">
        <w:trPr>
          <w:trHeight w:val="277"/>
          <w:jc w:val="center"/>
        </w:trPr>
        <w:tc>
          <w:tcPr>
            <w:tcW w:w="1598" w:type="dxa"/>
            <w:shd w:val="clear" w:color="auto" w:fill="auto"/>
            <w:vAlign w:val="center"/>
          </w:tcPr>
          <w:p w:rsidR="00C341ED" w:rsidRPr="006004DE" w:rsidRDefault="00817213" w:rsidP="00B550CA">
            <w:pPr>
              <w:jc w:val="center"/>
              <w:rPr>
                <w:sz w:val="20"/>
                <w:szCs w:val="20"/>
              </w:rPr>
            </w:pPr>
            <m:oMathPara>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δ</m:t>
                    </m:r>
                  </m:e>
                  <m:sub>
                    <m:r>
                      <w:rPr>
                        <w:rFonts w:ascii="Cambria Math" w:eastAsiaTheme="minorEastAsia" w:hAnsi="Cambria Math"/>
                        <w:sz w:val="20"/>
                        <w:szCs w:val="20"/>
                      </w:rPr>
                      <m:t>w</m:t>
                    </m:r>
                  </m:sub>
                  <m:sup>
                    <m:r>
                      <w:rPr>
                        <w:rFonts w:ascii="Cambria Math" w:eastAsiaTheme="minorEastAsia" w:hAnsi="Cambria Math"/>
                        <w:sz w:val="20"/>
                        <w:szCs w:val="20"/>
                      </w:rPr>
                      <m:t>T</m:t>
                    </m:r>
                  </m:sup>
                </m:sSubSup>
                <m:d>
                  <m:dPr>
                    <m:ctrlPr>
                      <w:rPr>
                        <w:rFonts w:ascii="Cambria Math" w:hAnsi="Cambria Math"/>
                        <w:i/>
                        <w:sz w:val="20"/>
                        <w:szCs w:val="20"/>
                      </w:rPr>
                    </m:ctrlPr>
                  </m:dPr>
                  <m:e>
                    <m:r>
                      <w:rPr>
                        <w:rFonts w:ascii="Cambria Math" w:hAnsi="Cambria Math"/>
                        <w:sz w:val="20"/>
                        <w:szCs w:val="20"/>
                      </w:rPr>
                      <m:t>Φ</m:t>
                    </m:r>
                  </m:e>
                </m:d>
              </m:oMath>
            </m:oMathPara>
          </w:p>
        </w:tc>
        <w:tc>
          <w:tcPr>
            <w:tcW w:w="7016" w:type="dxa"/>
            <w:shd w:val="clear" w:color="auto" w:fill="auto"/>
            <w:vAlign w:val="center"/>
          </w:tcPr>
          <w:p w:rsidR="00C341ED" w:rsidRPr="006004DE" w:rsidRDefault="00C341ED" w:rsidP="00B550CA">
            <w:pPr>
              <w:keepNext/>
              <w:jc w:val="center"/>
              <w:rPr>
                <w:sz w:val="20"/>
                <w:szCs w:val="20"/>
              </w:rPr>
            </w:pPr>
            <w:r w:rsidRPr="006004DE">
              <w:rPr>
                <w:sz w:val="20"/>
                <w:szCs w:val="20"/>
              </w:rPr>
              <w:t>G</w:t>
            </w:r>
            <w:r w:rsidRPr="006004DE">
              <w:rPr>
                <w:rFonts w:eastAsiaTheme="minorEastAsia"/>
                <w:sz w:val="20"/>
                <w:szCs w:val="20"/>
              </w:rPr>
              <w:t>enetic t</w:t>
            </w:r>
            <w:r w:rsidRPr="006004DE">
              <w:rPr>
                <w:sz w:val="20"/>
                <w:szCs w:val="20"/>
              </w:rPr>
              <w:t xml:space="preserve">rait modifier at life </w:t>
            </w:r>
            <w:r w:rsidR="0050013C">
              <w:rPr>
                <w:sz w:val="20"/>
                <w:szCs w:val="20"/>
              </w:rPr>
              <w:t>sub-</w:t>
            </w:r>
            <w:r w:rsidR="00DB7F9E">
              <w:rPr>
                <w:sz w:val="20"/>
                <w:szCs w:val="20"/>
              </w:rPr>
              <w:t>phase</w:t>
            </w:r>
            <w:r w:rsidR="008E34B5">
              <w:rPr>
                <w:sz w:val="20"/>
                <w:szCs w:val="20"/>
              </w:rPr>
              <w:t xml:space="preserve"> / age</w:t>
            </w:r>
            <w:r w:rsidR="00EB77C8">
              <w:rPr>
                <w:sz w:val="20"/>
                <w:szCs w:val="20"/>
              </w:rPr>
              <w:t xml:space="preserve"> </w:t>
            </w:r>
            <w:r w:rsidRPr="006004DE">
              <w:rPr>
                <w:sz w:val="20"/>
                <w:szCs w:val="20"/>
              </w:rPr>
              <w:t xml:space="preserve"> </w:t>
            </w:r>
            <m:oMath>
              <m:r>
                <w:rPr>
                  <w:rFonts w:ascii="Cambria Math" w:hAnsi="Cambria Math"/>
                  <w:sz w:val="20"/>
                  <w:szCs w:val="20"/>
                </w:rPr>
                <m:t>Φ</m:t>
              </m:r>
            </m:oMath>
            <w:r w:rsidRPr="006004DE">
              <w:rPr>
                <w:rFonts w:eastAsiaTheme="minorEastAsia"/>
                <w:sz w:val="20"/>
                <w:szCs w:val="20"/>
              </w:rPr>
              <w:t xml:space="preserve"> for wild salmon</w:t>
            </w:r>
          </w:p>
        </w:tc>
      </w:tr>
      <w:tr w:rsidR="00C341ED" w:rsidRPr="006004DE" w:rsidTr="00B550CA">
        <w:trPr>
          <w:trHeight w:val="297"/>
          <w:jc w:val="center"/>
        </w:trPr>
        <w:tc>
          <w:tcPr>
            <w:tcW w:w="1598" w:type="dxa"/>
            <w:shd w:val="clear" w:color="auto" w:fill="auto"/>
            <w:vAlign w:val="center"/>
          </w:tcPr>
          <w:p w:rsidR="00C341ED" w:rsidRPr="006004DE" w:rsidRDefault="00817213" w:rsidP="00B550CA">
            <w:pPr>
              <w:jc w:val="center"/>
              <w:rPr>
                <w:sz w:val="20"/>
                <w:szCs w:val="20"/>
              </w:rPr>
            </w:pPr>
            <m:oMathPara>
              <m:oMath>
                <m:sSubSup>
                  <m:sSubSupPr>
                    <m:ctrlPr>
                      <w:rPr>
                        <w:rFonts w:ascii="Cambria Math" w:eastAsiaTheme="minorEastAsia" w:hAnsi="Cambria Math"/>
                        <w:i/>
                        <w:sz w:val="20"/>
                        <w:szCs w:val="20"/>
                      </w:rPr>
                    </m:ctrlPr>
                  </m:sSubSupPr>
                  <m:e>
                    <m:r>
                      <w:rPr>
                        <w:rFonts w:ascii="Cambria Math" w:eastAsiaTheme="minorEastAsia" w:hAnsi="Cambria Math"/>
                        <w:sz w:val="20"/>
                        <w:szCs w:val="20"/>
                      </w:rPr>
                      <m:t>δ</m:t>
                    </m:r>
                  </m:e>
                  <m:sub>
                    <m:r>
                      <w:rPr>
                        <w:rFonts w:ascii="Cambria Math" w:eastAsiaTheme="minorEastAsia" w:hAnsi="Cambria Math"/>
                        <w:sz w:val="20"/>
                        <w:szCs w:val="20"/>
                      </w:rPr>
                      <m:t>f</m:t>
                    </m:r>
                  </m:sub>
                  <m:sup>
                    <m:r>
                      <w:rPr>
                        <w:rFonts w:ascii="Cambria Math" w:eastAsiaTheme="minorEastAsia" w:hAnsi="Cambria Math"/>
                        <w:sz w:val="20"/>
                        <w:szCs w:val="20"/>
                      </w:rPr>
                      <m:t>T</m:t>
                    </m:r>
                  </m:sup>
                </m:sSubSup>
                <m:d>
                  <m:dPr>
                    <m:ctrlPr>
                      <w:rPr>
                        <w:rFonts w:ascii="Cambria Math" w:hAnsi="Cambria Math"/>
                        <w:i/>
                        <w:sz w:val="20"/>
                        <w:szCs w:val="20"/>
                      </w:rPr>
                    </m:ctrlPr>
                  </m:dPr>
                  <m:e>
                    <m:r>
                      <w:rPr>
                        <w:rFonts w:ascii="Cambria Math" w:hAnsi="Cambria Math"/>
                        <w:sz w:val="20"/>
                        <w:szCs w:val="20"/>
                      </w:rPr>
                      <m:t>Φ</m:t>
                    </m:r>
                  </m:e>
                </m:d>
              </m:oMath>
            </m:oMathPara>
          </w:p>
        </w:tc>
        <w:tc>
          <w:tcPr>
            <w:tcW w:w="7016" w:type="dxa"/>
            <w:shd w:val="clear" w:color="auto" w:fill="auto"/>
            <w:vAlign w:val="center"/>
          </w:tcPr>
          <w:p w:rsidR="00C341ED" w:rsidRPr="006004DE" w:rsidRDefault="00C341ED" w:rsidP="00B550CA">
            <w:pPr>
              <w:jc w:val="center"/>
              <w:rPr>
                <w:sz w:val="20"/>
                <w:szCs w:val="20"/>
              </w:rPr>
            </w:pPr>
            <w:r w:rsidRPr="006004DE">
              <w:rPr>
                <w:sz w:val="20"/>
                <w:szCs w:val="20"/>
              </w:rPr>
              <w:t>G</w:t>
            </w:r>
            <w:r w:rsidRPr="006004DE">
              <w:rPr>
                <w:rFonts w:eastAsiaTheme="minorEastAsia"/>
                <w:sz w:val="20"/>
                <w:szCs w:val="20"/>
              </w:rPr>
              <w:t>enetic t</w:t>
            </w:r>
            <w:r w:rsidRPr="006004DE">
              <w:rPr>
                <w:sz w:val="20"/>
                <w:szCs w:val="20"/>
              </w:rPr>
              <w:t>rait</w:t>
            </w:r>
            <w:r w:rsidRPr="006004DE">
              <w:rPr>
                <w:rFonts w:eastAsiaTheme="minorEastAsia"/>
                <w:sz w:val="20"/>
                <w:szCs w:val="20"/>
              </w:rPr>
              <w:t xml:space="preserve"> </w:t>
            </w:r>
            <w:r w:rsidRPr="006004DE">
              <w:rPr>
                <w:sz w:val="20"/>
                <w:szCs w:val="20"/>
              </w:rPr>
              <w:t xml:space="preserve">modifier at life </w:t>
            </w:r>
            <w:r w:rsidR="0050013C">
              <w:rPr>
                <w:sz w:val="20"/>
                <w:szCs w:val="20"/>
              </w:rPr>
              <w:t>sub-</w:t>
            </w:r>
            <w:r w:rsidR="00DB7F9E">
              <w:rPr>
                <w:sz w:val="20"/>
                <w:szCs w:val="20"/>
              </w:rPr>
              <w:t>phase</w:t>
            </w:r>
            <w:r w:rsidR="008E34B5">
              <w:rPr>
                <w:sz w:val="20"/>
                <w:szCs w:val="20"/>
              </w:rPr>
              <w:t xml:space="preserve"> / age</w:t>
            </w:r>
            <w:r w:rsidR="00EB77C8">
              <w:rPr>
                <w:sz w:val="20"/>
                <w:szCs w:val="20"/>
              </w:rPr>
              <w:t xml:space="preserve"> </w:t>
            </w:r>
            <w:r w:rsidRPr="006004DE">
              <w:rPr>
                <w:sz w:val="20"/>
                <w:szCs w:val="20"/>
              </w:rPr>
              <w:t xml:space="preserve"> </w:t>
            </w:r>
            <m:oMath>
              <m:r>
                <w:rPr>
                  <w:rFonts w:ascii="Cambria Math" w:hAnsi="Cambria Math"/>
                  <w:sz w:val="20"/>
                  <w:szCs w:val="20"/>
                </w:rPr>
                <m:t>Φ</m:t>
              </m:r>
            </m:oMath>
            <w:r w:rsidRPr="006004DE">
              <w:rPr>
                <w:rFonts w:eastAsiaTheme="minorEastAsia"/>
                <w:sz w:val="20"/>
                <w:szCs w:val="20"/>
              </w:rPr>
              <w:t xml:space="preserve"> for farm salmon</w:t>
            </w:r>
          </w:p>
        </w:tc>
      </w:tr>
      <w:tr w:rsidR="00C341ED" w:rsidRPr="006004DE" w:rsidTr="00B550CA">
        <w:trPr>
          <w:trHeight w:val="277"/>
          <w:jc w:val="center"/>
        </w:trPr>
        <w:tc>
          <w:tcPr>
            <w:tcW w:w="1598" w:type="dxa"/>
            <w:shd w:val="clear" w:color="auto" w:fill="auto"/>
            <w:vAlign w:val="center"/>
          </w:tcPr>
          <w:p w:rsidR="00C341ED" w:rsidRPr="006004DE" w:rsidRDefault="00817213" w:rsidP="00B550CA">
            <w:pPr>
              <w:jc w:val="cente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ϵ</m:t>
                    </m:r>
                  </m:e>
                  <m:sub>
                    <m:r>
                      <w:rPr>
                        <w:rFonts w:ascii="Cambria Math" w:eastAsiaTheme="minorEastAsia" w:hAnsi="Cambria Math"/>
                        <w:sz w:val="20"/>
                        <w:szCs w:val="20"/>
                      </w:rPr>
                      <m:t>l</m:t>
                    </m:r>
                  </m:sub>
                </m:sSub>
              </m:oMath>
            </m:oMathPara>
          </w:p>
        </w:tc>
        <w:tc>
          <w:tcPr>
            <w:tcW w:w="7016" w:type="dxa"/>
            <w:shd w:val="clear" w:color="auto" w:fill="auto"/>
            <w:vAlign w:val="center"/>
          </w:tcPr>
          <w:p w:rsidR="00C341ED" w:rsidRPr="006004DE" w:rsidRDefault="00C341ED" w:rsidP="00B550CA">
            <w:pPr>
              <w:jc w:val="center"/>
              <w:rPr>
                <w:sz w:val="20"/>
                <w:szCs w:val="20"/>
              </w:rPr>
            </w:pPr>
            <w:r w:rsidRPr="006004DE">
              <w:rPr>
                <w:rFonts w:eastAsiaTheme="minorEastAsia"/>
                <w:sz w:val="20"/>
                <w:szCs w:val="20"/>
              </w:rPr>
              <w:t xml:space="preserve">Genetic effect of locus </w:t>
            </w:r>
            <w:r>
              <w:rPr>
                <w:rFonts w:eastAsiaTheme="minorEastAsia"/>
                <w:i/>
                <w:sz w:val="20"/>
                <w:szCs w:val="20"/>
              </w:rPr>
              <w:t>l</w:t>
            </w:r>
          </w:p>
        </w:tc>
      </w:tr>
      <w:tr w:rsidR="00C341ED" w:rsidRPr="006004DE" w:rsidTr="00B550CA">
        <w:trPr>
          <w:trHeight w:val="258"/>
          <w:jc w:val="center"/>
        </w:trPr>
        <w:tc>
          <w:tcPr>
            <w:tcW w:w="1598" w:type="dxa"/>
            <w:shd w:val="clear" w:color="auto" w:fill="auto"/>
            <w:vAlign w:val="center"/>
          </w:tcPr>
          <w:p w:rsidR="00C341ED" w:rsidRPr="006004DE" w:rsidRDefault="00C341ED" w:rsidP="00B550CA">
            <w:pPr>
              <w:jc w:val="center"/>
              <w:rPr>
                <w:rFonts w:eastAsia="Calibri"/>
                <w:sz w:val="20"/>
                <w:szCs w:val="20"/>
              </w:rPr>
            </w:pPr>
            <m:oMathPara>
              <m:oMath>
                <m:r>
                  <w:rPr>
                    <w:rFonts w:ascii="Cambria Math" w:hAnsi="Cambria Math"/>
                    <w:sz w:val="20"/>
                    <w:szCs w:val="20"/>
                  </w:rPr>
                  <m:t>Φ</m:t>
                </m:r>
              </m:oMath>
            </m:oMathPara>
          </w:p>
        </w:tc>
        <w:tc>
          <w:tcPr>
            <w:tcW w:w="7016" w:type="dxa"/>
            <w:shd w:val="clear" w:color="auto" w:fill="auto"/>
            <w:vAlign w:val="center"/>
          </w:tcPr>
          <w:p w:rsidR="00C341ED" w:rsidRPr="006004DE" w:rsidRDefault="00C341ED" w:rsidP="00B550CA">
            <w:pPr>
              <w:jc w:val="center"/>
              <w:rPr>
                <w:rFonts w:eastAsiaTheme="minorEastAsia"/>
                <w:sz w:val="20"/>
                <w:szCs w:val="20"/>
              </w:rPr>
            </w:pPr>
            <w:r w:rsidRPr="006004DE">
              <w:rPr>
                <w:rFonts w:eastAsiaTheme="minorEastAsia"/>
                <w:sz w:val="20"/>
                <w:szCs w:val="20"/>
              </w:rPr>
              <w:t>Life phase (</w:t>
            </w:r>
            <w:r w:rsidRPr="006004DE">
              <w:rPr>
                <w:rFonts w:eastAsiaTheme="minorEastAsia"/>
                <w:i/>
                <w:sz w:val="20"/>
                <w:szCs w:val="20"/>
              </w:rPr>
              <w:t>E</w:t>
            </w:r>
            <w:r w:rsidRPr="006004DE">
              <w:rPr>
                <w:rFonts w:eastAsiaTheme="minorEastAsia"/>
                <w:sz w:val="20"/>
                <w:szCs w:val="20"/>
              </w:rPr>
              <w:t xml:space="preserve">, </w:t>
            </w:r>
            <w:r w:rsidRPr="006004DE">
              <w:rPr>
                <w:rFonts w:eastAsiaTheme="minorEastAsia"/>
                <w:i/>
                <w:sz w:val="20"/>
                <w:szCs w:val="20"/>
              </w:rPr>
              <w:t>J</w:t>
            </w:r>
            <w:r w:rsidRPr="006004DE">
              <w:rPr>
                <w:rFonts w:eastAsiaTheme="minorEastAsia"/>
                <w:sz w:val="20"/>
                <w:szCs w:val="20"/>
              </w:rPr>
              <w:t xml:space="preserve">, </w:t>
            </w:r>
            <w:r w:rsidRPr="006004DE">
              <w:rPr>
                <w:rFonts w:eastAsiaTheme="minorEastAsia"/>
                <w:i/>
                <w:sz w:val="20"/>
                <w:szCs w:val="20"/>
              </w:rPr>
              <w:t>A</w:t>
            </w:r>
            <w:r w:rsidRPr="006004DE">
              <w:rPr>
                <w:rFonts w:eastAsiaTheme="minorEastAsia"/>
                <w:sz w:val="20"/>
                <w:szCs w:val="20"/>
              </w:rPr>
              <w:t>)</w:t>
            </w:r>
          </w:p>
        </w:tc>
      </w:tr>
    </w:tbl>
    <w:p w:rsidR="00C341ED" w:rsidRDefault="00C341ED" w:rsidP="00C341ED">
      <w:pPr>
        <w:spacing w:after="120"/>
        <w:rPr>
          <w:b/>
          <w:sz w:val="20"/>
          <w:szCs w:val="20"/>
        </w:rPr>
      </w:pPr>
    </w:p>
    <w:p w:rsidR="00C341ED" w:rsidRPr="0062406F" w:rsidRDefault="00C341ED" w:rsidP="00C341ED">
      <w:pPr>
        <w:spacing w:after="120"/>
        <w:jc w:val="center"/>
      </w:pPr>
      <w:r w:rsidRPr="00C95E3A">
        <w:rPr>
          <w:b/>
        </w:rPr>
        <w:t xml:space="preserve">Table </w:t>
      </w:r>
      <w:r w:rsidR="0063527F">
        <w:rPr>
          <w:b/>
        </w:rPr>
        <w:t>A</w:t>
      </w:r>
      <w:r w:rsidRPr="00C95E3A">
        <w:t xml:space="preserve"> Genetic-model notation</w:t>
      </w:r>
    </w:p>
    <w:p w:rsidR="0062406F" w:rsidRDefault="0062406F" w:rsidP="00AA1122">
      <w:pPr>
        <w:spacing w:after="120"/>
        <w:rPr>
          <w:rFonts w:eastAsia="SimSun"/>
        </w:rPr>
      </w:pPr>
    </w:p>
    <w:p w:rsidR="00AE599A" w:rsidRDefault="00AE599A" w:rsidP="00AA1122">
      <w:pPr>
        <w:spacing w:after="120"/>
        <w:rPr>
          <w:rFonts w:eastAsia="SimSun"/>
        </w:rPr>
      </w:pPr>
    </w:p>
    <w:p w:rsidR="00AE599A" w:rsidRDefault="00AE599A" w:rsidP="00AA1122">
      <w:pPr>
        <w:spacing w:after="120"/>
        <w:rPr>
          <w:rFonts w:eastAsia="SimSun"/>
        </w:rPr>
      </w:pPr>
    </w:p>
    <w:p w:rsidR="002866EB" w:rsidRDefault="002866EB" w:rsidP="00AA1122">
      <w:pPr>
        <w:spacing w:after="120"/>
        <w:rPr>
          <w:rFonts w:eastAsia="SimSun"/>
        </w:rPr>
      </w:pPr>
    </w:p>
    <w:p w:rsidR="000A00C0" w:rsidRDefault="000A00C0" w:rsidP="000A00C0">
      <w:pPr>
        <w:jc w:val="center"/>
      </w:pPr>
      <w:r w:rsidRPr="00E441B3">
        <w:rPr>
          <w:noProof/>
          <w:lang w:eastAsia="en-GB"/>
        </w:rPr>
        <w:drawing>
          <wp:inline distT="0" distB="0" distL="0" distR="0" wp14:anchorId="789B7FEF" wp14:editId="0087EF29">
            <wp:extent cx="4896000" cy="3020474"/>
            <wp:effectExtent l="0" t="0" r="0" b="889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4896000" cy="3020474"/>
                    </a:xfrm>
                    <a:prstGeom prst="rect">
                      <a:avLst/>
                    </a:prstGeom>
                    <a:noFill/>
                    <a:ln>
                      <a:noFill/>
                    </a:ln>
                  </pic:spPr>
                </pic:pic>
              </a:graphicData>
            </a:graphic>
          </wp:inline>
        </w:drawing>
      </w:r>
    </w:p>
    <w:p w:rsidR="000A00C0" w:rsidRDefault="000A00C0" w:rsidP="000A00C0"/>
    <w:p w:rsidR="000A00C0" w:rsidRDefault="000A00C0" w:rsidP="000A00C0">
      <w:pPr>
        <w:spacing w:after="0"/>
        <w:jc w:val="center"/>
      </w:pPr>
      <w:r>
        <w:rPr>
          <w:b/>
        </w:rPr>
        <w:t xml:space="preserve">Fig </w:t>
      </w:r>
      <w:r w:rsidR="0063527F">
        <w:rPr>
          <w:b/>
        </w:rPr>
        <w:t>A</w:t>
      </w:r>
      <w:r w:rsidR="00817213">
        <w:rPr>
          <w:b/>
        </w:rPr>
        <w:t>.</w:t>
      </w:r>
      <w:r>
        <w:rPr>
          <w:b/>
        </w:rPr>
        <w:t xml:space="preserve"> </w:t>
      </w:r>
      <w:r>
        <w:t>Assumed relative genetic effect for each of the 21 loci (L=21) on each phenotypic trait in the model. Note that locus 21 is neutral and has therefore no influence on the phenotype</w:t>
      </w:r>
    </w:p>
    <w:p w:rsidR="0062406F" w:rsidRDefault="0062406F" w:rsidP="000A00C0">
      <w:pPr>
        <w:spacing w:after="0"/>
        <w:jc w:val="center"/>
      </w:pPr>
    </w:p>
    <w:p w:rsidR="0062406F" w:rsidRDefault="0062406F" w:rsidP="000A00C0">
      <w:pPr>
        <w:spacing w:after="0"/>
        <w:jc w:val="center"/>
      </w:pPr>
    </w:p>
    <w:p w:rsidR="000A00C0" w:rsidRDefault="000A00C0" w:rsidP="00AA1122">
      <w:pPr>
        <w:spacing w:after="120"/>
        <w:rPr>
          <w:rFonts w:eastAsia="SimSun"/>
        </w:rPr>
      </w:pPr>
    </w:p>
    <w:p w:rsidR="00726345" w:rsidRDefault="00726345" w:rsidP="00726345">
      <w:pPr>
        <w:spacing w:after="0"/>
        <w:jc w:val="center"/>
      </w:pPr>
      <w:r>
        <w:rPr>
          <w:noProof/>
          <w:lang w:eastAsia="en-GB"/>
        </w:rPr>
        <w:lastRenderedPageBreak/>
        <w:drawing>
          <wp:inline distT="0" distB="0" distL="0" distR="0" wp14:anchorId="79EEAAC5" wp14:editId="541A2E38">
            <wp:extent cx="4896000" cy="3599685"/>
            <wp:effectExtent l="0" t="0" r="0" b="127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6">
                      <a:extLst>
                        <a:ext uri="{28A0092B-C50C-407E-A947-70E740481C1C}">
                          <a14:useLocalDpi xmlns:a14="http://schemas.microsoft.com/office/drawing/2010/main" val="0"/>
                        </a:ext>
                      </a:extLst>
                    </a:blip>
                    <a:srcRect l="7359" t="5031" r="6414" b="10444"/>
                    <a:stretch/>
                  </pic:blipFill>
                  <pic:spPr bwMode="auto">
                    <a:xfrm>
                      <a:off x="0" y="0"/>
                      <a:ext cx="4896000" cy="3599685"/>
                    </a:xfrm>
                    <a:prstGeom prst="rect">
                      <a:avLst/>
                    </a:prstGeom>
                    <a:noFill/>
                    <a:ln>
                      <a:noFill/>
                    </a:ln>
                    <a:extLst>
                      <a:ext uri="{53640926-AAD7-44D8-BBD7-CCE9431645EC}">
                        <a14:shadowObscured xmlns:a14="http://schemas.microsoft.com/office/drawing/2010/main"/>
                      </a:ext>
                    </a:extLst>
                  </pic:spPr>
                </pic:pic>
              </a:graphicData>
            </a:graphic>
          </wp:inline>
        </w:drawing>
      </w:r>
    </w:p>
    <w:p w:rsidR="00726345" w:rsidRDefault="00726345" w:rsidP="00726345">
      <w:pPr>
        <w:spacing w:after="0"/>
      </w:pPr>
    </w:p>
    <w:p w:rsidR="00726345" w:rsidRDefault="00726345" w:rsidP="00726345">
      <w:pPr>
        <w:spacing w:after="0"/>
        <w:jc w:val="center"/>
      </w:pPr>
      <w:r>
        <w:rPr>
          <w:b/>
        </w:rPr>
        <w:t xml:space="preserve">Fig </w:t>
      </w:r>
      <w:r w:rsidR="0063527F">
        <w:rPr>
          <w:b/>
        </w:rPr>
        <w:t>B</w:t>
      </w:r>
      <w:r w:rsidR="00817213">
        <w:rPr>
          <w:b/>
        </w:rPr>
        <w:t>.</w:t>
      </w:r>
      <w:bookmarkStart w:id="0" w:name="_GoBack"/>
      <w:bookmarkEnd w:id="0"/>
      <w:r>
        <w:rPr>
          <w:b/>
        </w:rPr>
        <w:t xml:space="preserve"> </w:t>
      </w:r>
      <w:r>
        <w:rPr>
          <w:rFonts w:eastAsiaTheme="minorEastAsia"/>
        </w:rPr>
        <w:t xml:space="preserve">Mapping from the allelic value </w:t>
      </w:r>
      <m:oMath>
        <m:sSup>
          <m:sSupPr>
            <m:ctrlPr>
              <w:rPr>
                <w:rFonts w:ascii="Cambria Math" w:hAnsi="Cambria Math"/>
                <w:i/>
              </w:rPr>
            </m:ctrlPr>
          </m:sSupPr>
          <m:e>
            <m:r>
              <w:rPr>
                <w:rFonts w:ascii="Cambria Math" w:hAnsi="Cambria Math"/>
              </w:rPr>
              <m:t>S</m:t>
            </m:r>
          </m:e>
          <m:sup>
            <m:r>
              <w:rPr>
                <w:rFonts w:ascii="Cambria Math" w:hAnsi="Cambria Math"/>
              </w:rPr>
              <m:t>Φ</m:t>
            </m:r>
          </m:sup>
        </m:sSup>
      </m:oMath>
      <w:r>
        <w:rPr>
          <w:rFonts w:eastAsiaTheme="minorEastAsia"/>
        </w:rPr>
        <w:t xml:space="preserve"> to genotypic value</w:t>
      </w:r>
      <m:oMath>
        <m:r>
          <w:rPr>
            <w:rFonts w:ascii="Cambria Math" w:eastAsiaTheme="minorEastAsia" w:hAnsi="Cambria Math"/>
          </w:rPr>
          <m:t xml:space="preserve"> </m:t>
        </m:r>
        <m:sSup>
          <m:sSupPr>
            <m:ctrlPr>
              <w:rPr>
                <w:rFonts w:ascii="Cambria Math" w:hAnsi="Cambria Math"/>
                <w:i/>
              </w:rPr>
            </m:ctrlPr>
          </m:sSupPr>
          <m:e>
            <m:r>
              <w:rPr>
                <w:rFonts w:ascii="Cambria Math" w:hAnsi="Cambria Math"/>
              </w:rPr>
              <m:t>δ</m:t>
            </m:r>
          </m:e>
          <m:sup>
            <m:r>
              <w:rPr>
                <w:rFonts w:ascii="Cambria Math" w:hAnsi="Cambria Math"/>
              </w:rPr>
              <m:t>T</m:t>
            </m:r>
          </m:sup>
        </m:sSup>
        <m:d>
          <m:dPr>
            <m:ctrlPr>
              <w:rPr>
                <w:rFonts w:ascii="Cambria Math" w:hAnsi="Cambria Math"/>
                <w:i/>
              </w:rPr>
            </m:ctrlPr>
          </m:dPr>
          <m:e>
            <m:r>
              <w:rPr>
                <w:rFonts w:ascii="Cambria Math" w:hAnsi="Cambria Math"/>
              </w:rPr>
              <m:t>Φ</m:t>
            </m:r>
          </m:e>
        </m:d>
      </m:oMath>
      <w:r>
        <w:rPr>
          <w:rFonts w:eastAsiaTheme="minorEastAsia"/>
        </w:rPr>
        <w:t xml:space="preserve"> in traits.</w:t>
      </w:r>
    </w:p>
    <w:p w:rsidR="00726345" w:rsidRDefault="00726345" w:rsidP="00AA1122">
      <w:pPr>
        <w:spacing w:after="120"/>
        <w:rPr>
          <w:rFonts w:eastAsia="SimSun"/>
        </w:rPr>
      </w:pPr>
    </w:p>
    <w:p w:rsidR="002866EB" w:rsidRDefault="002866EB" w:rsidP="00AA1122">
      <w:pPr>
        <w:spacing w:after="120"/>
        <w:rPr>
          <w:rFonts w:eastAsia="SimSun"/>
        </w:rPr>
      </w:pPr>
    </w:p>
    <w:p w:rsidR="002866EB" w:rsidRDefault="002866EB" w:rsidP="00AA1122">
      <w:pPr>
        <w:spacing w:after="120"/>
        <w:rPr>
          <w:rFonts w:eastAsia="SimSun"/>
        </w:rPr>
      </w:pPr>
    </w:p>
    <w:p w:rsidR="000A00C0" w:rsidRPr="00A57D9C" w:rsidRDefault="000A00C0" w:rsidP="000A00C0">
      <w:pPr>
        <w:spacing w:after="120"/>
        <w:rPr>
          <w:sz w:val="32"/>
          <w:szCs w:val="28"/>
        </w:rPr>
      </w:pPr>
      <w:r w:rsidRPr="00A57D9C">
        <w:rPr>
          <w:sz w:val="32"/>
          <w:szCs w:val="28"/>
        </w:rPr>
        <w:t>A.</w:t>
      </w:r>
      <w:r>
        <w:rPr>
          <w:sz w:val="32"/>
          <w:szCs w:val="28"/>
        </w:rPr>
        <w:t>4</w:t>
      </w:r>
      <w:r w:rsidRPr="00A57D9C">
        <w:rPr>
          <w:sz w:val="32"/>
          <w:szCs w:val="28"/>
        </w:rPr>
        <w:t xml:space="preserve"> </w:t>
      </w:r>
      <w:r>
        <w:rPr>
          <w:sz w:val="32"/>
          <w:szCs w:val="28"/>
        </w:rPr>
        <w:t xml:space="preserve">DEMOGRAPHY </w:t>
      </w:r>
    </w:p>
    <w:p w:rsidR="0062406F" w:rsidRDefault="0062406F" w:rsidP="00180F03">
      <w:pPr>
        <w:spacing w:after="120"/>
        <w:rPr>
          <w:rFonts w:eastAsia="SimSun"/>
        </w:rPr>
      </w:pPr>
      <w:r>
        <w:rPr>
          <w:rFonts w:eastAsia="SimSun"/>
        </w:rPr>
        <w:t xml:space="preserve">Individual salmon are </w:t>
      </w:r>
      <w:r w:rsidRPr="0062406F">
        <w:rPr>
          <w:rFonts w:eastAsia="SimSun"/>
        </w:rPr>
        <w:t>subject to growth and mortality</w:t>
      </w:r>
      <w:r w:rsidR="00180F03">
        <w:rPr>
          <w:rFonts w:eastAsia="SimSun"/>
        </w:rPr>
        <w:t xml:space="preserve"> at all life </w:t>
      </w:r>
      <w:r w:rsidR="00EB77C8">
        <w:rPr>
          <w:rFonts w:eastAsia="SimSun"/>
        </w:rPr>
        <w:t>phases</w:t>
      </w:r>
      <w:r>
        <w:rPr>
          <w:rFonts w:eastAsia="SimSun"/>
        </w:rPr>
        <w:t xml:space="preserve">. </w:t>
      </w:r>
      <w:r w:rsidR="00180F03">
        <w:rPr>
          <w:rFonts w:eastAsia="SimSun"/>
        </w:rPr>
        <w:t xml:space="preserve">Smolting </w:t>
      </w:r>
      <w:r w:rsidR="00180F03" w:rsidRPr="0062406F">
        <w:rPr>
          <w:rFonts w:eastAsia="SimSun"/>
        </w:rPr>
        <w:t>marks the transition from the freshwater to the oceanic phase</w:t>
      </w:r>
      <w:r w:rsidR="00180F03">
        <w:rPr>
          <w:rFonts w:eastAsia="SimSun"/>
        </w:rPr>
        <w:t xml:space="preserve">. </w:t>
      </w:r>
      <w:r>
        <w:rPr>
          <w:rFonts w:eastAsia="SimSun"/>
        </w:rPr>
        <w:t xml:space="preserve">Sexual maturation </w:t>
      </w:r>
      <w:r w:rsidR="00180F03">
        <w:rPr>
          <w:rFonts w:eastAsia="SimSun"/>
        </w:rPr>
        <w:t xml:space="preserve">happens at the end of the </w:t>
      </w:r>
      <w:r w:rsidR="00180F03" w:rsidRPr="0062406F">
        <w:rPr>
          <w:rFonts w:eastAsia="SimSun"/>
        </w:rPr>
        <w:t>oceanic phase</w:t>
      </w:r>
      <w:r w:rsidR="00180F03">
        <w:rPr>
          <w:rFonts w:eastAsia="SimSun"/>
        </w:rPr>
        <w:t>, when adults return to the river to reproduce. P</w:t>
      </w:r>
      <w:r w:rsidR="00180F03" w:rsidRPr="0062406F">
        <w:rPr>
          <w:rFonts w:eastAsia="SimSun"/>
        </w:rPr>
        <w:t>recocious male parr</w:t>
      </w:r>
      <w:r w:rsidR="00180F03">
        <w:rPr>
          <w:rFonts w:eastAsia="SimSun"/>
        </w:rPr>
        <w:t xml:space="preserve"> may also mature </w:t>
      </w:r>
      <w:r>
        <w:rPr>
          <w:rFonts w:eastAsia="SimSun"/>
        </w:rPr>
        <w:t>during the freshwater phase</w:t>
      </w:r>
      <w:r w:rsidR="00180F03">
        <w:rPr>
          <w:rFonts w:eastAsia="SimSun"/>
        </w:rPr>
        <w:t xml:space="preserve">, and take part to the reproduction process. </w:t>
      </w:r>
    </w:p>
    <w:p w:rsidR="00180F03" w:rsidRDefault="00180F03" w:rsidP="00180F03">
      <w:pPr>
        <w:spacing w:after="120"/>
      </w:pPr>
    </w:p>
    <w:p w:rsidR="00180F03" w:rsidRPr="00180F03" w:rsidRDefault="00180F03" w:rsidP="00180F03">
      <w:pPr>
        <w:spacing w:after="120"/>
        <w:rPr>
          <w:i/>
          <w:sz w:val="28"/>
          <w:szCs w:val="28"/>
        </w:rPr>
      </w:pPr>
      <w:r w:rsidRPr="00180F03">
        <w:rPr>
          <w:i/>
          <w:sz w:val="28"/>
          <w:szCs w:val="28"/>
        </w:rPr>
        <w:t>A.4.1 Growth</w:t>
      </w:r>
    </w:p>
    <w:p w:rsidR="00180F03" w:rsidRPr="00590FF2" w:rsidRDefault="00180F03" w:rsidP="00180F03">
      <w:pPr>
        <w:spacing w:after="120"/>
      </w:pPr>
      <w:r w:rsidRPr="00590FF2">
        <w:t>Somatic growth depends on individual variables such as the genotype</w:t>
      </w:r>
      <w:r w:rsidR="00921A0B" w:rsidRPr="00590FF2">
        <w:t>, life phase</w:t>
      </w:r>
      <w:r w:rsidRPr="00590FF2">
        <w:t>, and</w:t>
      </w:r>
      <w:r w:rsidR="00921A0B" w:rsidRPr="00590FF2">
        <w:t xml:space="preserve"> current size</w:t>
      </w:r>
      <w:r w:rsidRPr="00590FF2">
        <w:t xml:space="preserve"> of the salmon, as well as on environmental variables such as season, water temperature, and fish density. Finally, a random component is used to model environmental and developmental noise. </w:t>
      </w:r>
    </w:p>
    <w:p w:rsidR="00E6708F" w:rsidRPr="00590FF2" w:rsidRDefault="00E6708F" w:rsidP="00E6708F">
      <w:r w:rsidRPr="00590FF2">
        <w:t xml:space="preserve">In the </w:t>
      </w:r>
      <w:r w:rsidRPr="0052682A">
        <w:rPr>
          <w:u w:val="single"/>
        </w:rPr>
        <w:t>embryonic</w:t>
      </w:r>
      <w:r w:rsidRPr="00590FF2">
        <w:t xml:space="preserve"> phase, mean alevin fork length </w:t>
      </w:r>
      <m:oMath>
        <m:sSub>
          <m:sSubPr>
            <m:ctrlPr>
              <w:rPr>
                <w:rFonts w:ascii="Cambria Math" w:hAnsi="Cambria Math"/>
              </w:rPr>
            </m:ctrlPr>
          </m:sSubPr>
          <m:e>
            <m:r>
              <w:rPr>
                <w:rFonts w:ascii="Cambria Math" w:hAnsi="Cambria Math"/>
              </w:rPr>
              <m:t>λ</m:t>
            </m:r>
          </m:e>
          <m:sub>
            <m:r>
              <w:rPr>
                <w:rFonts w:ascii="Cambria Math" w:hAnsi="Cambria Math"/>
              </w:rPr>
              <m:t>al</m:t>
            </m:r>
          </m:sub>
        </m:sSub>
      </m:oMath>
      <w:r w:rsidRPr="00590FF2">
        <w:rPr>
          <w:rFonts w:eastAsia="SimSun"/>
        </w:rPr>
        <w:t xml:space="preserve"> </w:t>
      </w:r>
      <w:r w:rsidRPr="00590FF2">
        <w:t xml:space="preserve">is determined by egg diameter </w:t>
      </w:r>
      <m:oMath>
        <m:sSub>
          <m:sSubPr>
            <m:ctrlPr>
              <w:rPr>
                <w:rFonts w:ascii="Cambria Math" w:hAnsi="Cambria Math"/>
              </w:rPr>
            </m:ctrlPr>
          </m:sSubPr>
          <m:e>
            <m:r>
              <w:rPr>
                <w:rFonts w:ascii="Cambria Math" w:hAnsi="Cambria Math"/>
              </w:rPr>
              <m:t>λ</m:t>
            </m:r>
          </m:e>
          <m:sub>
            <m:r>
              <w:rPr>
                <w:rFonts w:ascii="Cambria Math" w:hAnsi="Cambria Math"/>
              </w:rPr>
              <m:t>egg</m:t>
            </m:r>
          </m:sub>
        </m:sSub>
      </m:oMath>
      <w:r w:rsidRPr="00590FF2">
        <w:t xml:space="preserve"> according to the following linear relationship (Gilbey and Verspoor, 2005):</w:t>
      </w:r>
    </w:p>
    <w:p w:rsidR="00E6708F" w:rsidRPr="00590FF2" w:rsidRDefault="00E6708F" w:rsidP="00E6708F">
      <w:pPr>
        <w:spacing w:after="120"/>
      </w:pPr>
    </w:p>
    <w:p w:rsidR="00E6708F" w:rsidRPr="00590FF2" w:rsidRDefault="00817213" w:rsidP="00E6708F">
      <w:pPr>
        <w:keepNext/>
        <w:rPr>
          <w:rFonts w:eastAsiaTheme="minorEastAsia"/>
        </w:rPr>
      </w:pPr>
      <m:oMath>
        <m:sSub>
          <m:sSubPr>
            <m:ctrlPr>
              <w:rPr>
                <w:rFonts w:ascii="Cambria Math" w:hAnsi="Cambria Math"/>
              </w:rPr>
            </m:ctrlPr>
          </m:sSubPr>
          <m:e>
            <m:r>
              <w:rPr>
                <w:rFonts w:ascii="Cambria Math" w:hAnsi="Cambria Math"/>
              </w:rPr>
              <m:t>λ</m:t>
            </m:r>
          </m:e>
          <m:sub>
            <m:r>
              <w:rPr>
                <w:rFonts w:ascii="Cambria Math" w:hAnsi="Cambria Math"/>
              </w:rPr>
              <m:t>al</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s</m:t>
            </m:r>
          </m:e>
          <m:sub>
            <m:r>
              <w:rPr>
                <w:rFonts w:ascii="Cambria Math" w:hAnsi="Cambria Math"/>
              </w:rPr>
              <m:t>1</m:t>
            </m:r>
          </m:sub>
        </m:sSub>
        <m:r>
          <m:rPr>
            <m:sty m:val="p"/>
          </m:rPr>
          <w:rPr>
            <w:rFonts w:ascii="Cambria Math" w:hAnsi="Cambria Math"/>
          </w:rPr>
          <m:t>∙</m:t>
        </m:r>
        <m:sSub>
          <m:sSubPr>
            <m:ctrlPr>
              <w:rPr>
                <w:rFonts w:ascii="Cambria Math" w:hAnsi="Cambria Math"/>
              </w:rPr>
            </m:ctrlPr>
          </m:sSubPr>
          <m:e>
            <m:r>
              <w:rPr>
                <w:rFonts w:ascii="Cambria Math" w:hAnsi="Cambria Math"/>
              </w:rPr>
              <m:t>l</m:t>
            </m:r>
          </m:e>
          <m:sub>
            <m:r>
              <w:rPr>
                <w:rFonts w:ascii="Cambria Math" w:hAnsi="Cambria Math"/>
              </w:rPr>
              <m:t>egg</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s</m:t>
            </m:r>
          </m:e>
          <m:sub>
            <m:r>
              <w:rPr>
                <w:rFonts w:ascii="Cambria Math" w:hAnsi="Cambria Math"/>
              </w:rPr>
              <m:t>2</m:t>
            </m:r>
          </m:sub>
        </m:sSub>
      </m:oMath>
      <w:r w:rsidR="00E6708F" w:rsidRPr="00590FF2">
        <w:rPr>
          <w:rFonts w:eastAsiaTheme="minorEastAsia"/>
        </w:rPr>
        <w:tab/>
      </w:r>
      <w:r w:rsidR="00E6708F" w:rsidRPr="00590FF2">
        <w:rPr>
          <w:rFonts w:eastAsiaTheme="minorEastAsia"/>
        </w:rPr>
        <w:tab/>
      </w:r>
      <w:r w:rsidR="00E6708F" w:rsidRPr="00590FF2">
        <w:rPr>
          <w:rFonts w:eastAsiaTheme="minorEastAsia"/>
        </w:rPr>
        <w:tab/>
      </w:r>
      <w:r w:rsidR="00E6708F" w:rsidRPr="00590FF2">
        <w:rPr>
          <w:rFonts w:eastAsiaTheme="minorEastAsia"/>
        </w:rPr>
        <w:tab/>
      </w:r>
      <w:r w:rsidR="00E6708F" w:rsidRPr="00590FF2">
        <w:rPr>
          <w:rFonts w:eastAsiaTheme="minorEastAsia"/>
        </w:rPr>
        <w:tab/>
      </w:r>
      <w:r w:rsidR="00E6708F" w:rsidRPr="00590FF2">
        <w:rPr>
          <w:rFonts w:eastAsiaTheme="minorEastAsia"/>
        </w:rPr>
        <w:tab/>
      </w:r>
      <w:r w:rsidR="00E6708F" w:rsidRPr="00590FF2">
        <w:rPr>
          <w:rFonts w:eastAsiaTheme="minorEastAsia"/>
        </w:rPr>
        <w:tab/>
      </w:r>
      <w:r w:rsidR="00E6708F" w:rsidRPr="00590FF2">
        <w:rPr>
          <w:rFonts w:eastAsiaTheme="minorEastAsia"/>
        </w:rPr>
        <w:tab/>
        <w:t>(A.6)</w:t>
      </w:r>
    </w:p>
    <w:p w:rsidR="00E6708F" w:rsidRPr="00590FF2" w:rsidRDefault="00E6708F" w:rsidP="00E6708F">
      <w:pPr>
        <w:keepNext/>
        <w:rPr>
          <w:rFonts w:eastAsiaTheme="minorEastAsia"/>
        </w:rPr>
      </w:pPr>
    </w:p>
    <w:p w:rsidR="00E6708F" w:rsidRPr="00590FF2" w:rsidRDefault="00E6708F" w:rsidP="00E6708F">
      <w:pPr>
        <w:keepNext/>
      </w:pPr>
      <w:r w:rsidRPr="00590FF2">
        <w:rPr>
          <w:rFonts w:eastAsiaTheme="minorEastAsia"/>
        </w:rPr>
        <w:t xml:space="preserve">where </w:t>
      </w:r>
      <m:oMath>
        <m:sSub>
          <m:sSubPr>
            <m:ctrlPr>
              <w:rPr>
                <w:rFonts w:ascii="Cambria Math" w:hAnsi="Cambria Math"/>
              </w:rPr>
            </m:ctrlPr>
          </m:sSubPr>
          <m:e>
            <m:r>
              <m:rPr>
                <m:sty m:val="p"/>
              </m:rPr>
              <w:rPr>
                <w:rFonts w:ascii="Cambria Math" w:hAnsi="Cambria Math"/>
              </w:rPr>
              <m:t>s</m:t>
            </m:r>
          </m:e>
          <m:sub>
            <m:r>
              <w:rPr>
                <w:rFonts w:ascii="Cambria Math" w:hAnsi="Cambria Math"/>
              </w:rPr>
              <m:t>1</m:t>
            </m:r>
          </m:sub>
        </m:sSub>
      </m:oMath>
      <w:r w:rsidRPr="00590FF2">
        <w:rPr>
          <w:rFonts w:eastAsiaTheme="minorEastAsia"/>
        </w:rPr>
        <w:t xml:space="preserve"> and </w:t>
      </w:r>
      <m:oMath>
        <m:sSub>
          <m:sSubPr>
            <m:ctrlPr>
              <w:rPr>
                <w:rFonts w:ascii="Cambria Math" w:hAnsi="Cambria Math"/>
              </w:rPr>
            </m:ctrlPr>
          </m:sSubPr>
          <m:e>
            <m:r>
              <m:rPr>
                <m:sty m:val="p"/>
              </m:rPr>
              <w:rPr>
                <w:rFonts w:ascii="Cambria Math" w:hAnsi="Cambria Math"/>
              </w:rPr>
              <m:t>s</m:t>
            </m:r>
          </m:e>
          <m:sub>
            <m:r>
              <w:rPr>
                <w:rFonts w:ascii="Cambria Math" w:hAnsi="Cambria Math"/>
              </w:rPr>
              <m:t>2</m:t>
            </m:r>
          </m:sub>
        </m:sSub>
      </m:oMath>
      <w:r w:rsidRPr="00590FF2">
        <w:rPr>
          <w:rFonts w:eastAsiaTheme="minorEastAsia"/>
        </w:rPr>
        <w:t xml:space="preserve"> are system parameters.</w:t>
      </w:r>
      <w:r w:rsidRPr="00590FF2">
        <w:t xml:space="preserve"> The final alevin length </w:t>
      </w:r>
      <m:oMath>
        <m:sSub>
          <m:sSubPr>
            <m:ctrlPr>
              <w:rPr>
                <w:rFonts w:ascii="Cambria Math" w:hAnsi="Cambria Math"/>
                <w:i/>
              </w:rPr>
            </m:ctrlPr>
          </m:sSubPr>
          <m:e>
            <m:r>
              <w:rPr>
                <w:rFonts w:ascii="Cambria Math" w:hAnsi="Cambria Math"/>
              </w:rPr>
              <m:t>l</m:t>
            </m:r>
          </m:e>
          <m:sub>
            <m:r>
              <w:rPr>
                <w:rFonts w:ascii="Cambria Math" w:hAnsi="Cambria Math"/>
              </w:rPr>
              <m:t>al</m:t>
            </m:r>
          </m:sub>
        </m:sSub>
      </m:oMath>
      <w:r w:rsidRPr="00590FF2">
        <w:t xml:space="preserve"> is sampled from a Gaussian distribution centred on</w:t>
      </w:r>
      <m:oMath>
        <m:r>
          <w:rPr>
            <w:rFonts w:ascii="Cambria Math" w:eastAsia="SimSun" w:hAnsi="Cambria Math"/>
          </w:rPr>
          <m:t xml:space="preserve"> </m:t>
        </m:r>
        <m:sSub>
          <m:sSubPr>
            <m:ctrlPr>
              <w:rPr>
                <w:rFonts w:ascii="Cambria Math" w:hAnsi="Cambria Math"/>
                <w:i/>
              </w:rPr>
            </m:ctrlPr>
          </m:sSubPr>
          <m:e>
            <m:r>
              <w:rPr>
                <w:rFonts w:ascii="Cambria Math" w:hAnsi="Cambria Math"/>
              </w:rPr>
              <m:t>λ</m:t>
            </m:r>
          </m:e>
          <m:sub>
            <m:r>
              <w:rPr>
                <w:rFonts w:ascii="Cambria Math" w:hAnsi="Cambria Math"/>
              </w:rPr>
              <m:t>al</m:t>
            </m:r>
          </m:sub>
        </m:sSub>
      </m:oMath>
      <w:r w:rsidRPr="00590FF2">
        <w:t xml:space="preserve"> </w:t>
      </w:r>
    </w:p>
    <w:p w:rsidR="00E6708F" w:rsidRPr="00590FF2" w:rsidRDefault="00E6708F" w:rsidP="00E6708F">
      <w:pPr>
        <w:keepNext/>
      </w:pPr>
    </w:p>
    <w:p w:rsidR="00E6708F" w:rsidRPr="00590FF2" w:rsidRDefault="00817213" w:rsidP="00E6708F">
      <w:pPr>
        <w:rPr>
          <w:rFonts w:eastAsiaTheme="minorEastAsia"/>
        </w:rPr>
      </w:pPr>
      <m:oMath>
        <m:sSub>
          <m:sSubPr>
            <m:ctrlPr>
              <w:rPr>
                <w:rFonts w:ascii="Cambria Math" w:hAnsi="Cambria Math"/>
                <w:i/>
              </w:rPr>
            </m:ctrlPr>
          </m:sSubPr>
          <m:e>
            <m:r>
              <w:rPr>
                <w:rFonts w:ascii="Cambria Math" w:hAnsi="Cambria Math"/>
              </w:rPr>
              <m:t>l</m:t>
            </m:r>
          </m:e>
          <m:sub>
            <m:r>
              <w:rPr>
                <w:rFonts w:ascii="Cambria Math" w:hAnsi="Cambria Math"/>
              </w:rPr>
              <m:t>al</m:t>
            </m:r>
          </m:sub>
        </m:sSub>
      </m:oMath>
      <w:r w:rsidR="00E6708F" w:rsidRPr="00590FF2">
        <w:rPr>
          <w:rFonts w:eastAsiaTheme="minorEastAsia"/>
        </w:rPr>
        <w:t xml:space="preserve"> = gaussian(</w:t>
      </w:r>
      <m:oMath>
        <m:sSub>
          <m:sSubPr>
            <m:ctrlPr>
              <w:rPr>
                <w:rFonts w:ascii="Cambria Math" w:hAnsi="Cambria Math"/>
              </w:rPr>
            </m:ctrlPr>
          </m:sSubPr>
          <m:e>
            <m:r>
              <w:rPr>
                <w:rFonts w:ascii="Cambria Math" w:hAnsi="Cambria Math"/>
              </w:rPr>
              <m:t>λ</m:t>
            </m:r>
          </m:e>
          <m:sub>
            <m:r>
              <w:rPr>
                <w:rFonts w:ascii="Cambria Math" w:hAnsi="Cambria Math"/>
              </w:rPr>
              <m:t>al</m:t>
            </m:r>
          </m:sub>
        </m:sSub>
      </m:oMath>
      <w:r w:rsidR="00E6708F" w:rsidRPr="00590FF2">
        <w:rPr>
          <w:rFonts w:eastAsiaTheme="minorEastAsia"/>
        </w:rPr>
        <w:t xml:space="preserve"> mean, (</w:t>
      </w:r>
      <m:oMath>
        <m:sSub>
          <m:sSubPr>
            <m:ctrlPr>
              <w:rPr>
                <w:rFonts w:ascii="Cambria Math" w:hAnsi="Cambria Math"/>
              </w:rPr>
            </m:ctrlPr>
          </m:sSubPr>
          <m:e>
            <m:r>
              <w:rPr>
                <w:rFonts w:ascii="Cambria Math" w:eastAsiaTheme="minorEastAsia" w:hAnsi="Cambria Math"/>
              </w:rPr>
              <m:t>σ</m:t>
            </m:r>
            <m:d>
              <m:dPr>
                <m:ctrlPr>
                  <w:rPr>
                    <w:rFonts w:ascii="Cambria Math" w:eastAsiaTheme="minorEastAsia" w:hAnsi="Cambria Math"/>
                    <w:i/>
                  </w:rPr>
                </m:ctrlPr>
              </m:dPr>
              <m:e>
                <m:r>
                  <w:rPr>
                    <w:rFonts w:ascii="Cambria Math" w:eastAsiaTheme="minorEastAsia" w:hAnsi="Cambria Math"/>
                  </w:rPr>
                  <m:t>al</m:t>
                </m:r>
              </m:e>
            </m:d>
            <m:r>
              <w:rPr>
                <w:rFonts w:ascii="Cambria Math" w:hAnsi="Cambria Math"/>
              </w:rPr>
              <m:t>∙λ</m:t>
            </m:r>
          </m:e>
          <m:sub>
            <m:r>
              <w:rPr>
                <w:rFonts w:ascii="Cambria Math" w:hAnsi="Cambria Math"/>
              </w:rPr>
              <m:t>al</m:t>
            </m:r>
          </m:sub>
        </m:sSub>
      </m:oMath>
      <w:r w:rsidR="00E6708F" w:rsidRPr="00590FF2">
        <w:rPr>
          <w:rFonts w:eastAsiaTheme="minorEastAsia"/>
        </w:rPr>
        <w:t xml:space="preserve"> ) stdev) </w:t>
      </w:r>
      <w:r w:rsidR="00E6708F" w:rsidRPr="00590FF2">
        <w:rPr>
          <w:rFonts w:eastAsiaTheme="minorEastAsia"/>
        </w:rPr>
        <w:tab/>
      </w:r>
      <w:r w:rsidR="00E6708F" w:rsidRPr="00590FF2">
        <w:rPr>
          <w:rFonts w:eastAsiaTheme="minorEastAsia"/>
        </w:rPr>
        <w:tab/>
      </w:r>
      <w:r w:rsidR="00E6708F" w:rsidRPr="00590FF2">
        <w:rPr>
          <w:rFonts w:eastAsiaTheme="minorEastAsia"/>
        </w:rPr>
        <w:tab/>
      </w:r>
      <w:r w:rsidR="00E6708F" w:rsidRPr="00590FF2">
        <w:rPr>
          <w:rFonts w:eastAsiaTheme="minorEastAsia"/>
        </w:rPr>
        <w:tab/>
        <w:t>(A.7)</w:t>
      </w:r>
    </w:p>
    <w:p w:rsidR="00E6708F" w:rsidRPr="00590FF2" w:rsidRDefault="00E6708F" w:rsidP="00E6708F">
      <w:pPr>
        <w:rPr>
          <w:rFonts w:eastAsiaTheme="minorEastAsia"/>
        </w:rPr>
      </w:pPr>
    </w:p>
    <w:p w:rsidR="00E6708F" w:rsidRPr="00590FF2" w:rsidRDefault="00E6708F" w:rsidP="00590FF2">
      <w:pPr>
        <w:keepNext/>
      </w:pPr>
      <w:r w:rsidRPr="00590FF2">
        <w:t xml:space="preserve">where the standard deviation </w:t>
      </w:r>
      <m:oMath>
        <m:sSub>
          <m:sSubPr>
            <m:ctrlPr>
              <w:rPr>
                <w:rFonts w:ascii="Cambria Math" w:hAnsi="Cambria Math"/>
              </w:rPr>
            </m:ctrlPr>
          </m:sSubPr>
          <m:e>
            <m:r>
              <w:rPr>
                <w:rFonts w:ascii="Cambria Math" w:eastAsia="SimSun" w:hAnsi="Cambria Math"/>
              </w:rPr>
              <m:t>σ</m:t>
            </m:r>
            <m:d>
              <m:dPr>
                <m:ctrlPr>
                  <w:rPr>
                    <w:rFonts w:ascii="Cambria Math" w:eastAsia="SimSun" w:hAnsi="Cambria Math"/>
                    <w:i/>
                  </w:rPr>
                </m:ctrlPr>
              </m:dPr>
              <m:e>
                <m:r>
                  <w:rPr>
                    <w:rFonts w:ascii="Cambria Math" w:eastAsia="SimSun" w:hAnsi="Cambria Math"/>
                  </w:rPr>
                  <m:t>al</m:t>
                </m:r>
              </m:e>
            </m:d>
            <m:r>
              <w:rPr>
                <w:rFonts w:ascii="Cambria Math" w:hAnsi="Cambria Math"/>
              </w:rPr>
              <m:t>∙λ</m:t>
            </m:r>
          </m:e>
          <m:sub>
            <m:r>
              <w:rPr>
                <w:rFonts w:ascii="Cambria Math" w:hAnsi="Cambria Math"/>
              </w:rPr>
              <m:t>al</m:t>
            </m:r>
          </m:sub>
        </m:sSub>
      </m:oMath>
      <w:r w:rsidRPr="00590FF2">
        <w:rPr>
          <w:rFonts w:eastAsia="SimSun"/>
        </w:rPr>
        <w:t xml:space="preserve"> </w:t>
      </w:r>
      <w:r w:rsidRPr="00590FF2">
        <w:t xml:space="preserve">replicates the distribution of alevin length used by </w:t>
      </w:r>
      <w:proofErr w:type="spellStart"/>
      <w:r w:rsidRPr="00590FF2">
        <w:t>Gilbey</w:t>
      </w:r>
      <w:proofErr w:type="spellEnd"/>
      <w:r w:rsidRPr="00590FF2">
        <w:t xml:space="preserve"> and </w:t>
      </w:r>
      <w:proofErr w:type="spellStart"/>
      <w:r w:rsidRPr="00590FF2">
        <w:t>Verspoor</w:t>
      </w:r>
      <w:proofErr w:type="spellEnd"/>
      <w:r w:rsidRPr="00590FF2">
        <w:t xml:space="preserve"> (2005).</w:t>
      </w:r>
      <w:r w:rsidRPr="00590FF2">
        <w:rPr>
          <w:rFonts w:eastAsia="SimSun"/>
        </w:rPr>
        <w:t xml:space="preserve"> </w:t>
      </w:r>
    </w:p>
    <w:p w:rsidR="00E6708F" w:rsidRPr="00590FF2" w:rsidRDefault="00E6708F" w:rsidP="00E6708F">
      <w:pPr>
        <w:spacing w:after="120"/>
        <w:rPr>
          <w:rFonts w:eastAsia="SimSun"/>
        </w:rPr>
      </w:pPr>
      <w:r w:rsidRPr="0052682A">
        <w:rPr>
          <w:u w:val="single"/>
        </w:rPr>
        <w:t>Parr</w:t>
      </w:r>
      <w:r w:rsidRPr="00590FF2">
        <w:t xml:space="preserve"> grow during the warm season (March–October) and rest in winter. Growth at the parr </w:t>
      </w:r>
      <w:r w:rsidR="0050013C">
        <w:t>sub-</w:t>
      </w:r>
      <w:r w:rsidR="00DB7F9E">
        <w:t xml:space="preserve">phase </w:t>
      </w:r>
      <w:r w:rsidRPr="00590FF2">
        <w:t xml:space="preserve">is influenced by genotype, </w:t>
      </w:r>
      <w:r w:rsidR="00AE599A" w:rsidRPr="00590FF2">
        <w:t xml:space="preserve">age, </w:t>
      </w:r>
      <w:r w:rsidRPr="00590FF2">
        <w:t>water temperature</w:t>
      </w:r>
      <w:r w:rsidR="00AE599A" w:rsidRPr="00590FF2">
        <w:t>,</w:t>
      </w:r>
      <w:r w:rsidRPr="00590FF2">
        <w:t xml:space="preserve"> and population density. Eq. (A.</w:t>
      </w:r>
      <w:r w:rsidR="00F13888">
        <w:t>8</w:t>
      </w:r>
      <w:r w:rsidRPr="00590FF2">
        <w:t xml:space="preserve">) is widely used in the literature (Elliott and Hurley, 1997; </w:t>
      </w:r>
      <w:proofErr w:type="spellStart"/>
      <w:r w:rsidRPr="00590FF2">
        <w:t>Forseth</w:t>
      </w:r>
      <w:proofErr w:type="spellEnd"/>
      <w:r w:rsidRPr="00590FF2">
        <w:t xml:space="preserve"> et al., 2001) to determine the final weight </w:t>
      </w:r>
      <m:oMath>
        <m:sSub>
          <m:sSubPr>
            <m:ctrlPr>
              <w:rPr>
                <w:rFonts w:ascii="Cambria Math" w:hAnsi="Cambria Math"/>
                <w:i/>
              </w:rPr>
            </m:ctrlPr>
          </m:sSubPr>
          <m:e>
            <m:r>
              <w:rPr>
                <w:rFonts w:ascii="Cambria Math" w:hAnsi="Cambria Math"/>
              </w:rPr>
              <m:t>ω</m:t>
            </m:r>
          </m:e>
          <m:sub>
            <m:r>
              <w:rPr>
                <w:rFonts w:ascii="Cambria Math" w:hAnsi="Cambria Math"/>
              </w:rPr>
              <m:t>X</m:t>
            </m:r>
          </m:sub>
        </m:sSub>
        <m:d>
          <m:dPr>
            <m:ctrlPr>
              <w:rPr>
                <w:rFonts w:ascii="Cambria Math" w:hAnsi="Cambria Math"/>
                <w:i/>
              </w:rPr>
            </m:ctrlPr>
          </m:dPr>
          <m:e>
            <m:r>
              <w:rPr>
                <w:rFonts w:ascii="Cambria Math" w:hAnsi="Cambria Math"/>
              </w:rPr>
              <m:t>t+∆t</m:t>
            </m:r>
          </m:e>
        </m:d>
      </m:oMath>
      <w:r w:rsidR="00C44905" w:rsidRPr="00590FF2">
        <w:t xml:space="preserve"> of an </w:t>
      </w:r>
      <w:r w:rsidRPr="00590FF2">
        <w:t xml:space="preserve">individual of initial weight </w:t>
      </w:r>
      <m:oMath>
        <m:sSub>
          <m:sSubPr>
            <m:ctrlPr>
              <w:rPr>
                <w:rFonts w:ascii="Cambria Math" w:hAnsi="Cambria Math"/>
                <w:i/>
              </w:rPr>
            </m:ctrlPr>
          </m:sSubPr>
          <m:e>
            <m:r>
              <w:rPr>
                <w:rFonts w:ascii="Cambria Math" w:hAnsi="Cambria Math"/>
              </w:rPr>
              <m:t>ω</m:t>
            </m:r>
          </m:e>
          <m:sub>
            <m:r>
              <w:rPr>
                <w:rFonts w:ascii="Cambria Math" w:hAnsi="Cambria Math"/>
              </w:rPr>
              <m:t>X</m:t>
            </m:r>
          </m:sub>
        </m:sSub>
        <m:d>
          <m:dPr>
            <m:ctrlPr>
              <w:rPr>
                <w:rFonts w:ascii="Cambria Math" w:hAnsi="Cambria Math"/>
                <w:i/>
              </w:rPr>
            </m:ctrlPr>
          </m:dPr>
          <m:e>
            <m:r>
              <w:rPr>
                <w:rFonts w:ascii="Cambria Math" w:hAnsi="Cambria Math"/>
              </w:rPr>
              <m:t>t</m:t>
            </m:r>
          </m:e>
        </m:d>
      </m:oMath>
      <w:r w:rsidRPr="00590FF2">
        <w:rPr>
          <w:rFonts w:eastAsia="SimSun"/>
        </w:rPr>
        <w:t xml:space="preserve"> at </w:t>
      </w:r>
      <w:r w:rsidR="008E34B5">
        <w:rPr>
          <w:rFonts w:eastAsia="SimSun"/>
        </w:rPr>
        <w:t>age</w:t>
      </w:r>
      <w:r w:rsidRPr="00590FF2">
        <w:rPr>
          <w:rFonts w:eastAsia="SimSun"/>
        </w:rPr>
        <w:t xml:space="preserve"> </w:t>
      </w:r>
      <w:r w:rsidRPr="00590FF2">
        <w:rPr>
          <w:rFonts w:eastAsia="SimSun"/>
          <w:i/>
        </w:rPr>
        <w:t>X</w:t>
      </w:r>
      <w:r w:rsidRPr="00590FF2">
        <w:rPr>
          <w:rFonts w:eastAsia="SimSun"/>
        </w:rPr>
        <w:t xml:space="preserve">, </w:t>
      </w:r>
      <w:r w:rsidRPr="00590FF2">
        <w:t>growing during a time interval</w:t>
      </w:r>
      <m:oMath>
        <m:r>
          <w:rPr>
            <w:rFonts w:ascii="Cambria Math" w:hAnsi="Cambria Math"/>
          </w:rPr>
          <m:t xml:space="preserve"> ∆</m:t>
        </m:r>
        <m:r>
          <w:rPr>
            <w:rFonts w:ascii="Cambria Math" w:hAnsi="Cambria Math"/>
            <w:lang w:val="it-IT"/>
          </w:rPr>
          <m:t>t</m:t>
        </m:r>
      </m:oMath>
      <w:r w:rsidRPr="00590FF2">
        <w:rPr>
          <w:rFonts w:eastAsia="SimSun"/>
        </w:rPr>
        <w:t>:</w:t>
      </w:r>
    </w:p>
    <w:p w:rsidR="00C44905" w:rsidRPr="00590FF2" w:rsidRDefault="00C44905" w:rsidP="00E6708F">
      <w:pPr>
        <w:spacing w:after="120"/>
      </w:pPr>
    </w:p>
    <w:bookmarkStart w:id="1" w:name="_Ref343704351"/>
    <w:p w:rsidR="00E6708F" w:rsidRPr="00590FF2" w:rsidRDefault="00817213" w:rsidP="00E6708F">
      <m:oMath>
        <m:sSub>
          <m:sSubPr>
            <m:ctrlPr>
              <w:rPr>
                <w:rFonts w:ascii="Cambria Math" w:hAnsi="Cambria Math"/>
                <w:i/>
              </w:rPr>
            </m:ctrlPr>
          </m:sSubPr>
          <m:e>
            <m:r>
              <w:rPr>
                <w:rFonts w:ascii="Cambria Math" w:hAnsi="Cambria Math"/>
              </w:rPr>
              <m:t>ω</m:t>
            </m:r>
          </m:e>
          <m:sub>
            <m:r>
              <w:rPr>
                <w:rFonts w:ascii="Cambria Math" w:hAnsi="Cambria Math"/>
              </w:rPr>
              <m:t>X</m:t>
            </m:r>
          </m:sub>
        </m:sSub>
        <m:d>
          <m:dPr>
            <m:ctrlPr>
              <w:rPr>
                <w:rFonts w:ascii="Cambria Math" w:hAnsi="Cambria Math"/>
              </w:rPr>
            </m:ctrlPr>
          </m:dPr>
          <m:e>
            <m:r>
              <w:rPr>
                <w:rFonts w:ascii="Cambria Math" w:eastAsiaTheme="minorEastAsia" w:hAnsi="Cambria Math"/>
              </w:rPr>
              <m:t xml:space="preserve"> </m:t>
            </m:r>
            <m:r>
              <w:rPr>
                <w:rFonts w:ascii="Cambria Math" w:hAnsi="Cambria Math"/>
              </w:rPr>
              <m:t>t</m:t>
            </m:r>
            <m:r>
              <m:rPr>
                <m:sty m:val="p"/>
              </m:rPr>
              <w:rPr>
                <w:rFonts w:ascii="Cambria Math" w:hAnsi="Cambria Math"/>
              </w:rPr>
              <m:t>+∆</m:t>
            </m:r>
            <m:r>
              <w:rPr>
                <w:rFonts w:ascii="Cambria Math" w:hAnsi="Cambria Math"/>
              </w:rPr>
              <m:t>t</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sSub>
                      <m:sSubPr>
                        <m:ctrlPr>
                          <w:rPr>
                            <w:rFonts w:ascii="Cambria Math" w:hAnsi="Cambria Math"/>
                            <w:i/>
                          </w:rPr>
                        </m:ctrlPr>
                      </m:sSubPr>
                      <m:e>
                        <m:r>
                          <w:rPr>
                            <w:rFonts w:ascii="Cambria Math" w:hAnsi="Cambria Math"/>
                          </w:rPr>
                          <m:t>ω</m:t>
                        </m:r>
                      </m:e>
                      <m:sub>
                        <m:r>
                          <w:rPr>
                            <w:rFonts w:ascii="Cambria Math" w:hAnsi="Cambria Math"/>
                          </w:rPr>
                          <m:t>X</m:t>
                        </m:r>
                      </m:sub>
                    </m:sSub>
                    <m:d>
                      <m:dPr>
                        <m:ctrlPr>
                          <w:rPr>
                            <w:rFonts w:ascii="Cambria Math" w:hAnsi="Cambria Math"/>
                          </w:rPr>
                        </m:ctrlPr>
                      </m:dPr>
                      <m:e>
                        <m:r>
                          <w:rPr>
                            <w:rFonts w:ascii="Cambria Math" w:hAnsi="Cambria Math"/>
                          </w:rPr>
                          <m:t>t</m:t>
                        </m:r>
                      </m:e>
                    </m:d>
                  </m:e>
                  <m:sup>
                    <m:r>
                      <w:rPr>
                        <w:rFonts w:ascii="Cambria Math" w:hAnsi="Cambria Math"/>
                      </w:rPr>
                      <m:t>b</m:t>
                    </m:r>
                    <m:d>
                      <m:dPr>
                        <m:ctrlPr>
                          <w:rPr>
                            <w:rFonts w:ascii="Cambria Math" w:hAnsi="Cambria Math"/>
                            <w:i/>
                          </w:rPr>
                        </m:ctrlPr>
                      </m:dPr>
                      <m:e>
                        <m:r>
                          <w:rPr>
                            <w:rFonts w:ascii="Cambria Math" w:hAnsi="Cambria Math"/>
                          </w:rPr>
                          <m:t>X</m:t>
                        </m:r>
                      </m:e>
                    </m:d>
                  </m:sup>
                </m:sSup>
                <m:r>
                  <m:rPr>
                    <m:sty m:val="p"/>
                  </m:rPr>
                  <w:rPr>
                    <w:rFonts w:ascii="Cambria Math" w:hAnsi="Cambria Math"/>
                  </w:rPr>
                  <m:t>+</m:t>
                </m:r>
                <m:r>
                  <m:rPr>
                    <m:sty m:val="p"/>
                  </m:rPr>
                  <w:rPr>
                    <w:rFonts w:ascii="Cambria Math" w:eastAsiaTheme="minorEastAsia" w:hAnsi="Cambria Math"/>
                  </w:rPr>
                  <m:t>a</m:t>
                </m:r>
                <m:d>
                  <m:dPr>
                    <m:ctrlPr>
                      <w:rPr>
                        <w:rFonts w:ascii="Cambria Math" w:eastAsiaTheme="minorEastAsia" w:hAnsi="Cambria Math"/>
                      </w:rPr>
                    </m:ctrlPr>
                  </m:dPr>
                  <m:e>
                    <m:r>
                      <w:rPr>
                        <w:rFonts w:ascii="Cambria Math" w:eastAsiaTheme="minorEastAsia" w:hAnsi="Cambria Math"/>
                      </w:rPr>
                      <m:t>X</m:t>
                    </m:r>
                  </m:e>
                </m:d>
                <m:r>
                  <m:rPr>
                    <m:sty m:val="p"/>
                  </m:rPr>
                  <w:rPr>
                    <w:rFonts w:ascii="Cambria Math" w:hAnsi="Cambria Math"/>
                  </w:rPr>
                  <m:t>∙</m:t>
                </m:r>
                <m:r>
                  <w:rPr>
                    <w:rFonts w:ascii="Cambria Math" w:hAnsi="Cambria Math"/>
                  </w:rPr>
                  <m:t>b</m:t>
                </m:r>
                <m:d>
                  <m:dPr>
                    <m:ctrlPr>
                      <w:rPr>
                        <w:rFonts w:ascii="Cambria Math" w:hAnsi="Cambria Math"/>
                        <w:i/>
                      </w:rPr>
                    </m:ctrlPr>
                  </m:dPr>
                  <m:e>
                    <m:r>
                      <w:rPr>
                        <w:rFonts w:ascii="Cambria Math" w:hAnsi="Cambria Math"/>
                      </w:rPr>
                      <m:t>X</m:t>
                    </m:r>
                  </m:e>
                </m:d>
                <m:r>
                  <m:rPr>
                    <m:sty m:val="p"/>
                  </m:rPr>
                  <w:rPr>
                    <w:rFonts w:ascii="Cambria Math" w:hAnsi="Cambria Math"/>
                  </w:rPr>
                  <m:t>∙∆</m:t>
                </m:r>
                <m:r>
                  <w:rPr>
                    <w:rFonts w:ascii="Cambria Math" w:hAnsi="Cambria Math"/>
                  </w:rPr>
                  <m:t>t</m:t>
                </m:r>
                <m:r>
                  <m:rPr>
                    <m:sty m:val="p"/>
                  </m:rPr>
                  <w:rPr>
                    <w:rFonts w:ascii="Cambria Math" w:hAnsi="Cambria Math"/>
                  </w:rPr>
                  <m:t>∙</m:t>
                </m:r>
                <m:r>
                  <m:rPr>
                    <m:sty m:val="p"/>
                  </m:rPr>
                  <w:rPr>
                    <w:rFonts w:ascii="Cambria Math" w:hAnsi="Cambria Math"/>
                  </w:rPr>
                  <w:sym w:font="Symbol" w:char="F057"/>
                </m:r>
                <m:d>
                  <m:dPr>
                    <m:ctrlPr>
                      <w:rPr>
                        <w:rFonts w:ascii="Cambria Math" w:hAnsi="Cambria Math"/>
                      </w:rPr>
                    </m:ctrlPr>
                  </m:dPr>
                  <m:e>
                    <m:r>
                      <w:rPr>
                        <w:rFonts w:ascii="Cambria Math" w:hAnsi="Cambria Math"/>
                      </w:rPr>
                      <m:t>T</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100</m:t>
                    </m:r>
                  </m:den>
                </m:f>
              </m:e>
            </m:d>
          </m:e>
          <m:sup>
            <m:f>
              <m:fPr>
                <m:ctrlPr>
                  <w:rPr>
                    <w:rFonts w:ascii="Cambria Math" w:hAnsi="Cambria Math"/>
                  </w:rPr>
                </m:ctrlPr>
              </m:fPr>
              <m:num>
                <m:r>
                  <m:rPr>
                    <m:sty m:val="p"/>
                  </m:rPr>
                  <w:rPr>
                    <w:rFonts w:ascii="Cambria Math" w:hAnsi="Cambria Math"/>
                  </w:rPr>
                  <m:t>1</m:t>
                </m:r>
              </m:num>
              <m:den>
                <m:r>
                  <w:rPr>
                    <w:rFonts w:ascii="Cambria Math" w:hAnsi="Cambria Math"/>
                  </w:rPr>
                  <m:t>b</m:t>
                </m:r>
                <m:d>
                  <m:dPr>
                    <m:ctrlPr>
                      <w:rPr>
                        <w:rFonts w:ascii="Cambria Math" w:hAnsi="Cambria Math"/>
                        <w:i/>
                      </w:rPr>
                    </m:ctrlPr>
                  </m:dPr>
                  <m:e>
                    <m:r>
                      <w:rPr>
                        <w:rFonts w:ascii="Cambria Math" w:hAnsi="Cambria Math"/>
                      </w:rPr>
                      <m:t>X</m:t>
                    </m:r>
                  </m:e>
                </m:d>
              </m:den>
            </m:f>
          </m:sup>
        </m:sSup>
      </m:oMath>
      <w:r w:rsidR="00E6708F" w:rsidRPr="00590FF2">
        <w:rPr>
          <w:rFonts w:eastAsiaTheme="minorEastAsia"/>
        </w:rPr>
        <w:tab/>
      </w:r>
      <w:r w:rsidR="00E6708F" w:rsidRPr="00590FF2">
        <w:rPr>
          <w:rFonts w:eastAsiaTheme="minorEastAsia"/>
        </w:rPr>
        <w:tab/>
      </w:r>
      <w:r w:rsidR="00E6708F" w:rsidRPr="00590FF2">
        <w:t>(A.</w:t>
      </w:r>
      <w:r w:rsidR="00590FF2" w:rsidRPr="00590FF2">
        <w:t>8</w:t>
      </w:r>
      <w:r w:rsidR="00E6708F" w:rsidRPr="00590FF2">
        <w:t>)</w:t>
      </w:r>
      <w:bookmarkEnd w:id="1"/>
    </w:p>
    <w:p w:rsidR="00E6708F" w:rsidRPr="00590FF2" w:rsidRDefault="00E6708F" w:rsidP="00E6708F">
      <w:pPr>
        <w:spacing w:after="120"/>
      </w:pPr>
    </w:p>
    <w:p w:rsidR="00C44905" w:rsidRPr="00590FF2" w:rsidRDefault="00E6708F" w:rsidP="00C44905">
      <w:pPr>
        <w:spacing w:after="120"/>
      </w:pPr>
      <w:proofErr w:type="gramStart"/>
      <w:r w:rsidRPr="00590FF2">
        <w:t>where</w:t>
      </w:r>
      <w:proofErr w:type="gramEnd"/>
      <w:r w:rsidR="00AE599A" w:rsidRPr="00590FF2">
        <w:rPr>
          <w:rFonts w:eastAsiaTheme="minorEastAsia"/>
        </w:rPr>
        <w:t xml:space="preserve"> </w:t>
      </w:r>
      <m:oMath>
        <m:r>
          <w:rPr>
            <w:rFonts w:ascii="Cambria Math" w:hAnsi="Cambria Math"/>
          </w:rPr>
          <m:t>b</m:t>
        </m:r>
        <m:d>
          <m:dPr>
            <m:ctrlPr>
              <w:rPr>
                <w:rFonts w:ascii="Cambria Math" w:hAnsi="Cambria Math"/>
                <w:i/>
              </w:rPr>
            </m:ctrlPr>
          </m:dPr>
          <m:e>
            <m:r>
              <w:rPr>
                <w:rFonts w:ascii="Cambria Math" w:hAnsi="Cambria Math"/>
              </w:rPr>
              <m:t>X</m:t>
            </m:r>
          </m:e>
        </m:d>
      </m:oMath>
      <w:r w:rsidRPr="00590FF2">
        <w:rPr>
          <w:rFonts w:eastAsiaTheme="minorEastAsia"/>
        </w:rPr>
        <w:t xml:space="preserve"> is a system parameter representing the allometric relationship between growth rate and fish mass at life </w:t>
      </w:r>
      <w:r w:rsidR="008E34B5">
        <w:rPr>
          <w:rFonts w:eastAsia="SimSun"/>
        </w:rPr>
        <w:t>age</w:t>
      </w:r>
      <w:r w:rsidRPr="00590FF2">
        <w:rPr>
          <w:rFonts w:eastAsiaTheme="minorEastAsia"/>
        </w:rPr>
        <w:t xml:space="preserve"> </w:t>
      </w:r>
      <w:r w:rsidRPr="00590FF2">
        <w:rPr>
          <w:rFonts w:eastAsiaTheme="minorEastAsia"/>
          <w:i/>
        </w:rPr>
        <w:t>X</w:t>
      </w:r>
      <w:r w:rsidRPr="00590FF2">
        <w:rPr>
          <w:rFonts w:eastAsiaTheme="minorEastAsia"/>
        </w:rPr>
        <w:t xml:space="preserve">, and </w:t>
      </w:r>
      <m:oMath>
        <m:r>
          <m:rPr>
            <m:sty m:val="p"/>
          </m:rPr>
          <w:rPr>
            <w:rFonts w:ascii="Cambria Math" w:hAnsi="Cambria Math"/>
          </w:rPr>
          <w:sym w:font="Symbol" w:char="F057"/>
        </m:r>
        <m:d>
          <m:dPr>
            <m:ctrlPr>
              <w:rPr>
                <w:rFonts w:ascii="Cambria Math" w:hAnsi="Cambria Math"/>
              </w:rPr>
            </m:ctrlPr>
          </m:dPr>
          <m:e>
            <m:r>
              <w:rPr>
                <w:rFonts w:ascii="Cambria Math" w:hAnsi="Cambria Math"/>
              </w:rPr>
              <m:t>T</m:t>
            </m:r>
          </m:e>
        </m:d>
      </m:oMath>
      <w:r w:rsidRPr="00590FF2">
        <w:rPr>
          <w:rFonts w:eastAsiaTheme="minorEastAsia"/>
        </w:rPr>
        <w:t xml:space="preserve"> </w:t>
      </w:r>
      <w:r w:rsidRPr="00590FF2">
        <w:t xml:space="preserve">(%) </w:t>
      </w:r>
      <w:r w:rsidRPr="00590FF2">
        <w:rPr>
          <w:rFonts w:eastAsiaTheme="minorEastAsia"/>
        </w:rPr>
        <w:t xml:space="preserve">is </w:t>
      </w:r>
      <w:r w:rsidRPr="00590FF2">
        <w:rPr>
          <w:rFonts w:eastAsia="SimSun"/>
        </w:rPr>
        <w:t xml:space="preserve">the </w:t>
      </w:r>
      <w:r w:rsidRPr="00590FF2">
        <w:t xml:space="preserve">standardised mass-specific growth rate. </w:t>
      </w:r>
      <w:r w:rsidR="00C44905" w:rsidRPr="00590FF2">
        <w:t xml:space="preserve">The genetic effect on growth is </w:t>
      </w:r>
      <w:r w:rsidR="001F56F3" w:rsidRPr="00590FF2">
        <w:t>included in</w:t>
      </w:r>
      <w:r w:rsidR="00C44905" w:rsidRPr="00590FF2">
        <w:t xml:space="preserve"> the </w:t>
      </w:r>
      <w:r w:rsidR="001F56F3" w:rsidRPr="00590FF2">
        <w:t>parameter</w:t>
      </w:r>
      <w:r w:rsidR="00C44905" w:rsidRPr="00590FF2">
        <w:t xml:space="preserve"> </w:t>
      </w:r>
      <m:oMath>
        <m:r>
          <m:rPr>
            <m:sty m:val="p"/>
          </m:rPr>
          <w:rPr>
            <w:rFonts w:ascii="Cambria Math" w:eastAsia="SimSun" w:hAnsi="Cambria Math"/>
          </w:rPr>
          <m:t>a</m:t>
        </m:r>
        <m:d>
          <m:dPr>
            <m:ctrlPr>
              <w:rPr>
                <w:rFonts w:ascii="Cambria Math" w:eastAsia="SimSun" w:hAnsi="Cambria Math"/>
              </w:rPr>
            </m:ctrlPr>
          </m:dPr>
          <m:e>
            <m:r>
              <w:rPr>
                <w:rFonts w:ascii="Cambria Math" w:eastAsia="SimSun" w:hAnsi="Cambria Math"/>
              </w:rPr>
              <m:t>X</m:t>
            </m:r>
          </m:e>
        </m:d>
      </m:oMath>
      <w:r w:rsidR="00C44905" w:rsidRPr="00590FF2">
        <w:t xml:space="preserve"> </w:t>
      </w:r>
    </w:p>
    <w:p w:rsidR="00C44905" w:rsidRPr="00590FF2" w:rsidRDefault="00C44905" w:rsidP="00C44905">
      <w:pPr>
        <w:spacing w:after="120"/>
      </w:pPr>
    </w:p>
    <w:p w:rsidR="00C44905" w:rsidRPr="00590FF2" w:rsidRDefault="00C44905" w:rsidP="00C44905">
      <w:pPr>
        <w:spacing w:after="120"/>
      </w:pPr>
      <m:oMath>
        <m:r>
          <m:rPr>
            <m:sty m:val="p"/>
          </m:rPr>
          <w:rPr>
            <w:rFonts w:ascii="Cambria Math" w:eastAsiaTheme="minorEastAsia" w:hAnsi="Cambria Math"/>
          </w:rPr>
          <m:t>a</m:t>
        </m:r>
        <m:d>
          <m:dPr>
            <m:ctrlPr>
              <w:rPr>
                <w:rFonts w:ascii="Cambria Math" w:eastAsiaTheme="minorEastAsia" w:hAnsi="Cambria Math"/>
              </w:rPr>
            </m:ctrlPr>
          </m:dPr>
          <m:e>
            <m:r>
              <w:rPr>
                <w:rFonts w:ascii="Cambria Math" w:eastAsiaTheme="minorEastAsia" w:hAnsi="Cambria Math"/>
              </w:rPr>
              <m:t>X</m:t>
            </m:r>
          </m:e>
        </m:d>
        <m:r>
          <m:rPr>
            <m:sty m:val="p"/>
          </m:rPr>
          <w:rPr>
            <w:rFonts w:ascii="Cambria Math" w:eastAsiaTheme="minorEastAsia" w:hAnsi="Cambria Math"/>
          </w:rPr>
          <m:t>=A</m:t>
        </m:r>
        <m:d>
          <m:dPr>
            <m:ctrlPr>
              <w:rPr>
                <w:rFonts w:ascii="Cambria Math" w:eastAsiaTheme="minorEastAsia" w:hAnsi="Cambria Math"/>
              </w:rPr>
            </m:ctrlPr>
          </m:dPr>
          <m:e>
            <m:r>
              <w:rPr>
                <w:rFonts w:ascii="Cambria Math" w:eastAsiaTheme="minorEastAsia" w:hAnsi="Cambria Math"/>
              </w:rPr>
              <m:t>X</m:t>
            </m:r>
          </m:e>
        </m:d>
        <m:r>
          <w:rPr>
            <w:rFonts w:ascii="Cambria Math" w:eastAsiaTheme="minorEastAsia" w:hAnsi="Cambria Math"/>
          </w:rPr>
          <m:t>∙</m:t>
        </m:r>
        <m:sSup>
          <m:sSupPr>
            <m:ctrlPr>
              <w:rPr>
                <w:rFonts w:ascii="Cambria Math" w:hAnsi="Cambria Math"/>
                <w:i/>
              </w:rPr>
            </m:ctrlPr>
          </m:sSupPr>
          <m:e>
            <m:r>
              <w:rPr>
                <w:rFonts w:ascii="Cambria Math" w:hAnsi="Cambria Math"/>
              </w:rPr>
              <m:t>δ</m:t>
            </m:r>
          </m:e>
          <m:sup>
            <m:r>
              <w:rPr>
                <w:rFonts w:ascii="Cambria Math" w:hAnsi="Cambria Math"/>
              </w:rPr>
              <m:t>A</m:t>
            </m:r>
          </m:sup>
        </m:sSup>
        <m:d>
          <m:dPr>
            <m:ctrlPr>
              <w:rPr>
                <w:rFonts w:ascii="Cambria Math" w:eastAsiaTheme="minorEastAsia" w:hAnsi="Cambria Math"/>
              </w:rPr>
            </m:ctrlPr>
          </m:dPr>
          <m:e>
            <m:r>
              <w:rPr>
                <w:rFonts w:ascii="Cambria Math" w:eastAsiaTheme="minorEastAsia" w:hAnsi="Cambria Math"/>
              </w:rPr>
              <m:t>X</m:t>
            </m:r>
          </m:e>
        </m:d>
      </m:oMath>
      <w:r w:rsidRPr="00590FF2">
        <w:tab/>
      </w:r>
      <w:r w:rsidRPr="00590FF2">
        <w:rPr>
          <w:rFonts w:eastAsiaTheme="minorEastAsia"/>
        </w:rPr>
        <w:tab/>
      </w:r>
      <w:r w:rsidR="001F56F3" w:rsidRPr="00590FF2">
        <w:rPr>
          <w:rFonts w:eastAsiaTheme="minorEastAsia"/>
        </w:rPr>
        <w:tab/>
      </w:r>
      <w:r w:rsidR="001F56F3" w:rsidRPr="00590FF2">
        <w:rPr>
          <w:rFonts w:eastAsiaTheme="minorEastAsia"/>
        </w:rPr>
        <w:tab/>
      </w:r>
      <w:r w:rsidR="001F56F3" w:rsidRPr="00590FF2">
        <w:rPr>
          <w:rFonts w:eastAsiaTheme="minorEastAsia"/>
        </w:rPr>
        <w:tab/>
      </w:r>
      <w:r w:rsidRPr="00590FF2">
        <w:rPr>
          <w:rFonts w:eastAsiaTheme="minorEastAsia"/>
        </w:rPr>
        <w:tab/>
      </w:r>
      <w:r w:rsidRPr="00590FF2">
        <w:rPr>
          <w:rFonts w:eastAsiaTheme="minorEastAsia"/>
        </w:rPr>
        <w:tab/>
      </w:r>
      <w:r w:rsidRPr="00590FF2">
        <w:rPr>
          <w:rFonts w:eastAsiaTheme="minorEastAsia"/>
        </w:rPr>
        <w:tab/>
      </w:r>
      <w:r w:rsidRPr="00590FF2">
        <w:t>(A.</w:t>
      </w:r>
      <w:r w:rsidR="00590FF2" w:rsidRPr="00590FF2">
        <w:t>9</w:t>
      </w:r>
      <w:r w:rsidRPr="00590FF2">
        <w:t>)</w:t>
      </w:r>
    </w:p>
    <w:p w:rsidR="00C44905" w:rsidRPr="00590FF2" w:rsidRDefault="00C44905" w:rsidP="00C44905">
      <w:pPr>
        <w:spacing w:after="120"/>
      </w:pPr>
    </w:p>
    <w:p w:rsidR="00C44905" w:rsidRPr="00590FF2" w:rsidRDefault="00C44905" w:rsidP="00C44905">
      <w:pPr>
        <w:spacing w:after="120"/>
        <w:rPr>
          <w:rFonts w:eastAsia="SimSun"/>
        </w:rPr>
      </w:pPr>
      <w:proofErr w:type="gramStart"/>
      <w:r w:rsidRPr="00590FF2">
        <w:t>where</w:t>
      </w:r>
      <w:proofErr w:type="gramEnd"/>
      <w:r w:rsidRPr="00590FF2">
        <w:t xml:space="preserve"> </w:t>
      </w:r>
      <m:oMath>
        <m:r>
          <m:rPr>
            <m:sty m:val="p"/>
          </m:rPr>
          <w:rPr>
            <w:rFonts w:ascii="Cambria Math" w:eastAsia="SimSun" w:hAnsi="Cambria Math"/>
          </w:rPr>
          <m:t>a</m:t>
        </m:r>
        <m:d>
          <m:dPr>
            <m:ctrlPr>
              <w:rPr>
                <w:rFonts w:ascii="Cambria Math" w:eastAsia="SimSun" w:hAnsi="Cambria Math"/>
              </w:rPr>
            </m:ctrlPr>
          </m:dPr>
          <m:e>
            <m:r>
              <w:rPr>
                <w:rFonts w:ascii="Cambria Math" w:eastAsia="SimSun" w:hAnsi="Cambria Math"/>
              </w:rPr>
              <m:t>X</m:t>
            </m:r>
          </m:e>
        </m:d>
      </m:oMath>
      <w:r w:rsidRPr="00590FF2">
        <w:rPr>
          <w:rFonts w:eastAsiaTheme="minorEastAsia"/>
        </w:rPr>
        <w:t xml:space="preserve"> </w:t>
      </w:r>
      <w:r w:rsidRPr="00590FF2">
        <w:t xml:space="preserve">is akin to the state of ‘activity’ described in </w:t>
      </w:r>
      <w:proofErr w:type="spellStart"/>
      <w:r w:rsidRPr="00590FF2">
        <w:t>Piou</w:t>
      </w:r>
      <w:proofErr w:type="spellEnd"/>
      <w:r w:rsidRPr="00590FF2">
        <w:t xml:space="preserve"> and </w:t>
      </w:r>
      <w:proofErr w:type="spellStart"/>
      <w:r w:rsidR="001F6C01">
        <w:t>Prévost</w:t>
      </w:r>
      <w:proofErr w:type="spellEnd"/>
      <w:r w:rsidRPr="00590FF2">
        <w:t xml:space="preserve"> (2012)</w:t>
      </w:r>
      <w:r w:rsidR="001F56F3" w:rsidRPr="00590FF2">
        <w:t>. The activity</w:t>
      </w:r>
      <w:r w:rsidRPr="00590FF2">
        <w:t xml:space="preserve"> </w:t>
      </w:r>
      <m:oMath>
        <m:r>
          <m:rPr>
            <m:sty m:val="p"/>
          </m:rPr>
          <w:rPr>
            <w:rFonts w:ascii="Cambria Math" w:eastAsia="SimSun" w:hAnsi="Cambria Math"/>
          </w:rPr>
          <m:t>a</m:t>
        </m:r>
        <m:d>
          <m:dPr>
            <m:ctrlPr>
              <w:rPr>
                <w:rFonts w:ascii="Cambria Math" w:eastAsia="SimSun" w:hAnsi="Cambria Math"/>
              </w:rPr>
            </m:ctrlPr>
          </m:dPr>
          <m:e>
            <m:r>
              <w:rPr>
                <w:rFonts w:ascii="Cambria Math" w:eastAsia="SimSun" w:hAnsi="Cambria Math"/>
              </w:rPr>
              <m:t>X</m:t>
            </m:r>
          </m:e>
        </m:d>
      </m:oMath>
      <w:r w:rsidR="001F56F3" w:rsidRPr="00590FF2">
        <w:rPr>
          <w:rFonts w:eastAsiaTheme="minorEastAsia"/>
        </w:rPr>
        <w:t xml:space="preserve"> </w:t>
      </w:r>
      <w:r w:rsidRPr="00590FF2">
        <w:t xml:space="preserve">is used to modulate the growth rate </w:t>
      </w:r>
      <w:r w:rsidR="001F56F3" w:rsidRPr="00590FF2">
        <w:t>according to the</w:t>
      </w:r>
      <w:r w:rsidRPr="00590FF2">
        <w:t xml:space="preserve"> genotype</w:t>
      </w:r>
      <w:r w:rsidR="001F56F3" w:rsidRPr="00590FF2">
        <w:t xml:space="preserve"> via </w:t>
      </w:r>
      <m:oMath>
        <m:sSup>
          <m:sSupPr>
            <m:ctrlPr>
              <w:rPr>
                <w:rFonts w:ascii="Cambria Math" w:hAnsi="Cambria Math"/>
                <w:i/>
              </w:rPr>
            </m:ctrlPr>
          </m:sSupPr>
          <m:e>
            <m:r>
              <w:rPr>
                <w:rFonts w:ascii="Cambria Math" w:hAnsi="Cambria Math"/>
              </w:rPr>
              <m:t>δ</m:t>
            </m:r>
          </m:e>
          <m:sup>
            <m:r>
              <w:rPr>
                <w:rFonts w:ascii="Cambria Math" w:hAnsi="Cambria Math"/>
              </w:rPr>
              <m:t>A</m:t>
            </m:r>
          </m:sup>
        </m:sSup>
        <m:d>
          <m:dPr>
            <m:ctrlPr>
              <w:rPr>
                <w:rFonts w:ascii="Cambria Math" w:eastAsiaTheme="minorEastAsia" w:hAnsi="Cambria Math"/>
              </w:rPr>
            </m:ctrlPr>
          </m:dPr>
          <m:e>
            <m:r>
              <w:rPr>
                <w:rFonts w:ascii="Cambria Math" w:eastAsiaTheme="minorEastAsia" w:hAnsi="Cambria Math"/>
              </w:rPr>
              <m:t>X</m:t>
            </m:r>
          </m:e>
        </m:d>
      </m:oMath>
      <w:r w:rsidR="001F56F3" w:rsidRPr="00590FF2">
        <w:rPr>
          <w:rFonts w:eastAsiaTheme="minorEastAsia"/>
        </w:rPr>
        <w:t xml:space="preserve"> (</w:t>
      </w:r>
      <m:oMath>
        <m:sSup>
          <m:sSupPr>
            <m:ctrlPr>
              <w:rPr>
                <w:rFonts w:ascii="Cambria Math" w:hAnsi="Cambria Math"/>
                <w:i/>
              </w:rPr>
            </m:ctrlPr>
          </m:sSupPr>
          <m:e>
            <m:r>
              <w:rPr>
                <w:rFonts w:ascii="Cambria Math" w:hAnsi="Cambria Math"/>
              </w:rPr>
              <m:t>δ</m:t>
            </m:r>
          </m:e>
          <m:sup>
            <m:r>
              <w:rPr>
                <w:rFonts w:ascii="Cambria Math" w:hAnsi="Cambria Math"/>
              </w:rPr>
              <m:t>A</m:t>
            </m:r>
          </m:sup>
        </m:sSup>
        <m:d>
          <m:dPr>
            <m:ctrlPr>
              <w:rPr>
                <w:rFonts w:ascii="Cambria Math" w:eastAsiaTheme="minorEastAsia" w:hAnsi="Cambria Math"/>
              </w:rPr>
            </m:ctrlPr>
          </m:dPr>
          <m:e>
            <m:r>
              <w:rPr>
                <w:rFonts w:ascii="Cambria Math" w:eastAsiaTheme="minorEastAsia" w:hAnsi="Cambria Math"/>
              </w:rPr>
              <m:t>X</m:t>
            </m:r>
          </m:e>
        </m:d>
      </m:oMath>
      <w:r w:rsidR="001F56F3" w:rsidRPr="00590FF2">
        <w:rPr>
          <w:rFonts w:eastAsiaTheme="minorEastAsia"/>
        </w:rPr>
        <w:t xml:space="preserve"> defined as in Eq. A.4),</w:t>
      </w:r>
      <w:r w:rsidR="001F56F3" w:rsidRPr="00590FF2">
        <w:t xml:space="preserve"> and age via the</w:t>
      </w:r>
      <w:r w:rsidRPr="00590FF2">
        <w:t xml:space="preserve"> </w:t>
      </w:r>
      <w:r w:rsidR="001F56F3" w:rsidRPr="00590FF2">
        <w:rPr>
          <w:rFonts w:eastAsia="SimSun"/>
        </w:rPr>
        <w:t>system parameter</w:t>
      </w:r>
      <m:oMath>
        <m:r>
          <w:rPr>
            <w:rFonts w:ascii="Cambria Math" w:eastAsia="SimSun" w:hAnsi="Cambria Math"/>
          </w:rPr>
          <m:t xml:space="preserve"> </m:t>
        </m:r>
        <m:r>
          <m:rPr>
            <m:sty m:val="p"/>
          </m:rPr>
          <w:rPr>
            <w:rFonts w:ascii="Cambria Math" w:eastAsia="SimSun" w:hAnsi="Cambria Math"/>
          </w:rPr>
          <m:t>A</m:t>
        </m:r>
        <m:d>
          <m:dPr>
            <m:ctrlPr>
              <w:rPr>
                <w:rFonts w:ascii="Cambria Math" w:eastAsia="SimSun" w:hAnsi="Cambria Math"/>
              </w:rPr>
            </m:ctrlPr>
          </m:dPr>
          <m:e>
            <m:r>
              <w:rPr>
                <w:rFonts w:ascii="Cambria Math" w:eastAsia="SimSun" w:hAnsi="Cambria Math"/>
              </w:rPr>
              <m:t>X</m:t>
            </m:r>
          </m:e>
        </m:d>
      </m:oMath>
      <w:r w:rsidRPr="00590FF2">
        <w:rPr>
          <w:rFonts w:eastAsia="SimSun"/>
        </w:rPr>
        <w:t>.</w:t>
      </w:r>
    </w:p>
    <w:p w:rsidR="00E6708F" w:rsidRPr="00590FF2" w:rsidRDefault="00E6708F" w:rsidP="00E6708F">
      <w:pPr>
        <w:spacing w:after="120"/>
        <w:rPr>
          <w:rFonts w:eastAsiaTheme="minorEastAsia"/>
        </w:rPr>
      </w:pPr>
      <w:r w:rsidRPr="00590FF2">
        <w:t xml:space="preserve">The rate </w:t>
      </w:r>
      <m:oMath>
        <m:r>
          <m:rPr>
            <m:sty m:val="p"/>
          </m:rPr>
          <w:rPr>
            <w:rFonts w:ascii="Cambria Math" w:hAnsi="Cambria Math"/>
          </w:rPr>
          <w:sym w:font="Symbol" w:char="F057"/>
        </m:r>
        <m:d>
          <m:dPr>
            <m:ctrlPr>
              <w:rPr>
                <w:rFonts w:ascii="Cambria Math" w:hAnsi="Cambria Math"/>
              </w:rPr>
            </m:ctrlPr>
          </m:dPr>
          <m:e>
            <m:r>
              <w:rPr>
                <w:rFonts w:ascii="Cambria Math" w:hAnsi="Cambria Math"/>
              </w:rPr>
              <m:t>T</m:t>
            </m:r>
          </m:e>
        </m:d>
      </m:oMath>
      <w:r w:rsidRPr="00590FF2">
        <w:rPr>
          <w:rFonts w:eastAsiaTheme="minorEastAsia"/>
        </w:rPr>
        <w:t xml:space="preserve"> </w:t>
      </w:r>
      <w:r w:rsidR="001F56F3" w:rsidRPr="00590FF2">
        <w:rPr>
          <w:rFonts w:eastAsiaTheme="minorEastAsia"/>
        </w:rPr>
        <w:t xml:space="preserve">in Eq. A.9 </w:t>
      </w:r>
      <w:r w:rsidRPr="00590FF2">
        <w:t xml:space="preserve">depends </w:t>
      </w:r>
      <w:r w:rsidR="001F56F3" w:rsidRPr="00590FF2">
        <w:t>on</w:t>
      </w:r>
      <w:r w:rsidRPr="00590FF2">
        <w:t xml:space="preserve"> the average temperature</w:t>
      </w:r>
      <w:r w:rsidRPr="00590FF2">
        <w:rPr>
          <w:i/>
        </w:rPr>
        <w:t xml:space="preserve"> T</w:t>
      </w:r>
      <w:r w:rsidRPr="00590FF2">
        <w:t xml:space="preserve"> during</w:t>
      </w:r>
      <m:oMath>
        <m:r>
          <w:rPr>
            <w:rFonts w:ascii="Cambria Math" w:hAnsi="Cambria Math"/>
          </w:rPr>
          <m:t xml:space="preserve"> ∆</m:t>
        </m:r>
        <m:r>
          <w:rPr>
            <w:rFonts w:ascii="Cambria Math" w:hAnsi="Cambria Math"/>
            <w:lang w:val="it-IT"/>
          </w:rPr>
          <m:t>t</m:t>
        </m:r>
      </m:oMath>
    </w:p>
    <w:p w:rsidR="00E6708F" w:rsidRPr="00590FF2" w:rsidRDefault="00E6708F" w:rsidP="00E6708F">
      <w:pPr>
        <w:spacing w:after="120"/>
      </w:pPr>
    </w:p>
    <w:p w:rsidR="00E6708F" w:rsidRPr="00590FF2" w:rsidRDefault="00E6708F" w:rsidP="00E6708F">
      <m:oMath>
        <m:r>
          <m:rPr>
            <m:sty m:val="p"/>
          </m:rPr>
          <w:rPr>
            <w:rFonts w:ascii="Cambria Math" w:hAnsi="Cambria Math"/>
          </w:rPr>
          <w:sym w:font="Symbol" w:char="F057"/>
        </m:r>
        <m:d>
          <m:dPr>
            <m:ctrlPr>
              <w:rPr>
                <w:rFonts w:ascii="Cambria Math" w:hAnsi="Cambria Math"/>
              </w:rPr>
            </m:ctrlPr>
          </m:dPr>
          <m:e>
            <m:r>
              <w:rPr>
                <w:rFonts w:ascii="Cambria Math" w:hAnsi="Cambria Math"/>
              </w:rPr>
              <m:t>T</m:t>
            </m:r>
          </m:e>
        </m:d>
        <m:r>
          <m:rPr>
            <m:sty m:val="p"/>
          </m:rPr>
          <w:rPr>
            <w:rFonts w:ascii="Cambria Math" w:hAnsi="Cambria Math"/>
          </w:rPr>
          <m:t>=max⁡</m:t>
        </m:r>
        <m:d>
          <m:dPr>
            <m:begChr m:val="["/>
            <m:endChr m:val="]"/>
            <m:ctrlPr>
              <w:rPr>
                <w:rFonts w:ascii="Cambria Math" w:hAnsi="Cambria Math"/>
                <w:i/>
              </w:rPr>
            </m:ctrlPr>
          </m:dPr>
          <m:e>
            <m:r>
              <w:rPr>
                <w:rFonts w:ascii="Cambria Math" w:hAnsi="Cambria Math"/>
              </w:rPr>
              <m:t>d</m:t>
            </m:r>
            <m:d>
              <m:dPr>
                <m:ctrlPr>
                  <w:rPr>
                    <w:rFonts w:ascii="Cambria Math" w:hAnsi="Cambria Math"/>
                    <w:i/>
                  </w:rPr>
                </m:ctrlPr>
              </m:dPr>
              <m:e>
                <m:r>
                  <w:rPr>
                    <w:rFonts w:ascii="Cambria Math" w:hAnsi="Cambria Math"/>
                  </w:rPr>
                  <m:t>X</m:t>
                </m:r>
              </m:e>
            </m:d>
            <m:r>
              <m:rPr>
                <m:sty m:val="p"/>
              </m:rPr>
              <w:rPr>
                <w:rFonts w:ascii="Cambria Math" w:hAnsi="Cambria Math"/>
              </w:rPr>
              <m:t>∙</m:t>
            </m:r>
            <m:d>
              <m:dPr>
                <m:ctrlPr>
                  <w:rPr>
                    <w:rFonts w:ascii="Cambria Math" w:hAnsi="Cambria Math"/>
                  </w:rPr>
                </m:ctrlPr>
              </m:dPr>
              <m:e>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L</m:t>
                    </m:r>
                  </m:sub>
                </m:sSub>
                <m:d>
                  <m:dPr>
                    <m:ctrlPr>
                      <w:rPr>
                        <w:rFonts w:ascii="Cambria Math" w:hAnsi="Cambria Math"/>
                        <w:i/>
                      </w:rPr>
                    </m:ctrlPr>
                  </m:dPr>
                  <m:e>
                    <m:r>
                      <w:rPr>
                        <w:rFonts w:ascii="Cambria Math" w:hAnsi="Cambria Math"/>
                      </w:rPr>
                      <m:t>X</m:t>
                    </m:r>
                  </m:e>
                </m:d>
              </m:e>
            </m:d>
            <m:r>
              <m:rPr>
                <m:sty m:val="p"/>
              </m:rPr>
              <w:rPr>
                <w:rFonts w:ascii="Cambria Math" w:hAnsi="Cambria Math"/>
              </w:rPr>
              <m:t>∙</m:t>
            </m:r>
            <m:d>
              <m:dPr>
                <m:ctrlPr>
                  <w:rPr>
                    <w:rFonts w:ascii="Cambria Math" w:hAnsi="Cambria Math"/>
                  </w:rPr>
                </m:ctrlPr>
              </m:dPr>
              <m:e>
                <m:r>
                  <m:rPr>
                    <m:sty m:val="p"/>
                  </m:rPr>
                  <w:rPr>
                    <w:rFonts w:ascii="Cambria Math" w:hAnsi="Cambria Math"/>
                  </w:rPr>
                  <m:t>1-</m:t>
                </m:r>
                <m:sSup>
                  <m:sSupPr>
                    <m:ctrlPr>
                      <w:rPr>
                        <w:rFonts w:ascii="Cambria Math" w:hAnsi="Cambria Math"/>
                      </w:rPr>
                    </m:ctrlPr>
                  </m:sSupPr>
                  <m:e>
                    <m:r>
                      <w:rPr>
                        <w:rFonts w:ascii="Cambria Math" w:hAnsi="Cambria Math"/>
                      </w:rPr>
                      <m:t>e</m:t>
                    </m:r>
                  </m:e>
                  <m:sup>
                    <m:r>
                      <w:rPr>
                        <w:rFonts w:ascii="Cambria Math" w:hAnsi="Cambria Math"/>
                      </w:rPr>
                      <m:t>g</m:t>
                    </m:r>
                    <m:d>
                      <m:dPr>
                        <m:ctrlPr>
                          <w:rPr>
                            <w:rFonts w:ascii="Cambria Math" w:hAnsi="Cambria Math"/>
                            <w:i/>
                          </w:rPr>
                        </m:ctrlPr>
                      </m:dPr>
                      <m:e>
                        <m:r>
                          <w:rPr>
                            <w:rFonts w:ascii="Cambria Math" w:hAnsi="Cambria Math"/>
                          </w:rPr>
                          <m:t>X</m:t>
                        </m:r>
                      </m:e>
                    </m:d>
                    <m:r>
                      <m:rPr>
                        <m:sty m:val="p"/>
                      </m:rPr>
                      <w:rPr>
                        <w:rFonts w:ascii="Cambria Math" w:hAnsi="Cambria Math"/>
                      </w:rPr>
                      <m:t>∙</m:t>
                    </m:r>
                    <m:d>
                      <m:dPr>
                        <m:ctrlPr>
                          <w:rPr>
                            <w:rFonts w:ascii="Cambria Math" w:hAnsi="Cambria Math"/>
                          </w:rPr>
                        </m:ctrlPr>
                      </m:dPr>
                      <m:e>
                        <m:r>
                          <w:rPr>
                            <w:rFonts w:ascii="Cambria Math" w:hAnsi="Cambria Math"/>
                          </w:rPr>
                          <m:t>T</m:t>
                        </m:r>
                        <m:r>
                          <m:rPr>
                            <m:sty m:val="p"/>
                          </m:rPr>
                          <w:rPr>
                            <w:rFonts w:ascii="Cambria Math" w:hAnsi="Cambria Math"/>
                          </w:rPr>
                          <m:t>-</m:t>
                        </m:r>
                        <m:sSub>
                          <m:sSubPr>
                            <m:ctrlPr>
                              <w:rPr>
                                <w:rFonts w:ascii="Cambria Math" w:hAnsi="Cambria Math"/>
                              </w:rPr>
                            </m:ctrlPr>
                          </m:sSubPr>
                          <m:e>
                            <m:r>
                              <w:rPr>
                                <w:rFonts w:ascii="Cambria Math" w:hAnsi="Cambria Math"/>
                              </w:rPr>
                              <m:t>T</m:t>
                            </m:r>
                          </m:e>
                          <m:sub>
                            <m:r>
                              <w:rPr>
                                <w:rFonts w:ascii="Cambria Math" w:hAnsi="Cambria Math"/>
                              </w:rPr>
                              <m:t>U</m:t>
                            </m:r>
                          </m:sub>
                        </m:sSub>
                        <m:d>
                          <m:dPr>
                            <m:ctrlPr>
                              <w:rPr>
                                <w:rFonts w:ascii="Cambria Math" w:hAnsi="Cambria Math"/>
                                <w:i/>
                              </w:rPr>
                            </m:ctrlPr>
                          </m:dPr>
                          <m:e>
                            <m:r>
                              <w:rPr>
                                <w:rFonts w:ascii="Cambria Math" w:hAnsi="Cambria Math"/>
                              </w:rPr>
                              <m:t>X</m:t>
                            </m:r>
                          </m:e>
                        </m:d>
                      </m:e>
                    </m:d>
                  </m:sup>
                </m:sSup>
              </m:e>
            </m:d>
            <m:r>
              <w:rPr>
                <w:rFonts w:ascii="Cambria Math" w:hAnsi="Cambria Math"/>
              </w:rPr>
              <m:t>,0</m:t>
            </m:r>
          </m:e>
        </m:d>
      </m:oMath>
      <w:r w:rsidRPr="00590FF2">
        <w:rPr>
          <w:rFonts w:eastAsiaTheme="minorEastAsia"/>
        </w:rPr>
        <w:tab/>
      </w:r>
      <w:r w:rsidRPr="00590FF2">
        <w:rPr>
          <w:rFonts w:eastAsiaTheme="minorEastAsia"/>
        </w:rPr>
        <w:tab/>
      </w:r>
      <w:r w:rsidRPr="00590FF2">
        <w:t>(A.</w:t>
      </w:r>
      <w:r w:rsidR="00C44905" w:rsidRPr="00590FF2">
        <w:t>1</w:t>
      </w:r>
      <w:r w:rsidR="00590FF2" w:rsidRPr="00590FF2">
        <w:t>0</w:t>
      </w:r>
      <w:r w:rsidRPr="00590FF2">
        <w:t>)</w:t>
      </w:r>
    </w:p>
    <w:p w:rsidR="00E6708F" w:rsidRPr="00590FF2" w:rsidRDefault="00E6708F" w:rsidP="00E6708F"/>
    <w:p w:rsidR="00E6708F" w:rsidRPr="00590FF2" w:rsidRDefault="00E6708F" w:rsidP="00E6708F">
      <w:pPr>
        <w:rPr>
          <w:rFonts w:eastAsiaTheme="minorEastAsia"/>
        </w:rPr>
      </w:pPr>
      <w:proofErr w:type="gramStart"/>
      <w:r w:rsidRPr="00590FF2">
        <w:t>where</w:t>
      </w:r>
      <w:proofErr w:type="gramEnd"/>
      <w:r w:rsidRPr="00590FF2">
        <w:t xml:space="preserve"> </w:t>
      </w:r>
      <m:oMath>
        <m:r>
          <w:rPr>
            <w:rFonts w:ascii="Cambria Math" w:hAnsi="Cambria Math"/>
          </w:rPr>
          <m:t>d</m:t>
        </m:r>
        <m:d>
          <m:dPr>
            <m:ctrlPr>
              <w:rPr>
                <w:rFonts w:ascii="Cambria Math" w:hAnsi="Cambria Math"/>
                <w:i/>
              </w:rPr>
            </m:ctrlPr>
          </m:dPr>
          <m:e>
            <m:r>
              <w:rPr>
                <w:rFonts w:ascii="Cambria Math" w:hAnsi="Cambria Math"/>
              </w:rPr>
              <m:t>X</m:t>
            </m:r>
          </m:e>
        </m:d>
      </m:oMath>
      <w:r w:rsidRPr="00590FF2">
        <w:rPr>
          <w:rFonts w:eastAsiaTheme="minorEastAsia"/>
        </w:rPr>
        <w:t xml:space="preserve"> and </w:t>
      </w:r>
      <m:oMath>
        <m:r>
          <w:rPr>
            <w:rFonts w:ascii="Cambria Math" w:hAnsi="Cambria Math"/>
          </w:rPr>
          <m:t>g</m:t>
        </m:r>
        <m:d>
          <m:dPr>
            <m:ctrlPr>
              <w:rPr>
                <w:rFonts w:ascii="Cambria Math" w:hAnsi="Cambria Math"/>
                <w:i/>
              </w:rPr>
            </m:ctrlPr>
          </m:dPr>
          <m:e>
            <m:r>
              <w:rPr>
                <w:rFonts w:ascii="Cambria Math" w:hAnsi="Cambria Math"/>
              </w:rPr>
              <m:t>X</m:t>
            </m:r>
          </m:e>
        </m:d>
      </m:oMath>
      <w:r w:rsidRPr="00590FF2">
        <w:rPr>
          <w:rFonts w:eastAsiaTheme="minorEastAsia"/>
        </w:rPr>
        <w:t xml:space="preserve"> are system parameters modelling the g</w:t>
      </w:r>
      <w:r w:rsidRPr="00590FF2">
        <w:t xml:space="preserve">rowth speed according to temperature at </w:t>
      </w:r>
      <w:r w:rsidR="008E34B5" w:rsidRPr="008E34B5">
        <w:t>age</w:t>
      </w:r>
      <w:r w:rsidRPr="00590FF2">
        <w:t xml:space="preserve"> </w:t>
      </w:r>
      <w:r w:rsidRPr="00590FF2">
        <w:rPr>
          <w:i/>
        </w:rPr>
        <w:t>X</w:t>
      </w:r>
      <w:r w:rsidRPr="00590FF2">
        <w:rPr>
          <w:rFonts w:eastAsiaTheme="minorEastAsia"/>
        </w:rPr>
        <w:t xml:space="preserve">, and </w:t>
      </w:r>
      <m:oMath>
        <m:sSub>
          <m:sSubPr>
            <m:ctrlPr>
              <w:rPr>
                <w:rFonts w:ascii="Cambria Math" w:hAnsi="Cambria Math"/>
              </w:rPr>
            </m:ctrlPr>
          </m:sSubPr>
          <m:e>
            <m:r>
              <w:rPr>
                <w:rFonts w:ascii="Cambria Math" w:hAnsi="Cambria Math"/>
              </w:rPr>
              <m:t>T</m:t>
            </m:r>
          </m:e>
          <m:sub>
            <m:r>
              <w:rPr>
                <w:rFonts w:ascii="Cambria Math" w:hAnsi="Cambria Math"/>
              </w:rPr>
              <m:t>U</m:t>
            </m:r>
          </m:sub>
        </m:sSub>
        <m:d>
          <m:dPr>
            <m:ctrlPr>
              <w:rPr>
                <w:rFonts w:ascii="Cambria Math" w:hAnsi="Cambria Math"/>
                <w:i/>
              </w:rPr>
            </m:ctrlPr>
          </m:dPr>
          <m:e>
            <m:r>
              <w:rPr>
                <w:rFonts w:ascii="Cambria Math" w:hAnsi="Cambria Math"/>
              </w:rPr>
              <m:t>X</m:t>
            </m:r>
          </m:e>
        </m:d>
      </m:oMath>
      <w:r w:rsidRPr="00590FF2">
        <w:rPr>
          <w:rFonts w:eastAsiaTheme="minorEastAsia"/>
        </w:rPr>
        <w:t xml:space="preserve"> and </w:t>
      </w:r>
      <m:oMath>
        <m:sSub>
          <m:sSubPr>
            <m:ctrlPr>
              <w:rPr>
                <w:rFonts w:ascii="Cambria Math" w:hAnsi="Cambria Math"/>
              </w:rPr>
            </m:ctrlPr>
          </m:sSubPr>
          <m:e>
            <m:r>
              <w:rPr>
                <w:rFonts w:ascii="Cambria Math" w:hAnsi="Cambria Math"/>
              </w:rPr>
              <m:t>T</m:t>
            </m:r>
          </m:e>
          <m:sub>
            <m:r>
              <w:rPr>
                <w:rFonts w:ascii="Cambria Math" w:hAnsi="Cambria Math"/>
              </w:rPr>
              <m:t>L</m:t>
            </m:r>
          </m:sub>
        </m:sSub>
        <m:d>
          <m:dPr>
            <m:ctrlPr>
              <w:rPr>
                <w:rFonts w:ascii="Cambria Math" w:hAnsi="Cambria Math"/>
                <w:i/>
              </w:rPr>
            </m:ctrlPr>
          </m:dPr>
          <m:e>
            <m:r>
              <w:rPr>
                <w:rFonts w:ascii="Cambria Math" w:hAnsi="Cambria Math"/>
              </w:rPr>
              <m:t>X</m:t>
            </m:r>
          </m:e>
        </m:d>
      </m:oMath>
      <w:r w:rsidRPr="00590FF2">
        <w:rPr>
          <w:rFonts w:eastAsiaTheme="minorEastAsia"/>
        </w:rPr>
        <w:t xml:space="preserve"> are respectively the upper and lower critical water temperatures for growth</w:t>
      </w:r>
      <w:r w:rsidRPr="00590FF2">
        <w:t xml:space="preserve"> at life </w:t>
      </w:r>
      <w:r w:rsidR="0050013C">
        <w:t>sub-</w:t>
      </w:r>
      <w:r w:rsidR="00DB7F9E">
        <w:t xml:space="preserve">phase </w:t>
      </w:r>
      <w:r w:rsidRPr="00590FF2">
        <w:rPr>
          <w:i/>
        </w:rPr>
        <w:t>X</w:t>
      </w:r>
      <w:r w:rsidRPr="00590FF2">
        <w:rPr>
          <w:rFonts w:eastAsiaTheme="minorEastAsia"/>
        </w:rPr>
        <w:t>.</w:t>
      </w:r>
      <w:r w:rsidRPr="00590FF2">
        <w:t xml:space="preserve"> Note that for growth to take place, </w:t>
      </w:r>
      <m:oMath>
        <m:sSub>
          <m:sSubPr>
            <m:ctrlPr>
              <w:rPr>
                <w:rFonts w:ascii="Cambria Math" w:hAnsi="Cambria Math"/>
                <w:i/>
              </w:rPr>
            </m:ctrlPr>
          </m:sSubPr>
          <m:e>
            <m:r>
              <w:rPr>
                <w:rFonts w:ascii="Cambria Math" w:hAnsi="Cambria Math"/>
              </w:rPr>
              <m:t>T</m:t>
            </m:r>
          </m:e>
          <m:sub>
            <m:r>
              <w:rPr>
                <w:rFonts w:ascii="Cambria Math" w:hAnsi="Cambria Math"/>
              </w:rPr>
              <m:t>L</m:t>
            </m:r>
          </m:sub>
        </m:sSub>
        <m:r>
          <w:rPr>
            <w:rFonts w:ascii="Cambria Math" w:hAnsi="Cambria Math"/>
          </w:rPr>
          <m:t>(X)≤T≤</m:t>
        </m:r>
        <m:sSub>
          <m:sSubPr>
            <m:ctrlPr>
              <w:rPr>
                <w:rFonts w:ascii="Cambria Math" w:hAnsi="Cambria Math"/>
                <w:i/>
              </w:rPr>
            </m:ctrlPr>
          </m:sSubPr>
          <m:e>
            <m:r>
              <w:rPr>
                <w:rFonts w:ascii="Cambria Math" w:hAnsi="Cambria Math"/>
              </w:rPr>
              <m:t>T</m:t>
            </m:r>
          </m:e>
          <m:sub>
            <m:r>
              <w:rPr>
                <w:rFonts w:ascii="Cambria Math" w:hAnsi="Cambria Math"/>
              </w:rPr>
              <m:t>U</m:t>
            </m:r>
          </m:sub>
        </m:sSub>
        <m:r>
          <w:rPr>
            <w:rFonts w:ascii="Cambria Math" w:hAnsi="Cambria Math"/>
          </w:rPr>
          <m:t>(X)</m:t>
        </m:r>
      </m:oMath>
      <w:r w:rsidRPr="00590FF2">
        <w:rPr>
          <w:rFonts w:eastAsiaTheme="minorEastAsia"/>
        </w:rPr>
        <w:t>.</w:t>
      </w:r>
    </w:p>
    <w:p w:rsidR="00C44905" w:rsidRPr="00590FF2" w:rsidRDefault="00180F03" w:rsidP="00180F03">
      <w:pPr>
        <w:spacing w:after="120"/>
      </w:pPr>
      <w:r w:rsidRPr="00590FF2">
        <w:t xml:space="preserve">The estimation of density effects </w:t>
      </w:r>
      <m:oMath>
        <m:sSub>
          <m:sSubPr>
            <m:ctrlPr>
              <w:rPr>
                <w:rFonts w:ascii="Cambria Math" w:hAnsi="Cambria Math"/>
                <w:i/>
              </w:rPr>
            </m:ctrlPr>
          </m:sSubPr>
          <m:e>
            <m:r>
              <w:rPr>
                <w:rFonts w:ascii="Cambria Math" w:hAnsi="Cambria Math"/>
              </w:rPr>
              <m:t>dEff</m:t>
            </m:r>
          </m:e>
          <m:sub>
            <m:r>
              <w:rPr>
                <w:rFonts w:ascii="Cambria Math" w:hAnsi="Cambria Math"/>
              </w:rPr>
              <m:t>g</m:t>
            </m:r>
          </m:sub>
        </m:sSub>
        <m:r>
          <w:rPr>
            <w:rFonts w:ascii="Cambria Math" w:hAnsi="Cambria Math"/>
          </w:rPr>
          <m:t>(X)</m:t>
        </m:r>
      </m:oMath>
      <w:r w:rsidRPr="00590FF2">
        <w:t xml:space="preserve"> (</w:t>
      </w:r>
      <m:oMath>
        <m:r>
          <w:rPr>
            <w:rFonts w:ascii="Cambria Math" w:hAnsi="Cambria Math"/>
          </w:rPr>
          <m:t>X</m:t>
        </m:r>
        <m:r>
          <m:rPr>
            <m:sty m:val="p"/>
          </m:rPr>
          <w:rPr>
            <w:rFonts w:ascii="Cambria Math" w:hAnsi="Cambria Math"/>
          </w:rPr>
          <m:t>∈{</m:t>
        </m:r>
        <m:r>
          <w:rPr>
            <w:rFonts w:ascii="Cambria Math" w:hAnsi="Cambria Math"/>
          </w:rPr>
          <m:t>p0</m:t>
        </m:r>
        <m:r>
          <m:rPr>
            <m:sty m:val="p"/>
          </m:rPr>
          <w:rPr>
            <w:rFonts w:ascii="Cambria Math" w:hAnsi="Cambria Math"/>
          </w:rPr>
          <m:t xml:space="preserve">, </m:t>
        </m:r>
        <m:r>
          <w:rPr>
            <w:rFonts w:ascii="Cambria Math" w:hAnsi="Cambria Math"/>
          </w:rPr>
          <m:t>p1</m:t>
        </m:r>
        <m:r>
          <m:rPr>
            <m:sty m:val="p"/>
          </m:rPr>
          <w:rPr>
            <w:rFonts w:ascii="Cambria Math" w:hAnsi="Cambria Math"/>
          </w:rPr>
          <m:t xml:space="preserve">, </m:t>
        </m:r>
        <m:r>
          <w:rPr>
            <w:rFonts w:ascii="Cambria Math" w:hAnsi="Cambria Math"/>
          </w:rPr>
          <m:t>p2</m:t>
        </m:r>
        <m:r>
          <w:rPr>
            <w:rFonts w:ascii="Cambria Math"/>
          </w:rPr>
          <m:t>}</m:t>
        </m:r>
      </m:oMath>
      <w:r w:rsidRPr="00590FF2">
        <w:t xml:space="preserve">) on parr growth takes into account the effective density </w:t>
      </w:r>
      <w:r w:rsidRPr="00590FF2">
        <w:rPr>
          <w:i/>
        </w:rPr>
        <w:t>ED</w:t>
      </w:r>
      <w:r w:rsidRPr="00590FF2">
        <w:t xml:space="preserve"> (Eq. 13, Post et al., 1999) of the population</w:t>
      </w:r>
      <w:r w:rsidR="00C44905" w:rsidRPr="00590FF2">
        <w:t>:</w:t>
      </w:r>
      <w:r w:rsidRPr="00590FF2">
        <w:t xml:space="preserve"> </w:t>
      </w:r>
    </w:p>
    <w:p w:rsidR="00C44905" w:rsidRPr="00590FF2" w:rsidRDefault="00C44905" w:rsidP="00180F03">
      <w:pPr>
        <w:spacing w:after="120"/>
      </w:pPr>
    </w:p>
    <w:p w:rsidR="00C44905" w:rsidRPr="00590FF2" w:rsidRDefault="00817213" w:rsidP="00C44905">
      <m:oMath>
        <m:sSub>
          <m:sSubPr>
            <m:ctrlPr>
              <w:rPr>
                <w:rFonts w:ascii="Cambria Math" w:hAnsi="Cambria Math"/>
                <w:i/>
              </w:rPr>
            </m:ctrlPr>
          </m:sSubPr>
          <m:e>
            <m:r>
              <w:rPr>
                <w:rFonts w:ascii="Cambria Math" w:hAnsi="Cambria Math"/>
              </w:rPr>
              <m:t>dEff</m:t>
            </m:r>
          </m:e>
          <m:sub>
            <m:r>
              <w:rPr>
                <w:rFonts w:ascii="Cambria Math" w:hAnsi="Cambria Math"/>
              </w:rPr>
              <m:t>g</m:t>
            </m:r>
          </m:sub>
        </m:sSub>
        <m:d>
          <m:dPr>
            <m:ctrlPr>
              <w:rPr>
                <w:rFonts w:ascii="Cambria Math" w:hAnsi="Cambria Math"/>
                <w:i/>
              </w:rPr>
            </m:ctrlPr>
          </m:dPr>
          <m:e>
            <m:r>
              <w:rPr>
                <w:rFonts w:ascii="Cambria Math" w:hAnsi="Cambria Math"/>
              </w:rPr>
              <m:t>X</m:t>
            </m:r>
          </m:e>
        </m:d>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m:t>
            </m:r>
            <m:sSub>
              <m:sSubPr>
                <m:ctrlPr>
                  <w:rPr>
                    <w:rFonts w:ascii="Cambria Math" w:hAnsi="Cambria Math"/>
                    <w:i/>
                  </w:rPr>
                </m:ctrlPr>
              </m:sSubPr>
              <m:e>
                <m:r>
                  <w:rPr>
                    <w:rFonts w:ascii="Cambria Math" w:hAnsi="Cambria Math"/>
                  </w:rPr>
                  <m:t>β</m:t>
                </m:r>
              </m:e>
              <m:sub>
                <m:r>
                  <w:rPr>
                    <w:rFonts w:ascii="Cambria Math" w:hAnsi="Cambria Math"/>
                  </w:rPr>
                  <m:t>dens</m:t>
                </m:r>
              </m:sub>
            </m:sSub>
            <m:d>
              <m:dPr>
                <m:ctrlPr>
                  <w:rPr>
                    <w:rFonts w:ascii="Cambria Math" w:hAnsi="Cambria Math"/>
                    <w:i/>
                  </w:rPr>
                </m:ctrlPr>
              </m:dPr>
              <m:e>
                <m:r>
                  <w:rPr>
                    <w:rFonts w:ascii="Cambria Math" w:hAnsi="Cambria Math"/>
                  </w:rPr>
                  <m:t>X</m:t>
                </m:r>
              </m:e>
            </m:d>
            <m:r>
              <w:rPr>
                <w:rFonts w:ascii="Cambria Math" w:hAnsi="Cambria Math"/>
              </w:rPr>
              <m:t>∙ED</m:t>
            </m:r>
          </m:den>
        </m:f>
      </m:oMath>
      <w:r w:rsidR="00C44905" w:rsidRPr="00590FF2">
        <w:tab/>
      </w:r>
      <w:r w:rsidR="00C44905" w:rsidRPr="00590FF2">
        <w:tab/>
      </w:r>
      <w:r w:rsidR="00C44905" w:rsidRPr="00590FF2">
        <w:tab/>
      </w:r>
      <w:r w:rsidR="00C44905" w:rsidRPr="00590FF2">
        <w:tab/>
      </w:r>
      <w:r w:rsidR="00C44905" w:rsidRPr="00590FF2">
        <w:tab/>
      </w:r>
      <w:r w:rsidR="00C44905" w:rsidRPr="00590FF2">
        <w:tab/>
      </w:r>
      <w:r w:rsidR="00C44905" w:rsidRPr="00590FF2">
        <w:tab/>
        <w:t>(A.1</w:t>
      </w:r>
      <w:r w:rsidR="00590FF2" w:rsidRPr="00590FF2">
        <w:t>1</w:t>
      </w:r>
      <w:r w:rsidR="00C44905" w:rsidRPr="00590FF2">
        <w:t>)</w:t>
      </w:r>
    </w:p>
    <w:p w:rsidR="00C44905" w:rsidRPr="00590FF2" w:rsidRDefault="00C44905" w:rsidP="00C44905">
      <m:oMath>
        <m:r>
          <w:rPr>
            <w:rFonts w:ascii="Cambria Math" w:hAnsi="Cambria Math"/>
          </w:rPr>
          <m:t>ED</m:t>
        </m:r>
        <m:r>
          <m:rPr>
            <m:sty m:val="p"/>
          </m:rPr>
          <w:rPr>
            <w:rFonts w:ascii="Cambria Math" w:hAnsi="Cambria Math"/>
          </w:rPr>
          <m:t>=</m:t>
        </m:r>
        <m:nary>
          <m:naryPr>
            <m:chr m:val="∑"/>
            <m:limLoc m:val="undOvr"/>
            <m:ctrlPr>
              <w:rPr>
                <w:rFonts w:ascii="Cambria Math" w:hAnsi="Cambria Math"/>
              </w:rPr>
            </m:ctrlPr>
          </m:naryPr>
          <m:sub>
            <m:r>
              <w:rPr>
                <w:rFonts w:ascii="Cambria Math" w:hAnsi="Cambria Math"/>
              </w:rPr>
              <m:t>i</m:t>
            </m:r>
            <m:r>
              <m:rPr>
                <m:sty m:val="p"/>
              </m:rPr>
              <w:rPr>
                <w:rFonts w:ascii="Cambria Math" w:hAnsi="Cambria Math"/>
              </w:rPr>
              <m:t>=1</m:t>
            </m:r>
          </m:sub>
          <m:sup>
            <m:r>
              <w:rPr>
                <w:rFonts w:ascii="Cambria Math" w:hAnsi="Cambria Math"/>
              </w:rPr>
              <m:t>N</m:t>
            </m:r>
          </m:sup>
          <m:e>
            <m:f>
              <m:fPr>
                <m:ctrlPr>
                  <w:rPr>
                    <w:rFonts w:ascii="Cambria Math" w:hAnsi="Cambria Math"/>
                  </w:rPr>
                </m:ctrlPr>
              </m:fPr>
              <m:num>
                <m:sSup>
                  <m:sSupPr>
                    <m:ctrlPr>
                      <w:rPr>
                        <w:rFonts w:ascii="Cambria Math" w:hAnsi="Cambria Math"/>
                      </w:rPr>
                    </m:ctrlPr>
                  </m:sSupPr>
                  <m:e>
                    <m:d>
                      <m:dPr>
                        <m:ctrlPr>
                          <w:rPr>
                            <w:rFonts w:ascii="Cambria Math" w:hAnsi="Cambria Math"/>
                          </w:rPr>
                        </m:ctrlPr>
                      </m:dPr>
                      <m:e>
                        <m:f>
                          <m:fPr>
                            <m:ctrlPr>
                              <w:rPr>
                                <w:rFonts w:ascii="Cambria Math" w:hAnsi="Cambria Math"/>
                                <w:i/>
                              </w:rPr>
                            </m:ctrlPr>
                          </m:fPr>
                          <m:num>
                            <m:sSub>
                              <m:sSubPr>
                                <m:ctrlPr>
                                  <w:rPr>
                                    <w:rFonts w:ascii="Cambria Math" w:hAnsi="Cambria Math"/>
                                    <w:i/>
                                  </w:rPr>
                                </m:ctrlPr>
                              </m:sSubPr>
                              <m:e>
                                <m:r>
                                  <w:rPr>
                                    <w:rFonts w:ascii="Cambria Math" w:hAnsi="Cambria Math"/>
                                  </w:rPr>
                                  <m:t>l</m:t>
                                </m:r>
                              </m:e>
                              <m:sub>
                                <m:r>
                                  <w:rPr>
                                    <w:rFonts w:ascii="Cambria Math" w:hAnsi="Cambria Math"/>
                                  </w:rPr>
                                  <m:t>i</m:t>
                                </m:r>
                              </m:sub>
                            </m:sSub>
                            <m:d>
                              <m:dPr>
                                <m:ctrlPr>
                                  <w:rPr>
                                    <w:rFonts w:ascii="Cambria Math" w:hAnsi="Cambria Math"/>
                                  </w:rPr>
                                </m:ctrlPr>
                              </m:dPr>
                              <m:e>
                                <m:r>
                                  <w:rPr>
                                    <w:rFonts w:ascii="Cambria Math" w:hAnsi="Cambria Math"/>
                                  </w:rPr>
                                  <m:t>t</m:t>
                                </m:r>
                              </m:e>
                            </m:d>
                          </m:num>
                          <m:den>
                            <m:r>
                              <w:rPr>
                                <w:rFonts w:ascii="Cambria Math" w:hAnsi="Cambria Math"/>
                              </w:rPr>
                              <m:t>1000</m:t>
                            </m:r>
                          </m:den>
                        </m:f>
                      </m:e>
                    </m:d>
                  </m:e>
                  <m:sup>
                    <m:r>
                      <m:rPr>
                        <m:sty m:val="p"/>
                      </m:rPr>
                      <w:rPr>
                        <w:rFonts w:ascii="Cambria Math" w:hAnsi="Cambria Math"/>
                      </w:rPr>
                      <m:t>2</m:t>
                    </m:r>
                  </m:sup>
                </m:sSup>
              </m:num>
              <m:den>
                <m:r>
                  <w:rPr>
                    <w:rFonts w:ascii="Cambria Math" w:hAnsi="Cambria Math"/>
                  </w:rPr>
                  <m:t>S</m:t>
                </m:r>
              </m:den>
            </m:f>
          </m:e>
        </m:nary>
      </m:oMath>
      <w:r w:rsidRPr="00590FF2">
        <w:tab/>
      </w:r>
      <w:r w:rsidRPr="00590FF2">
        <w:tab/>
      </w:r>
      <w:r w:rsidRPr="00590FF2">
        <w:tab/>
      </w:r>
      <w:r w:rsidRPr="00590FF2">
        <w:tab/>
      </w:r>
      <w:r w:rsidRPr="00590FF2">
        <w:tab/>
      </w:r>
      <w:r w:rsidRPr="00590FF2">
        <w:tab/>
      </w:r>
      <w:r w:rsidRPr="00590FF2">
        <w:tab/>
      </w:r>
      <w:r w:rsidRPr="00590FF2">
        <w:tab/>
        <w:t>(A.</w:t>
      </w:r>
      <w:r w:rsidR="009B3B20" w:rsidRPr="00590FF2">
        <w:t>1</w:t>
      </w:r>
      <w:r w:rsidR="00590FF2" w:rsidRPr="00590FF2">
        <w:t>2</w:t>
      </w:r>
      <w:r w:rsidRPr="00590FF2">
        <w:t>)</w:t>
      </w:r>
    </w:p>
    <w:p w:rsidR="009B3B20" w:rsidRPr="00590FF2" w:rsidRDefault="009B3B20" w:rsidP="00C44905"/>
    <w:p w:rsidR="001F56F3" w:rsidRPr="00590FF2" w:rsidRDefault="009B3B20" w:rsidP="00C06270">
      <w:proofErr w:type="gramStart"/>
      <w:r w:rsidRPr="00590FF2">
        <w:t>where</w:t>
      </w:r>
      <w:proofErr w:type="gramEnd"/>
      <w:r w:rsidRPr="00590FF2">
        <w:t xml:space="preserve"> </w:t>
      </w:r>
      <m:oMath>
        <m:sSub>
          <m:sSubPr>
            <m:ctrlPr>
              <w:rPr>
                <w:rFonts w:ascii="Cambria Math" w:hAnsi="Cambria Math"/>
                <w:i/>
              </w:rPr>
            </m:ctrlPr>
          </m:sSubPr>
          <m:e>
            <m:r>
              <w:rPr>
                <w:rFonts w:ascii="Cambria Math" w:hAnsi="Cambria Math"/>
              </w:rPr>
              <m:t>l</m:t>
            </m:r>
          </m:e>
          <m:sub>
            <m:r>
              <w:rPr>
                <w:rFonts w:ascii="Cambria Math" w:hAnsi="Cambria Math"/>
              </w:rPr>
              <m:t>i</m:t>
            </m:r>
          </m:sub>
        </m:sSub>
        <m:d>
          <m:dPr>
            <m:ctrlPr>
              <w:rPr>
                <w:rFonts w:ascii="Cambria Math" w:eastAsiaTheme="minorEastAsia" w:hAnsi="Cambria Math"/>
                <w:i/>
              </w:rPr>
            </m:ctrlPr>
          </m:dPr>
          <m:e>
            <m:r>
              <w:rPr>
                <w:rFonts w:ascii="Cambria Math" w:eastAsiaTheme="minorEastAsia" w:hAnsi="Cambria Math"/>
              </w:rPr>
              <m:t>t</m:t>
            </m:r>
          </m:e>
        </m:d>
      </m:oMath>
      <w:r w:rsidRPr="00590FF2">
        <w:rPr>
          <w:rFonts w:eastAsiaTheme="minorEastAsia"/>
        </w:rPr>
        <w:t xml:space="preserve"> is the f</w:t>
      </w:r>
      <w:r w:rsidRPr="00590FF2">
        <w:t xml:space="preserve">ork length of individual </w:t>
      </w:r>
      <w:proofErr w:type="spellStart"/>
      <w:r w:rsidRPr="00590FF2">
        <w:rPr>
          <w:i/>
        </w:rPr>
        <w:t>i</w:t>
      </w:r>
      <w:proofErr w:type="spellEnd"/>
      <w:r w:rsidRPr="00590FF2">
        <w:t xml:space="preserve"> at </w:t>
      </w:r>
      <w:r w:rsidR="008E34B5">
        <w:t>age</w:t>
      </w:r>
      <w:r w:rsidRPr="00590FF2">
        <w:t xml:space="preserve"> </w:t>
      </w:r>
      <w:r w:rsidRPr="00590FF2">
        <w:rPr>
          <w:i/>
        </w:rPr>
        <w:t>X</w:t>
      </w:r>
      <w:r w:rsidRPr="00590FF2">
        <w:t xml:space="preserve"> and time </w:t>
      </w:r>
      <w:r w:rsidRPr="00590FF2">
        <w:rPr>
          <w:i/>
        </w:rPr>
        <w:t>t</w:t>
      </w:r>
      <w:r w:rsidRPr="00590FF2">
        <w:t xml:space="preserve">, </w:t>
      </w:r>
      <w:r w:rsidR="00C06270" w:rsidRPr="00590FF2">
        <w:rPr>
          <w:i/>
        </w:rPr>
        <w:t>S</w:t>
      </w:r>
      <w:r w:rsidR="00C06270" w:rsidRPr="00590FF2">
        <w:t xml:space="preserve"> is the river area, and </w:t>
      </w:r>
      <m:oMath>
        <m:sSub>
          <m:sSubPr>
            <m:ctrlPr>
              <w:rPr>
                <w:rFonts w:ascii="Cambria Math" w:hAnsi="Cambria Math"/>
                <w:i/>
              </w:rPr>
            </m:ctrlPr>
          </m:sSubPr>
          <m:e>
            <m:r>
              <w:rPr>
                <w:rFonts w:ascii="Cambria Math" w:hAnsi="Cambria Math"/>
              </w:rPr>
              <m:t>β</m:t>
            </m:r>
          </m:e>
          <m:sub>
            <m:r>
              <w:rPr>
                <w:rFonts w:ascii="Cambria Math" w:hAnsi="Cambria Math"/>
              </w:rPr>
              <m:t>dens</m:t>
            </m:r>
          </m:sub>
        </m:sSub>
        <m:d>
          <m:dPr>
            <m:ctrlPr>
              <w:rPr>
                <w:rFonts w:ascii="Cambria Math" w:hAnsi="Cambria Math"/>
                <w:i/>
              </w:rPr>
            </m:ctrlPr>
          </m:dPr>
          <m:e>
            <m:r>
              <w:rPr>
                <w:rFonts w:ascii="Cambria Math" w:hAnsi="Cambria Math"/>
              </w:rPr>
              <m:t>X</m:t>
            </m:r>
          </m:e>
        </m:d>
      </m:oMath>
      <w:r w:rsidR="00C06270" w:rsidRPr="00590FF2">
        <w:rPr>
          <w:rFonts w:eastAsiaTheme="minorEastAsia"/>
        </w:rPr>
        <w:t xml:space="preserve"> is a</w:t>
      </w:r>
      <w:r w:rsidR="00EB77C8">
        <w:rPr>
          <w:rFonts w:eastAsiaTheme="minorEastAsia"/>
        </w:rPr>
        <w:t>n</w:t>
      </w:r>
      <w:r w:rsidR="00C06270" w:rsidRPr="00590FF2">
        <w:rPr>
          <w:rFonts w:eastAsiaTheme="minorEastAsia"/>
        </w:rPr>
        <w:t xml:space="preserve"> </w:t>
      </w:r>
      <w:r w:rsidR="00EB77C8">
        <w:rPr>
          <w:rFonts w:eastAsiaTheme="minorEastAsia"/>
        </w:rPr>
        <w:t>age</w:t>
      </w:r>
      <w:r w:rsidR="00C06270" w:rsidRPr="00590FF2">
        <w:rPr>
          <w:rFonts w:eastAsiaTheme="minorEastAsia"/>
        </w:rPr>
        <w:t>-dependent system parameter. Overall, parr growth is calculated</w:t>
      </w:r>
      <w:r w:rsidR="001F56F3" w:rsidRPr="00590FF2">
        <w:rPr>
          <w:rFonts w:eastAsiaTheme="minorEastAsia"/>
        </w:rPr>
        <w:t xml:space="preserve"> </w:t>
      </w:r>
      <w:r w:rsidR="001F56F3" w:rsidRPr="00590FF2">
        <w:t xml:space="preserve">as in </w:t>
      </w:r>
      <w:proofErr w:type="spellStart"/>
      <w:r w:rsidR="001F56F3" w:rsidRPr="00590FF2">
        <w:t>Piou</w:t>
      </w:r>
      <w:proofErr w:type="spellEnd"/>
      <w:r w:rsidR="001F56F3" w:rsidRPr="00590FF2">
        <w:t xml:space="preserve"> and </w:t>
      </w:r>
      <w:proofErr w:type="spellStart"/>
      <w:r w:rsidR="001F6C01">
        <w:t>Prévost</w:t>
      </w:r>
      <w:proofErr w:type="spellEnd"/>
      <w:r w:rsidR="001F56F3" w:rsidRPr="00590FF2">
        <w:t xml:space="preserve"> (2012)</w:t>
      </w:r>
      <w:r w:rsidR="00C06270" w:rsidRPr="00590FF2">
        <w:rPr>
          <w:rFonts w:eastAsiaTheme="minorEastAsia"/>
        </w:rPr>
        <w:t xml:space="preserve"> including </w:t>
      </w:r>
      <w:r w:rsidR="001F56F3" w:rsidRPr="00590FF2">
        <w:rPr>
          <w:rFonts w:eastAsiaTheme="minorEastAsia"/>
        </w:rPr>
        <w:t xml:space="preserve">the </w:t>
      </w:r>
      <w:r w:rsidR="00C06270" w:rsidRPr="00590FF2">
        <w:t>density effects (</w:t>
      </w:r>
      <w:r w:rsidR="00C06270" w:rsidRPr="00590FF2">
        <w:rPr>
          <w:rFonts w:eastAsiaTheme="minorEastAsia"/>
        </w:rPr>
        <w:t>Eq. A.12</w:t>
      </w:r>
      <w:r w:rsidR="00C06270" w:rsidRPr="00590FF2">
        <w:t xml:space="preserve">) in </w:t>
      </w:r>
      <w:r w:rsidR="00C06270" w:rsidRPr="00590FF2">
        <w:rPr>
          <w:rFonts w:eastAsiaTheme="minorEastAsia"/>
        </w:rPr>
        <w:t>Eq. A.9</w:t>
      </w:r>
      <w:r w:rsidR="00C06270" w:rsidRPr="00590FF2">
        <w:t>:</w:t>
      </w:r>
      <w:bookmarkStart w:id="2" w:name="_Ref343704311"/>
      <w:bookmarkStart w:id="3" w:name="_Ref343704315"/>
    </w:p>
    <w:p w:rsidR="001F56F3" w:rsidRPr="00590FF2" w:rsidRDefault="001F56F3" w:rsidP="00C06270"/>
    <w:p w:rsidR="00C06270" w:rsidRPr="00590FF2" w:rsidRDefault="00817213" w:rsidP="00C06270">
      <m:oMath>
        <m:sSub>
          <m:sSubPr>
            <m:ctrlPr>
              <w:rPr>
                <w:rFonts w:ascii="Cambria Math" w:hAnsi="Cambria Math"/>
                <w:i/>
              </w:rPr>
            </m:ctrlPr>
          </m:sSubPr>
          <m:e>
            <m:r>
              <w:rPr>
                <w:rFonts w:ascii="Cambria Math" w:hAnsi="Cambria Math"/>
              </w:rPr>
              <m:t>ω</m:t>
            </m:r>
          </m:e>
          <m:sub>
            <m:r>
              <w:rPr>
                <w:rFonts w:ascii="Cambria Math" w:hAnsi="Cambria Math"/>
              </w:rPr>
              <m:t>X</m:t>
            </m:r>
          </m:sub>
        </m:sSub>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t</m:t>
            </m:r>
          </m:e>
        </m:d>
        <m:r>
          <m:rPr>
            <m:sty m:val="p"/>
          </m:rPr>
          <w:rPr>
            <w:rFonts w:ascii="Cambria Math" w:hAnsi="Cambria Math"/>
          </w:rPr>
          <m:t>=</m:t>
        </m:r>
        <m:sSup>
          <m:sSupPr>
            <m:ctrlPr>
              <w:rPr>
                <w:rFonts w:ascii="Cambria Math" w:hAnsi="Cambria Math"/>
              </w:rPr>
            </m:ctrlPr>
          </m:sSupPr>
          <m:e>
            <m:d>
              <m:dPr>
                <m:ctrlPr>
                  <w:rPr>
                    <w:rFonts w:ascii="Cambria Math" w:hAnsi="Cambria Math"/>
                  </w:rPr>
                </m:ctrlPr>
              </m:dPr>
              <m:e>
                <m:sSup>
                  <m:sSupPr>
                    <m:ctrlPr>
                      <w:rPr>
                        <w:rFonts w:ascii="Cambria Math" w:hAnsi="Cambria Math"/>
                      </w:rPr>
                    </m:ctrlPr>
                  </m:sSupPr>
                  <m:e>
                    <m:sSub>
                      <m:sSubPr>
                        <m:ctrlPr>
                          <w:rPr>
                            <w:rFonts w:ascii="Cambria Math" w:hAnsi="Cambria Math"/>
                            <w:i/>
                          </w:rPr>
                        </m:ctrlPr>
                      </m:sSubPr>
                      <m:e>
                        <m:r>
                          <w:rPr>
                            <w:rFonts w:ascii="Cambria Math" w:hAnsi="Cambria Math"/>
                          </w:rPr>
                          <m:t>ω</m:t>
                        </m:r>
                      </m:e>
                      <m:sub>
                        <m:r>
                          <w:rPr>
                            <w:rFonts w:ascii="Cambria Math" w:hAnsi="Cambria Math"/>
                          </w:rPr>
                          <m:t>P</m:t>
                        </m:r>
                      </m:sub>
                    </m:sSub>
                    <m:d>
                      <m:dPr>
                        <m:ctrlPr>
                          <w:rPr>
                            <w:rFonts w:ascii="Cambria Math" w:hAnsi="Cambria Math"/>
                          </w:rPr>
                        </m:ctrlPr>
                      </m:dPr>
                      <m:e>
                        <m:r>
                          <w:rPr>
                            <w:rFonts w:ascii="Cambria Math" w:hAnsi="Cambria Math"/>
                          </w:rPr>
                          <m:t>t</m:t>
                        </m:r>
                      </m:e>
                    </m:d>
                  </m:e>
                  <m:sup>
                    <m:r>
                      <w:rPr>
                        <w:rFonts w:ascii="Cambria Math" w:hAnsi="Cambria Math"/>
                      </w:rPr>
                      <m:t>b(x)</m:t>
                    </m:r>
                  </m:sup>
                </m:sSup>
                <m:r>
                  <m:rPr>
                    <m:sty m:val="p"/>
                  </m:rPr>
                  <w:rPr>
                    <w:rFonts w:ascii="Cambria Math" w:hAnsi="Cambria Math"/>
                  </w:rPr>
                  <m:t>+</m:t>
                </m:r>
                <m:r>
                  <m:rPr>
                    <m:sty m:val="p"/>
                  </m:rPr>
                  <w:rPr>
                    <w:rFonts w:ascii="Cambria Math" w:eastAsiaTheme="minorEastAsia" w:hAnsi="Cambria Math"/>
                  </w:rPr>
                  <m:t>a</m:t>
                </m:r>
                <m:d>
                  <m:dPr>
                    <m:ctrlPr>
                      <w:rPr>
                        <w:rFonts w:ascii="Cambria Math" w:eastAsiaTheme="minorEastAsia" w:hAnsi="Cambria Math"/>
                      </w:rPr>
                    </m:ctrlPr>
                  </m:dPr>
                  <m:e>
                    <m:r>
                      <w:rPr>
                        <w:rFonts w:ascii="Cambria Math" w:eastAsiaTheme="minorEastAsia" w:hAnsi="Cambria Math"/>
                      </w:rPr>
                      <m:t>X</m:t>
                    </m:r>
                  </m:e>
                </m:d>
                <m:r>
                  <m:rPr>
                    <m:sty m:val="p"/>
                  </m:rPr>
                  <w:rPr>
                    <w:rFonts w:ascii="Cambria Math" w:hAnsi="Cambria Math"/>
                  </w:rPr>
                  <m:t>∙</m:t>
                </m:r>
                <m:r>
                  <w:rPr>
                    <w:rFonts w:ascii="Cambria Math" w:hAnsi="Cambria Math"/>
                  </w:rPr>
                  <m:t>b</m:t>
                </m:r>
                <m:d>
                  <m:dPr>
                    <m:ctrlPr>
                      <w:rPr>
                        <w:rFonts w:ascii="Cambria Math" w:hAnsi="Cambria Math"/>
                        <w:i/>
                      </w:rPr>
                    </m:ctrlPr>
                  </m:dPr>
                  <m:e>
                    <m:r>
                      <w:rPr>
                        <w:rFonts w:ascii="Cambria Math" w:hAnsi="Cambria Math"/>
                      </w:rPr>
                      <m:t>X</m:t>
                    </m:r>
                  </m:e>
                </m:d>
                <m:r>
                  <m:rPr>
                    <m:sty m:val="p"/>
                  </m:rPr>
                  <w:rPr>
                    <w:rFonts w:ascii="Cambria Math" w:hAnsi="Cambria Math"/>
                  </w:rPr>
                  <m:t>∙∆</m:t>
                </m:r>
                <m:r>
                  <w:rPr>
                    <w:rFonts w:ascii="Cambria Math" w:hAnsi="Cambria Math"/>
                  </w:rPr>
                  <m:t>t</m:t>
                </m:r>
                <m:r>
                  <m:rPr>
                    <m:sty m:val="p"/>
                  </m:rPr>
                  <w:rPr>
                    <w:rFonts w:ascii="Cambria Math" w:hAnsi="Cambria Math"/>
                  </w:rPr>
                  <m:t>∙</m:t>
                </m:r>
                <m:r>
                  <m:rPr>
                    <m:sty m:val="p"/>
                  </m:rPr>
                  <w:rPr>
                    <w:rFonts w:ascii="Cambria Math" w:hAnsi="Cambria Math"/>
                  </w:rPr>
                  <w:sym w:font="Symbol" w:char="F057"/>
                </m:r>
                <m:d>
                  <m:dPr>
                    <m:ctrlPr>
                      <w:rPr>
                        <w:rFonts w:ascii="Cambria Math" w:hAnsi="Cambria Math"/>
                      </w:rPr>
                    </m:ctrlPr>
                  </m:dPr>
                  <m:e>
                    <m:r>
                      <w:rPr>
                        <w:rFonts w:ascii="Cambria Math" w:hAnsi="Cambria Math"/>
                      </w:rPr>
                      <m:t>T</m:t>
                    </m:r>
                  </m:e>
                </m:d>
                <m:r>
                  <m:rPr>
                    <m:sty m:val="p"/>
                  </m:rPr>
                  <w:rPr>
                    <w:rFonts w:ascii="Cambria Math" w:hAnsi="Cambria Math"/>
                  </w:rPr>
                  <m:t>∙</m:t>
                </m:r>
                <m:sSub>
                  <m:sSubPr>
                    <m:ctrlPr>
                      <w:rPr>
                        <w:rFonts w:ascii="Cambria Math" w:hAnsi="Cambria Math"/>
                        <w:i/>
                      </w:rPr>
                    </m:ctrlPr>
                  </m:sSubPr>
                  <m:e>
                    <m:r>
                      <w:rPr>
                        <w:rFonts w:ascii="Cambria Math" w:hAnsi="Cambria Math"/>
                      </w:rPr>
                      <m:t>dEff</m:t>
                    </m:r>
                  </m:e>
                  <m:sub>
                    <m:r>
                      <w:rPr>
                        <w:rFonts w:ascii="Cambria Math" w:hAnsi="Cambria Math"/>
                      </w:rPr>
                      <m:t>g</m:t>
                    </m:r>
                  </m:sub>
                </m:sSub>
                <m:d>
                  <m:dPr>
                    <m:ctrlPr>
                      <w:rPr>
                        <w:rFonts w:ascii="Cambria Math" w:hAnsi="Cambria Math"/>
                        <w:i/>
                      </w:rPr>
                    </m:ctrlPr>
                  </m:dPr>
                  <m:e>
                    <m:r>
                      <w:rPr>
                        <w:rFonts w:ascii="Cambria Math" w:hAnsi="Cambria Math"/>
                      </w:rPr>
                      <m:t>X</m:t>
                    </m:r>
                  </m:e>
                </m:d>
                <m:r>
                  <m:rPr>
                    <m:sty m:val="p"/>
                  </m:rPr>
                  <w:rPr>
                    <w:rFonts w:ascii="Cambria Math" w:hAnsi="Cambria Math"/>
                  </w:rPr>
                  <m:t>∙</m:t>
                </m:r>
                <m:f>
                  <m:fPr>
                    <m:ctrlPr>
                      <w:rPr>
                        <w:rFonts w:ascii="Cambria Math" w:hAnsi="Cambria Math"/>
                      </w:rPr>
                    </m:ctrlPr>
                  </m:fPr>
                  <m:num>
                    <m:r>
                      <m:rPr>
                        <m:sty m:val="p"/>
                      </m:rPr>
                      <w:rPr>
                        <w:rFonts w:ascii="Cambria Math" w:hAnsi="Cambria Math"/>
                      </w:rPr>
                      <m:t>1</m:t>
                    </m:r>
                  </m:num>
                  <m:den>
                    <m:r>
                      <m:rPr>
                        <m:sty m:val="p"/>
                      </m:rPr>
                      <w:rPr>
                        <w:rFonts w:ascii="Cambria Math" w:hAnsi="Cambria Math"/>
                      </w:rPr>
                      <m:t>100</m:t>
                    </m:r>
                  </m:den>
                </m:f>
              </m:e>
            </m:d>
          </m:e>
          <m:sup>
            <m:f>
              <m:fPr>
                <m:ctrlPr>
                  <w:rPr>
                    <w:rFonts w:ascii="Cambria Math" w:hAnsi="Cambria Math"/>
                  </w:rPr>
                </m:ctrlPr>
              </m:fPr>
              <m:num>
                <m:r>
                  <m:rPr>
                    <m:sty m:val="p"/>
                  </m:rPr>
                  <w:rPr>
                    <w:rFonts w:ascii="Cambria Math" w:hAnsi="Cambria Math"/>
                  </w:rPr>
                  <m:t>1</m:t>
                </m:r>
              </m:num>
              <m:den>
                <m:r>
                  <w:rPr>
                    <w:rFonts w:ascii="Cambria Math" w:hAnsi="Cambria Math"/>
                  </w:rPr>
                  <m:t>b</m:t>
                </m:r>
                <m:d>
                  <m:dPr>
                    <m:ctrlPr>
                      <w:rPr>
                        <w:rFonts w:ascii="Cambria Math" w:hAnsi="Cambria Math"/>
                        <w:i/>
                      </w:rPr>
                    </m:ctrlPr>
                  </m:dPr>
                  <m:e>
                    <m:r>
                      <w:rPr>
                        <w:rFonts w:ascii="Cambria Math" w:hAnsi="Cambria Math"/>
                      </w:rPr>
                      <m:t>X</m:t>
                    </m:r>
                  </m:e>
                </m:d>
              </m:den>
            </m:f>
          </m:sup>
        </m:sSup>
      </m:oMath>
      <w:r w:rsidR="00C06270" w:rsidRPr="00590FF2">
        <w:rPr>
          <w:rFonts w:eastAsiaTheme="minorEastAsia"/>
        </w:rPr>
        <w:tab/>
      </w:r>
      <w:bookmarkEnd w:id="2"/>
      <w:bookmarkEnd w:id="3"/>
      <w:r w:rsidR="00C06270" w:rsidRPr="00590FF2">
        <w:t>(A.1</w:t>
      </w:r>
      <w:r w:rsidR="00590FF2" w:rsidRPr="00590FF2">
        <w:t>3</w:t>
      </w:r>
      <w:r w:rsidR="00C06270" w:rsidRPr="00590FF2">
        <w:t>)</w:t>
      </w:r>
    </w:p>
    <w:p w:rsidR="00C06270" w:rsidRPr="00590FF2" w:rsidRDefault="00C06270" w:rsidP="00C44905"/>
    <w:p w:rsidR="00590FF2" w:rsidRPr="00590FF2" w:rsidRDefault="00C06270" w:rsidP="00180F03">
      <w:pPr>
        <w:spacing w:after="120"/>
      </w:pPr>
      <w:proofErr w:type="gramStart"/>
      <w:r w:rsidRPr="00590FF2">
        <w:t>where</w:t>
      </w:r>
      <w:proofErr w:type="gramEnd"/>
      <w:r w:rsidRPr="00590FF2">
        <w:t xml:space="preserve"> </w:t>
      </w:r>
      <m:oMath>
        <m:r>
          <w:rPr>
            <w:rFonts w:ascii="Cambria Math" w:hAnsi="Cambria Math"/>
          </w:rPr>
          <m:t>X</m:t>
        </m:r>
        <m:r>
          <m:rPr>
            <m:sty m:val="p"/>
          </m:rPr>
          <w:rPr>
            <w:rFonts w:ascii="Cambria Math" w:hAnsi="Cambria Math"/>
          </w:rPr>
          <m:t>∈{</m:t>
        </m:r>
        <m:r>
          <w:rPr>
            <w:rFonts w:ascii="Cambria Math" w:hAnsi="Cambria Math"/>
          </w:rPr>
          <m:t>p0</m:t>
        </m:r>
        <m:r>
          <m:rPr>
            <m:sty m:val="p"/>
          </m:rPr>
          <w:rPr>
            <w:rFonts w:ascii="Cambria Math" w:hAnsi="Cambria Math"/>
          </w:rPr>
          <m:t xml:space="preserve">, </m:t>
        </m:r>
        <m:r>
          <w:rPr>
            <w:rFonts w:ascii="Cambria Math" w:hAnsi="Cambria Math"/>
          </w:rPr>
          <m:t>p1</m:t>
        </m:r>
        <m:r>
          <m:rPr>
            <m:sty m:val="p"/>
          </m:rPr>
          <w:rPr>
            <w:rFonts w:ascii="Cambria Math" w:hAnsi="Cambria Math"/>
          </w:rPr>
          <m:t xml:space="preserve">, </m:t>
        </m:r>
        <m:r>
          <w:rPr>
            <w:rFonts w:ascii="Cambria Math" w:hAnsi="Cambria Math"/>
          </w:rPr>
          <m:t>p2</m:t>
        </m:r>
        <m:r>
          <w:rPr>
            <w:rFonts w:ascii="Cambria Math"/>
          </w:rPr>
          <m:t>}</m:t>
        </m:r>
      </m:oMath>
      <w:r w:rsidRPr="00590FF2">
        <w:t xml:space="preserve"> is the parr </w:t>
      </w:r>
      <w:r w:rsidR="00EB77C8">
        <w:t>age group</w:t>
      </w:r>
      <w:r w:rsidRPr="00590FF2">
        <w:t xml:space="preserve">. </w:t>
      </w:r>
    </w:p>
    <w:p w:rsidR="00590FF2" w:rsidRPr="00590FF2" w:rsidRDefault="00590FF2" w:rsidP="00590FF2">
      <w:pPr>
        <w:spacing w:after="120"/>
      </w:pPr>
      <w:r w:rsidRPr="00590FF2">
        <w:t xml:space="preserve">Density effects are considered not significant on growth in the </w:t>
      </w:r>
      <w:r w:rsidRPr="0052682A">
        <w:rPr>
          <w:u w:val="single"/>
        </w:rPr>
        <w:t>smolt</w:t>
      </w:r>
      <w:r w:rsidRPr="00590FF2">
        <w:t xml:space="preserve"> and </w:t>
      </w:r>
      <w:r w:rsidRPr="0052682A">
        <w:rPr>
          <w:u w:val="single"/>
        </w:rPr>
        <w:t>adult</w:t>
      </w:r>
      <w:r w:rsidRPr="00590FF2">
        <w:t xml:space="preserve"> phases, and </w:t>
      </w:r>
      <m:oMath>
        <m:sSub>
          <m:sSubPr>
            <m:ctrlPr>
              <w:rPr>
                <w:rFonts w:ascii="Cambria Math" w:hAnsi="Cambria Math"/>
                <w:i/>
              </w:rPr>
            </m:ctrlPr>
          </m:sSubPr>
          <m:e>
            <m:r>
              <w:rPr>
                <w:rFonts w:ascii="Cambria Math" w:hAnsi="Cambria Math"/>
              </w:rPr>
              <m:t>ω</m:t>
            </m:r>
          </m:e>
          <m:sub>
            <m:r>
              <w:rPr>
                <w:rFonts w:ascii="Cambria Math" w:hAnsi="Cambria Math"/>
              </w:rPr>
              <m:t>X</m:t>
            </m:r>
          </m:sub>
        </m:sSub>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t</m:t>
            </m:r>
          </m:e>
        </m:d>
      </m:oMath>
      <w:r w:rsidRPr="00590FF2">
        <w:rPr>
          <w:rFonts w:eastAsia="SimSun"/>
        </w:rPr>
        <w:t xml:space="preserve"> is calculated using Eq. (A.8). In both</w:t>
      </w:r>
      <w:r w:rsidR="005E0BDE">
        <w:t xml:space="preserve"> phases</w:t>
      </w:r>
      <w:r w:rsidRPr="00590FF2">
        <w:t xml:space="preserve"> </w:t>
      </w:r>
      <w:r w:rsidR="005E0BDE">
        <w:t xml:space="preserve">individuals grow all year, and </w:t>
      </w:r>
      <w:r w:rsidRPr="00590FF2">
        <w:t>growth depends on the activity state (Eq. A.9) which compounds age and genetic factors.</w:t>
      </w:r>
    </w:p>
    <w:p w:rsidR="00AE599A" w:rsidRPr="00590FF2" w:rsidRDefault="00AE599A" w:rsidP="00180F03">
      <w:pPr>
        <w:spacing w:after="120"/>
      </w:pPr>
      <w:r w:rsidRPr="00590FF2">
        <w:t>In order to take into account environmental stochasticity</w:t>
      </w:r>
      <w:r w:rsidR="001F56F3" w:rsidRPr="00590FF2">
        <w:t xml:space="preserve">, the </w:t>
      </w:r>
      <w:r w:rsidR="003F2ADF" w:rsidRPr="00590FF2">
        <w:t xml:space="preserve">final weight </w:t>
      </w:r>
      <w:r w:rsidR="00590FF2" w:rsidRPr="00590FF2">
        <w:t xml:space="preserve">of fish at the freshwater and adult </w:t>
      </w:r>
      <w:r w:rsidR="00EB77C8">
        <w:t>phases</w:t>
      </w:r>
      <w:r w:rsidR="00590FF2" w:rsidRPr="00590FF2">
        <w:t xml:space="preserve"> </w:t>
      </w:r>
      <w:r w:rsidR="003F2ADF" w:rsidRPr="00590FF2">
        <w:t>is sampled from a Gaussian distribution centred in</w:t>
      </w:r>
      <w:r w:rsidR="003F2ADF" w:rsidRPr="00590FF2">
        <w:rPr>
          <w:rFonts w:eastAsiaTheme="minorEastAsia"/>
        </w:rPr>
        <w:t xml:space="preserve"> </w:t>
      </w:r>
      <m:oMath>
        <m:sSub>
          <m:sSubPr>
            <m:ctrlPr>
              <w:rPr>
                <w:rFonts w:ascii="Cambria Math" w:hAnsi="Cambria Math"/>
                <w:i/>
              </w:rPr>
            </m:ctrlPr>
          </m:sSubPr>
          <m:e>
            <m:r>
              <w:rPr>
                <w:rFonts w:ascii="Cambria Math" w:hAnsi="Cambria Math"/>
              </w:rPr>
              <m:t>ω</m:t>
            </m:r>
          </m:e>
          <m:sub>
            <m:r>
              <w:rPr>
                <w:rFonts w:ascii="Cambria Math" w:hAnsi="Cambria Math"/>
              </w:rPr>
              <m:t>X</m:t>
            </m:r>
          </m:sub>
        </m:sSub>
        <m:d>
          <m:dPr>
            <m:ctrlPr>
              <w:rPr>
                <w:rFonts w:ascii="Cambria Math" w:hAnsi="Cambria Math"/>
              </w:rPr>
            </m:ctrlPr>
          </m:dPr>
          <m:e>
            <m:r>
              <w:rPr>
                <w:rFonts w:ascii="Cambria Math" w:hAnsi="Cambria Math"/>
              </w:rPr>
              <m:t>t</m:t>
            </m:r>
            <m:r>
              <m:rPr>
                <m:sty m:val="p"/>
              </m:rPr>
              <w:rPr>
                <w:rFonts w:ascii="Cambria Math" w:hAnsi="Cambria Math"/>
              </w:rPr>
              <m:t>+∆</m:t>
            </m:r>
            <m:r>
              <w:rPr>
                <w:rFonts w:ascii="Cambria Math" w:hAnsi="Cambria Math"/>
              </w:rPr>
              <m:t>t</m:t>
            </m:r>
          </m:e>
        </m:d>
      </m:oMath>
      <w:r w:rsidR="003F2ADF" w:rsidRPr="00590FF2">
        <w:t xml:space="preserve">  </w:t>
      </w:r>
    </w:p>
    <w:p w:rsidR="003F2ADF" w:rsidRPr="00590FF2" w:rsidRDefault="003F2ADF" w:rsidP="00180F03">
      <w:pPr>
        <w:spacing w:after="120"/>
      </w:pPr>
    </w:p>
    <w:bookmarkStart w:id="4" w:name="_Ref343724806"/>
    <w:p w:rsidR="003F2ADF" w:rsidRPr="00590FF2" w:rsidRDefault="00817213" w:rsidP="003F2ADF">
      <m:oMath>
        <m:sSub>
          <m:sSubPr>
            <m:ctrlPr>
              <w:rPr>
                <w:rFonts w:ascii="Cambria Math" w:hAnsi="Cambria Math"/>
                <w:i/>
              </w:rPr>
            </m:ctrlPr>
          </m:sSubPr>
          <m:e>
            <m:r>
              <w:rPr>
                <w:rFonts w:ascii="Cambria Math" w:hAnsi="Cambria Math"/>
              </w:rPr>
              <m:t>w</m:t>
            </m:r>
          </m:e>
          <m:sub>
            <m:r>
              <w:rPr>
                <w:rFonts w:ascii="Cambria Math" w:hAnsi="Cambria Math"/>
              </w:rPr>
              <m:t>X</m:t>
            </m:r>
          </m:sub>
        </m:sSub>
        <m:d>
          <m:dPr>
            <m:ctrlPr>
              <w:rPr>
                <w:rFonts w:ascii="Cambria Math" w:hAnsi="Cambria Math"/>
                <w:i/>
              </w:rPr>
            </m:ctrlPr>
          </m:dPr>
          <m:e>
            <m:r>
              <w:rPr>
                <w:rFonts w:ascii="Cambria Math" w:hAnsi="Cambria Math"/>
              </w:rPr>
              <m:t>t+1</m:t>
            </m:r>
          </m:e>
        </m:d>
      </m:oMath>
      <w:r w:rsidR="003F2ADF" w:rsidRPr="00590FF2">
        <w:rPr>
          <w:rFonts w:eastAsiaTheme="minorEastAsia"/>
        </w:rPr>
        <w:t xml:space="preserve"> = gaussian(</w:t>
      </w:r>
      <m:oMath>
        <m:sSub>
          <m:sSubPr>
            <m:ctrlPr>
              <w:rPr>
                <w:rFonts w:ascii="Cambria Math" w:hAnsi="Cambria Math"/>
                <w:i/>
              </w:rPr>
            </m:ctrlPr>
          </m:sSubPr>
          <m:e>
            <m:r>
              <w:rPr>
                <w:rFonts w:ascii="Cambria Math" w:hAnsi="Cambria Math"/>
              </w:rPr>
              <m:t>ω</m:t>
            </m:r>
          </m:e>
          <m:sub>
            <m:r>
              <w:rPr>
                <w:rFonts w:ascii="Cambria Math" w:hAnsi="Cambria Math"/>
              </w:rPr>
              <m:t>X</m:t>
            </m:r>
          </m:sub>
        </m:sSub>
        <m:d>
          <m:dPr>
            <m:ctrlPr>
              <w:rPr>
                <w:rFonts w:ascii="Cambria Math" w:hAnsi="Cambria Math"/>
                <w:i/>
              </w:rPr>
            </m:ctrlPr>
          </m:dPr>
          <m:e>
            <m:r>
              <w:rPr>
                <w:rFonts w:ascii="Cambria Math" w:hAnsi="Cambria Math"/>
              </w:rPr>
              <m:t>t+1</m:t>
            </m:r>
          </m:e>
        </m:d>
      </m:oMath>
      <w:r w:rsidR="003F2ADF" w:rsidRPr="00590FF2">
        <w:rPr>
          <w:rFonts w:eastAsiaTheme="minorEastAsia"/>
        </w:rPr>
        <w:t xml:space="preserve"> mean, </w:t>
      </w:r>
      <m:oMath>
        <m:r>
          <w:rPr>
            <w:rFonts w:ascii="Cambria Math" w:eastAsiaTheme="minorEastAsia" w:hAnsi="Cambria Math"/>
          </w:rPr>
          <m:t>σ</m:t>
        </m:r>
        <m:d>
          <m:dPr>
            <m:ctrlPr>
              <w:rPr>
                <w:rFonts w:ascii="Cambria Math" w:eastAsiaTheme="minorEastAsia" w:hAnsi="Cambria Math"/>
                <w:i/>
              </w:rPr>
            </m:ctrlPr>
          </m:dPr>
          <m:e>
            <m:r>
              <w:rPr>
                <w:rFonts w:ascii="Cambria Math" w:eastAsiaTheme="minorEastAsia" w:hAnsi="Cambria Math"/>
              </w:rPr>
              <m:t>X</m:t>
            </m:r>
          </m:e>
        </m:d>
        <m:r>
          <w:rPr>
            <w:rFonts w:ascii="Cambria Math" w:eastAsiaTheme="minorEastAsia" w:hAnsi="Cambria Math"/>
          </w:rPr>
          <m:t>∙</m:t>
        </m:r>
        <m:sSub>
          <m:sSubPr>
            <m:ctrlPr>
              <w:rPr>
                <w:rFonts w:ascii="Cambria Math" w:hAnsi="Cambria Math"/>
                <w:i/>
              </w:rPr>
            </m:ctrlPr>
          </m:sSubPr>
          <m:e>
            <m:r>
              <w:rPr>
                <w:rFonts w:ascii="Cambria Math" w:hAnsi="Cambria Math"/>
              </w:rPr>
              <m:t>ω</m:t>
            </m:r>
          </m:e>
          <m:sub>
            <m:r>
              <w:rPr>
                <w:rFonts w:ascii="Cambria Math" w:hAnsi="Cambria Math"/>
              </w:rPr>
              <m:t>X</m:t>
            </m:r>
          </m:sub>
        </m:sSub>
        <m:d>
          <m:dPr>
            <m:ctrlPr>
              <w:rPr>
                <w:rFonts w:ascii="Cambria Math" w:hAnsi="Cambria Math"/>
                <w:i/>
              </w:rPr>
            </m:ctrlPr>
          </m:dPr>
          <m:e>
            <m:r>
              <w:rPr>
                <w:rFonts w:ascii="Cambria Math" w:hAnsi="Cambria Math"/>
              </w:rPr>
              <m:t>t+1</m:t>
            </m:r>
          </m:e>
        </m:d>
        <m:r>
          <m:rPr>
            <m:sty m:val="p"/>
          </m:rPr>
          <w:rPr>
            <w:rFonts w:ascii="Cambria Math" w:eastAsiaTheme="minorEastAsia" w:hAnsi="Cambria Math"/>
          </w:rPr>
          <m:t xml:space="preserve"> stdev</m:t>
        </m:r>
      </m:oMath>
      <w:r w:rsidR="003F2ADF" w:rsidRPr="00590FF2">
        <w:rPr>
          <w:rFonts w:eastAsiaTheme="minorEastAsia"/>
        </w:rPr>
        <w:t xml:space="preserve">) </w:t>
      </w:r>
      <w:r w:rsidR="003F2ADF" w:rsidRPr="00590FF2">
        <w:rPr>
          <w:rFonts w:eastAsiaTheme="minorEastAsia"/>
        </w:rPr>
        <w:tab/>
      </w:r>
      <w:r w:rsidR="003F2ADF" w:rsidRPr="00590FF2">
        <w:rPr>
          <w:rFonts w:eastAsiaTheme="minorEastAsia"/>
        </w:rPr>
        <w:tab/>
      </w:r>
      <w:bookmarkEnd w:id="4"/>
      <w:r w:rsidR="003F2ADF" w:rsidRPr="00590FF2">
        <w:t>(A.1</w:t>
      </w:r>
      <w:r w:rsidR="00590FF2" w:rsidRPr="00590FF2">
        <w:t>4</w:t>
      </w:r>
      <w:r w:rsidR="003F2ADF" w:rsidRPr="00590FF2">
        <w:t>)</w:t>
      </w:r>
    </w:p>
    <w:p w:rsidR="003F2ADF" w:rsidRPr="00590FF2" w:rsidRDefault="003F2ADF" w:rsidP="003F2ADF"/>
    <w:p w:rsidR="00590FF2" w:rsidRPr="00590FF2" w:rsidRDefault="003F2ADF" w:rsidP="00590FF2">
      <w:pPr>
        <w:keepNext/>
      </w:pPr>
      <w:proofErr w:type="gramStart"/>
      <w:r w:rsidRPr="00590FF2">
        <w:t>where</w:t>
      </w:r>
      <w:proofErr w:type="gramEnd"/>
      <w:r w:rsidRPr="00590FF2">
        <w:t xml:space="preserve"> </w:t>
      </w:r>
      <m:oMath>
        <m:r>
          <w:rPr>
            <w:rFonts w:ascii="Cambria Math" w:eastAsiaTheme="minorEastAsia" w:hAnsi="Cambria Math"/>
          </w:rPr>
          <m:t>σ</m:t>
        </m:r>
        <m:d>
          <m:dPr>
            <m:ctrlPr>
              <w:rPr>
                <w:rFonts w:ascii="Cambria Math" w:eastAsiaTheme="minorEastAsia" w:hAnsi="Cambria Math"/>
                <w:i/>
              </w:rPr>
            </m:ctrlPr>
          </m:dPr>
          <m:e>
            <m:r>
              <w:rPr>
                <w:rFonts w:ascii="Cambria Math" w:eastAsiaTheme="minorEastAsia" w:hAnsi="Cambria Math"/>
              </w:rPr>
              <m:t>X</m:t>
            </m:r>
          </m:e>
        </m:d>
        <m:r>
          <m:rPr>
            <m:sty m:val="p"/>
          </m:rPr>
          <w:rPr>
            <w:rFonts w:ascii="Cambria Math" w:eastAsiaTheme="minorEastAsia" w:hAnsi="Cambria Math"/>
          </w:rPr>
          <m:t xml:space="preserve"> (</m:t>
        </m:r>
        <m:r>
          <w:rPr>
            <w:rFonts w:ascii="Cambria Math" w:hAnsi="Cambria Math"/>
          </w:rPr>
          <m:t>X</m:t>
        </m:r>
        <m:r>
          <m:rPr>
            <m:sty m:val="p"/>
          </m:rPr>
          <w:rPr>
            <w:rFonts w:ascii="Cambria Math" w:hAnsi="Cambria Math"/>
          </w:rPr>
          <m:t>∈</m:t>
        </m:r>
        <m:d>
          <m:dPr>
            <m:begChr m:val="{"/>
            <m:endChr m:val="}"/>
            <m:ctrlPr>
              <w:rPr>
                <w:rFonts w:ascii="Cambria Math" w:hAnsi="Cambria Math"/>
              </w:rPr>
            </m:ctrlPr>
          </m:dPr>
          <m:e>
            <m:r>
              <w:rPr>
                <w:rFonts w:ascii="Cambria Math" w:hAnsi="Cambria Math"/>
              </w:rPr>
              <m:t>p0</m:t>
            </m:r>
            <m:r>
              <m:rPr>
                <m:sty m:val="p"/>
              </m:rPr>
              <w:rPr>
                <w:rFonts w:ascii="Cambria Math" w:hAnsi="Cambria Math"/>
              </w:rPr>
              <m:t xml:space="preserve">, </m:t>
            </m:r>
            <m:r>
              <w:rPr>
                <w:rFonts w:ascii="Cambria Math" w:hAnsi="Cambria Math"/>
              </w:rPr>
              <m:t>p1</m:t>
            </m:r>
            <m:r>
              <m:rPr>
                <m:sty m:val="p"/>
              </m:rPr>
              <w:rPr>
                <w:rFonts w:ascii="Cambria Math" w:hAnsi="Cambria Math"/>
              </w:rPr>
              <m:t>,</m:t>
            </m:r>
            <m:r>
              <w:rPr>
                <w:rFonts w:ascii="Cambria Math" w:hAnsi="Cambria Math"/>
              </w:rPr>
              <m:t xml:space="preserve"> p2</m:t>
            </m:r>
            <m:r>
              <m:rPr>
                <m:sty m:val="p"/>
              </m:rPr>
              <w:rPr>
                <w:rFonts w:ascii="Cambria Math" w:hAnsi="Cambria Math"/>
              </w:rPr>
              <m:t xml:space="preserve">, </m:t>
            </m:r>
            <m:r>
              <w:rPr>
                <w:rFonts w:ascii="Cambria Math" w:hAnsi="Cambria Math"/>
              </w:rPr>
              <m:t>sm</m:t>
            </m:r>
            <m:r>
              <m:rPr>
                <m:sty m:val="p"/>
              </m:rPr>
              <w:rPr>
                <w:rFonts w:ascii="Cambria Math" w:hAnsi="Cambria Math"/>
              </w:rPr>
              <m:t>, 0</m:t>
            </m:r>
            <m:r>
              <w:rPr>
                <w:rFonts w:ascii="Cambria Math" w:hAnsi="Cambria Math"/>
              </w:rPr>
              <m:t>SW</m:t>
            </m:r>
            <m:r>
              <m:rPr>
                <m:sty m:val="p"/>
              </m:rPr>
              <w:rPr>
                <w:rFonts w:ascii="Cambria Math" w:hAnsi="Cambria Math"/>
              </w:rPr>
              <m:t>, 1</m:t>
            </m:r>
            <m:r>
              <w:rPr>
                <w:rFonts w:ascii="Cambria Math" w:hAnsi="Cambria Math"/>
              </w:rPr>
              <m:t>SW</m:t>
            </m:r>
            <m:r>
              <m:rPr>
                <m:sty m:val="p"/>
              </m:rPr>
              <w:rPr>
                <w:rFonts w:ascii="Cambria Math" w:hAnsi="Cambria Math"/>
              </w:rPr>
              <m:t>, 2</m:t>
            </m:r>
            <m:r>
              <w:rPr>
                <w:rFonts w:ascii="Cambria Math" w:hAnsi="Cambria Math"/>
              </w:rPr>
              <m:t>SW</m:t>
            </m:r>
            <m:r>
              <m:rPr>
                <m:sty m:val="p"/>
              </m:rPr>
              <w:rPr>
                <w:rFonts w:ascii="Cambria Math" w:hAnsi="Cambria Math"/>
              </w:rPr>
              <m:t>, 3</m:t>
            </m:r>
            <m:r>
              <w:rPr>
                <w:rFonts w:ascii="Cambria Math" w:hAnsi="Cambria Math"/>
              </w:rPr>
              <m:t>SW</m:t>
            </m:r>
          </m:e>
        </m:d>
        <m:r>
          <w:rPr>
            <w:rFonts w:ascii="Cambria Math" w:hAnsi="Cambria Math"/>
          </w:rPr>
          <m:t>)</m:t>
        </m:r>
      </m:oMath>
      <w:r w:rsidRPr="00590FF2">
        <w:rPr>
          <w:rFonts w:eastAsiaTheme="minorEastAsia"/>
        </w:rPr>
        <w:t xml:space="preserve"> is a </w:t>
      </w:r>
      <w:r w:rsidR="0050013C">
        <w:rPr>
          <w:rFonts w:eastAsiaTheme="minorEastAsia"/>
        </w:rPr>
        <w:t>sub-</w:t>
      </w:r>
      <w:r w:rsidR="00DB7F9E">
        <w:rPr>
          <w:rFonts w:eastAsiaTheme="minorEastAsia"/>
        </w:rPr>
        <w:t>phase</w:t>
      </w:r>
      <w:r w:rsidRPr="00590FF2">
        <w:rPr>
          <w:rFonts w:eastAsiaTheme="minorEastAsia"/>
        </w:rPr>
        <w:t>-</w:t>
      </w:r>
      <w:r w:rsidR="008E34B5">
        <w:rPr>
          <w:rFonts w:eastAsiaTheme="minorEastAsia"/>
        </w:rPr>
        <w:t xml:space="preserve"> / age-</w:t>
      </w:r>
      <w:r w:rsidRPr="00590FF2">
        <w:rPr>
          <w:rFonts w:eastAsiaTheme="minorEastAsia"/>
        </w:rPr>
        <w:t xml:space="preserve">dependent system parameter. </w:t>
      </w:r>
      <w:r w:rsidR="00590FF2" w:rsidRPr="00590FF2">
        <w:rPr>
          <w:rFonts w:eastAsia="SimSun"/>
        </w:rPr>
        <w:t>Fish</w:t>
      </w:r>
      <w:r w:rsidR="00590FF2" w:rsidRPr="00590FF2">
        <w:t xml:space="preserve"> weight</w:t>
      </w:r>
      <w:r w:rsidR="00590FF2" w:rsidRPr="00590FF2">
        <w:rPr>
          <w:rFonts w:eastAsia="SimSun"/>
        </w:rPr>
        <w:t xml:space="preserve"> and fork length are </w:t>
      </w:r>
      <w:r w:rsidR="00590FF2" w:rsidRPr="00590FF2">
        <w:t xml:space="preserve">related according to </w:t>
      </w:r>
      <w:proofErr w:type="spellStart"/>
      <w:r w:rsidR="00590FF2" w:rsidRPr="00590FF2">
        <w:t>Gilbey’s</w:t>
      </w:r>
      <w:proofErr w:type="spellEnd"/>
      <w:r w:rsidR="00590FF2" w:rsidRPr="00590FF2">
        <w:t xml:space="preserve"> and </w:t>
      </w:r>
      <w:proofErr w:type="spellStart"/>
      <w:r w:rsidR="00590FF2" w:rsidRPr="00590FF2">
        <w:t>Verspoor’s</w:t>
      </w:r>
      <w:proofErr w:type="spellEnd"/>
      <w:r w:rsidR="00590FF2" w:rsidRPr="00590FF2">
        <w:t xml:space="preserve"> (2005) relationship:</w:t>
      </w:r>
    </w:p>
    <w:p w:rsidR="00590FF2" w:rsidRPr="00590FF2" w:rsidRDefault="00590FF2" w:rsidP="00590FF2">
      <w:pPr>
        <w:keepNext/>
      </w:pPr>
    </w:p>
    <w:p w:rsidR="00590FF2" w:rsidRPr="00590FF2" w:rsidRDefault="00590FF2" w:rsidP="00590FF2">
      <w:pPr>
        <w:keepNext/>
      </w:pPr>
      <m:oMath>
        <m:r>
          <m:rPr>
            <m:sty m:val="p"/>
          </m:rPr>
          <w:rPr>
            <w:rFonts w:ascii="Cambria Math" w:hAnsi="Cambria Math"/>
          </w:rPr>
          <m:t>weight=</m:t>
        </m:r>
        <m:sSup>
          <m:sSupPr>
            <m:ctrlPr>
              <w:rPr>
                <w:rFonts w:ascii="Cambria Math" w:hAnsi="Cambria Math"/>
              </w:rPr>
            </m:ctrlPr>
          </m:sSupPr>
          <m:e>
            <m:d>
              <m:dPr>
                <m:ctrlPr>
                  <w:rPr>
                    <w:rFonts w:ascii="Cambria Math" w:hAnsi="Cambria Math"/>
                  </w:rPr>
                </m:ctrlPr>
              </m:dPr>
              <m:e>
                <m:f>
                  <m:fPr>
                    <m:ctrlPr>
                      <w:rPr>
                        <w:rFonts w:ascii="Cambria Math" w:hAnsi="Cambria Math"/>
                        <w:i/>
                      </w:rPr>
                    </m:ctrlPr>
                  </m:fPr>
                  <m:num>
                    <m:r>
                      <w:rPr>
                        <w:rFonts w:ascii="Cambria Math" w:hAnsi="Cambria Math"/>
                      </w:rPr>
                      <m:t>fork_length</m:t>
                    </m:r>
                  </m:num>
                  <m:den>
                    <m:r>
                      <m:rPr>
                        <m:sty m:val="p"/>
                      </m:rPr>
                      <w:rPr>
                        <w:rFonts w:ascii="Cambria Math" w:hAnsi="Cambria Math"/>
                      </w:rPr>
                      <m:t>42.855</m:t>
                    </m:r>
                  </m:den>
                </m:f>
              </m:e>
            </m:d>
          </m:e>
          <m:sup>
            <m:r>
              <m:rPr>
                <m:sty m:val="p"/>
              </m:rPr>
              <w:rPr>
                <w:rFonts w:ascii="Cambria Math" w:hAnsi="Cambria Math"/>
              </w:rPr>
              <m:t>2.987</m:t>
            </m:r>
          </m:sup>
        </m:sSup>
      </m:oMath>
      <w:r w:rsidRPr="00590FF2">
        <w:rPr>
          <w:rFonts w:eastAsiaTheme="minorEastAsia"/>
        </w:rPr>
        <w:tab/>
      </w:r>
      <w:r w:rsidRPr="00590FF2">
        <w:t xml:space="preserve"> </w:t>
      </w:r>
      <w:r w:rsidRPr="00590FF2">
        <w:tab/>
      </w:r>
      <w:r w:rsidRPr="00590FF2">
        <w:tab/>
      </w:r>
      <w:r w:rsidRPr="00590FF2">
        <w:tab/>
      </w:r>
      <w:r w:rsidRPr="00590FF2">
        <w:tab/>
      </w:r>
      <w:r w:rsidRPr="00590FF2">
        <w:tab/>
      </w:r>
      <w:r w:rsidRPr="00590FF2">
        <w:tab/>
        <w:t>(A.15)</w:t>
      </w:r>
    </w:p>
    <w:p w:rsidR="003F2ADF" w:rsidRPr="00590FF2" w:rsidRDefault="003F2ADF" w:rsidP="003F2ADF">
      <w:pPr>
        <w:rPr>
          <w:rFonts w:eastAsiaTheme="minorEastAsia"/>
        </w:rPr>
      </w:pPr>
    </w:p>
    <w:p w:rsidR="00590FF2" w:rsidRDefault="0063527F" w:rsidP="00590FF2">
      <w:pPr>
        <w:spacing w:after="120"/>
        <w:rPr>
          <w:rFonts w:eastAsia="SimSun"/>
        </w:rPr>
      </w:pPr>
      <w:r>
        <w:rPr>
          <w:rFonts w:eastAsia="SimSun"/>
        </w:rPr>
        <w:t>Table B</w:t>
      </w:r>
      <w:r w:rsidR="00590FF2" w:rsidRPr="00590FF2">
        <w:rPr>
          <w:rFonts w:eastAsia="SimSun"/>
        </w:rPr>
        <w:t xml:space="preserve"> summarises the notation for the </w:t>
      </w:r>
      <w:r w:rsidR="008A23BD">
        <w:rPr>
          <w:rFonts w:eastAsia="SimSun"/>
        </w:rPr>
        <w:t>growth equations</w:t>
      </w:r>
      <w:r w:rsidR="00590FF2" w:rsidRPr="00590FF2">
        <w:rPr>
          <w:rFonts w:eastAsia="SimSun"/>
        </w:rPr>
        <w:t xml:space="preserve"> of </w:t>
      </w:r>
      <w:r w:rsidR="008A23BD">
        <w:rPr>
          <w:rFonts w:eastAsia="SimSun"/>
        </w:rPr>
        <w:t xml:space="preserve">the </w:t>
      </w:r>
      <w:r w:rsidR="00590FF2" w:rsidRPr="00590FF2">
        <w:rPr>
          <w:rFonts w:eastAsia="SimSun"/>
        </w:rPr>
        <w:t>IBSEM model.</w:t>
      </w:r>
    </w:p>
    <w:p w:rsidR="008A23BD" w:rsidRDefault="008A23BD" w:rsidP="00590FF2">
      <w:pPr>
        <w:spacing w:after="120"/>
        <w:rPr>
          <w:rFonts w:eastAsia="SimSun"/>
        </w:rPr>
      </w:pPr>
    </w:p>
    <w:p w:rsidR="002866EB" w:rsidRDefault="002866EB" w:rsidP="00590FF2">
      <w:pPr>
        <w:spacing w:after="120"/>
        <w:rPr>
          <w:rFonts w:eastAsia="SimSun"/>
        </w:rPr>
      </w:pPr>
    </w:p>
    <w:p w:rsidR="002866EB" w:rsidRDefault="002866EB" w:rsidP="00590FF2">
      <w:pPr>
        <w:spacing w:after="120"/>
        <w:rPr>
          <w:rFonts w:eastAsia="SimSun"/>
        </w:rPr>
      </w:pPr>
    </w:p>
    <w:p w:rsidR="002866EB" w:rsidRDefault="002866EB" w:rsidP="00590FF2">
      <w:pPr>
        <w:spacing w:after="120"/>
        <w:rPr>
          <w:rFonts w:eastAsia="SimSun"/>
        </w:rPr>
      </w:pPr>
    </w:p>
    <w:p w:rsidR="002866EB" w:rsidRDefault="002866EB" w:rsidP="00590FF2">
      <w:pPr>
        <w:spacing w:after="120"/>
        <w:rPr>
          <w:rFonts w:eastAsia="SimSun"/>
        </w:rPr>
      </w:pPr>
    </w:p>
    <w:p w:rsidR="008A23BD" w:rsidRDefault="008A23BD" w:rsidP="00590FF2">
      <w:pPr>
        <w:spacing w:after="120"/>
        <w:rPr>
          <w:rFonts w:eastAsia="SimSun"/>
        </w:rPr>
      </w:pPr>
    </w:p>
    <w:tbl>
      <w:tblPr>
        <w:tblStyle w:val="TableGrid"/>
        <w:tblW w:w="0" w:type="auto"/>
        <w:jc w:val="center"/>
        <w:tblInd w:w="83" w:type="dxa"/>
        <w:tblBorders>
          <w:top w:val="single" w:sz="18" w:space="0" w:color="auto"/>
          <w:bottom w:val="single" w:sz="18" w:space="0" w:color="auto"/>
        </w:tblBorders>
        <w:tblLook w:val="04A0" w:firstRow="1" w:lastRow="0" w:firstColumn="1" w:lastColumn="0" w:noHBand="0" w:noVBand="1"/>
      </w:tblPr>
      <w:tblGrid>
        <w:gridCol w:w="1560"/>
        <w:gridCol w:w="7594"/>
      </w:tblGrid>
      <w:tr w:rsidR="008A23BD" w:rsidRPr="009B7D3E" w:rsidTr="00EB77C8">
        <w:trPr>
          <w:trHeight w:val="278"/>
          <w:jc w:val="center"/>
        </w:trPr>
        <w:tc>
          <w:tcPr>
            <w:tcW w:w="1560" w:type="dxa"/>
            <w:shd w:val="clear" w:color="auto" w:fill="D9D9D9" w:themeFill="background1" w:themeFillShade="D9"/>
            <w:vAlign w:val="center"/>
          </w:tcPr>
          <w:p w:rsidR="008A23BD" w:rsidRPr="009B7D3E" w:rsidRDefault="008A23BD" w:rsidP="00C672AC">
            <w:pPr>
              <w:jc w:val="center"/>
              <w:rPr>
                <w:b/>
                <w:sz w:val="20"/>
                <w:szCs w:val="20"/>
              </w:rPr>
            </w:pPr>
            <w:r>
              <w:rPr>
                <w:b/>
                <w:sz w:val="20"/>
                <w:szCs w:val="20"/>
              </w:rPr>
              <w:lastRenderedPageBreak/>
              <w:t>Variable</w:t>
            </w:r>
          </w:p>
        </w:tc>
        <w:tc>
          <w:tcPr>
            <w:tcW w:w="7594" w:type="dxa"/>
            <w:shd w:val="clear" w:color="auto" w:fill="D9D9D9" w:themeFill="background1" w:themeFillShade="D9"/>
            <w:vAlign w:val="center"/>
          </w:tcPr>
          <w:p w:rsidR="008A23BD" w:rsidRPr="009B7D3E" w:rsidRDefault="008A23BD" w:rsidP="00C672AC">
            <w:pPr>
              <w:jc w:val="center"/>
              <w:rPr>
                <w:b/>
                <w:sz w:val="20"/>
                <w:szCs w:val="20"/>
              </w:rPr>
            </w:pPr>
            <w:r w:rsidRPr="009B7D3E">
              <w:rPr>
                <w:b/>
                <w:sz w:val="20"/>
                <w:szCs w:val="20"/>
              </w:rPr>
              <w:t>Description</w:t>
            </w:r>
          </w:p>
        </w:tc>
      </w:tr>
      <w:tr w:rsidR="008A23BD" w:rsidRPr="009B7D3E" w:rsidTr="00EB77C8">
        <w:trPr>
          <w:trHeight w:val="278"/>
          <w:jc w:val="center"/>
        </w:trPr>
        <w:tc>
          <w:tcPr>
            <w:tcW w:w="1560" w:type="dxa"/>
            <w:shd w:val="clear" w:color="auto" w:fill="auto"/>
            <w:vAlign w:val="center"/>
          </w:tcPr>
          <w:p w:rsidR="008A23BD" w:rsidRPr="009B7D3E" w:rsidRDefault="008A23BD" w:rsidP="00C672AC">
            <w:pPr>
              <w:jc w:val="center"/>
              <w:rPr>
                <w:sz w:val="20"/>
                <w:szCs w:val="20"/>
              </w:rPr>
            </w:pPr>
            <m:oMathPara>
              <m:oMath>
                <m:r>
                  <m:rPr>
                    <m:sty m:val="p"/>
                  </m:rPr>
                  <w:rPr>
                    <w:rFonts w:ascii="Cambria Math" w:eastAsiaTheme="minorEastAsia" w:hAnsi="Cambria Math"/>
                    <w:sz w:val="20"/>
                    <w:szCs w:val="20"/>
                  </w:rPr>
                  <m:t>A</m:t>
                </m:r>
                <m:d>
                  <m:dPr>
                    <m:ctrlPr>
                      <w:rPr>
                        <w:rFonts w:ascii="Cambria Math" w:eastAsiaTheme="minorEastAsia" w:hAnsi="Cambria Math"/>
                        <w:sz w:val="20"/>
                        <w:szCs w:val="20"/>
                      </w:rPr>
                    </m:ctrlPr>
                  </m:dPr>
                  <m:e>
                    <m:r>
                      <w:rPr>
                        <w:rFonts w:ascii="Cambria Math" w:eastAsiaTheme="minorEastAsia" w:hAnsi="Cambria Math"/>
                        <w:sz w:val="20"/>
                        <w:szCs w:val="20"/>
                      </w:rPr>
                      <m:t>X</m:t>
                    </m:r>
                  </m:e>
                </m:d>
              </m:oMath>
            </m:oMathPara>
          </w:p>
        </w:tc>
        <w:tc>
          <w:tcPr>
            <w:tcW w:w="7594" w:type="dxa"/>
            <w:shd w:val="clear" w:color="auto" w:fill="auto"/>
            <w:vAlign w:val="center"/>
          </w:tcPr>
          <w:p w:rsidR="008A23BD" w:rsidRPr="009B7D3E" w:rsidRDefault="008A23BD" w:rsidP="00C672AC">
            <w:pPr>
              <w:jc w:val="center"/>
              <w:rPr>
                <w:sz w:val="20"/>
                <w:szCs w:val="20"/>
              </w:rPr>
            </w:pPr>
            <w:r w:rsidRPr="009B7D3E">
              <w:rPr>
                <w:sz w:val="20"/>
                <w:szCs w:val="20"/>
              </w:rPr>
              <w:t>Age-related effect on activity at</w:t>
            </w:r>
            <w:r>
              <w:rPr>
                <w:sz w:val="20"/>
                <w:szCs w:val="20"/>
              </w:rPr>
              <w:t xml:space="preserve"> age /</w:t>
            </w:r>
            <w:r w:rsidRPr="009B7D3E">
              <w:rPr>
                <w:sz w:val="20"/>
                <w:szCs w:val="20"/>
              </w:rPr>
              <w:t xml:space="preserve"> life </w:t>
            </w:r>
            <w:r w:rsidR="0050013C">
              <w:rPr>
                <w:sz w:val="20"/>
                <w:szCs w:val="20"/>
              </w:rPr>
              <w:t>sub-</w:t>
            </w:r>
            <w:r w:rsidR="00DB7F9E">
              <w:rPr>
                <w:sz w:val="20"/>
                <w:szCs w:val="20"/>
              </w:rPr>
              <w:t xml:space="preserve">phase </w:t>
            </w:r>
            <w:r w:rsidRPr="009B7D3E">
              <w:rPr>
                <w:i/>
                <w:sz w:val="20"/>
                <w:szCs w:val="20"/>
              </w:rPr>
              <w:t>X</w:t>
            </w:r>
          </w:p>
        </w:tc>
      </w:tr>
      <w:tr w:rsidR="008A23BD" w:rsidRPr="009B7D3E" w:rsidTr="00EB77C8">
        <w:trPr>
          <w:trHeight w:val="278"/>
          <w:jc w:val="center"/>
        </w:trPr>
        <w:tc>
          <w:tcPr>
            <w:tcW w:w="1560" w:type="dxa"/>
            <w:shd w:val="clear" w:color="auto" w:fill="auto"/>
            <w:vAlign w:val="center"/>
          </w:tcPr>
          <w:p w:rsidR="008A23BD" w:rsidRPr="009B7D3E" w:rsidRDefault="008A23BD" w:rsidP="00C672AC">
            <w:pPr>
              <w:jc w:val="center"/>
              <w:rPr>
                <w:sz w:val="20"/>
                <w:szCs w:val="20"/>
              </w:rPr>
            </w:pPr>
            <m:oMathPara>
              <m:oMath>
                <m:r>
                  <m:rPr>
                    <m:sty m:val="p"/>
                  </m:rPr>
                  <w:rPr>
                    <w:rFonts w:ascii="Cambria Math" w:eastAsiaTheme="minorEastAsia" w:hAnsi="Cambria Math"/>
                    <w:sz w:val="20"/>
                    <w:szCs w:val="20"/>
                  </w:rPr>
                  <m:t>a</m:t>
                </m:r>
                <m:d>
                  <m:dPr>
                    <m:ctrlPr>
                      <w:rPr>
                        <w:rFonts w:ascii="Cambria Math" w:eastAsiaTheme="minorEastAsia" w:hAnsi="Cambria Math"/>
                        <w:sz w:val="20"/>
                        <w:szCs w:val="20"/>
                      </w:rPr>
                    </m:ctrlPr>
                  </m:dPr>
                  <m:e>
                    <m:r>
                      <w:rPr>
                        <w:rFonts w:ascii="Cambria Math" w:eastAsiaTheme="minorEastAsia" w:hAnsi="Cambria Math"/>
                        <w:sz w:val="20"/>
                        <w:szCs w:val="20"/>
                      </w:rPr>
                      <m:t>X</m:t>
                    </m:r>
                  </m:e>
                </m:d>
              </m:oMath>
            </m:oMathPara>
          </w:p>
        </w:tc>
        <w:tc>
          <w:tcPr>
            <w:tcW w:w="7594" w:type="dxa"/>
            <w:shd w:val="clear" w:color="auto" w:fill="auto"/>
            <w:vAlign w:val="center"/>
          </w:tcPr>
          <w:p w:rsidR="008A23BD" w:rsidRPr="009B7D3E" w:rsidRDefault="008A23BD" w:rsidP="00C672AC">
            <w:pPr>
              <w:jc w:val="center"/>
              <w:rPr>
                <w:i/>
                <w:sz w:val="20"/>
                <w:szCs w:val="20"/>
              </w:rPr>
            </w:pPr>
            <w:r w:rsidRPr="009B7D3E">
              <w:rPr>
                <w:sz w:val="20"/>
                <w:szCs w:val="20"/>
              </w:rPr>
              <w:t xml:space="preserve">State of activity at </w:t>
            </w:r>
            <w:r>
              <w:rPr>
                <w:sz w:val="20"/>
                <w:szCs w:val="20"/>
              </w:rPr>
              <w:t>age /</w:t>
            </w:r>
            <w:r w:rsidRPr="009B7D3E">
              <w:rPr>
                <w:sz w:val="20"/>
                <w:szCs w:val="20"/>
              </w:rPr>
              <w:t xml:space="preserve"> life </w:t>
            </w:r>
            <w:r w:rsidR="0050013C">
              <w:rPr>
                <w:sz w:val="20"/>
                <w:szCs w:val="20"/>
              </w:rPr>
              <w:t>sub-</w:t>
            </w:r>
            <w:r w:rsidR="00DB7F9E">
              <w:rPr>
                <w:sz w:val="20"/>
                <w:szCs w:val="20"/>
              </w:rPr>
              <w:t xml:space="preserve">phase </w:t>
            </w:r>
            <w:r w:rsidRPr="009B7D3E">
              <w:rPr>
                <w:i/>
                <w:sz w:val="20"/>
                <w:szCs w:val="20"/>
              </w:rPr>
              <w:t>X</w:t>
            </w:r>
          </w:p>
        </w:tc>
      </w:tr>
      <w:tr w:rsidR="008A23BD" w:rsidRPr="009B7D3E" w:rsidTr="00EB77C8">
        <w:trPr>
          <w:trHeight w:val="278"/>
          <w:jc w:val="center"/>
        </w:trPr>
        <w:tc>
          <w:tcPr>
            <w:tcW w:w="1560" w:type="dxa"/>
            <w:shd w:val="clear" w:color="auto" w:fill="auto"/>
            <w:vAlign w:val="center"/>
          </w:tcPr>
          <w:p w:rsidR="008A23BD" w:rsidRPr="009B7D3E" w:rsidRDefault="008A23BD" w:rsidP="00C672AC">
            <w:pPr>
              <w:jc w:val="center"/>
              <w:rPr>
                <w:sz w:val="20"/>
                <w:szCs w:val="20"/>
              </w:rPr>
            </w:pPr>
            <m:oMathPara>
              <m:oMath>
                <m:r>
                  <m:rPr>
                    <m:sty m:val="p"/>
                  </m:rPr>
                  <w:rPr>
                    <w:rFonts w:ascii="Cambria Math" w:hAnsi="Cambria Math"/>
                    <w:sz w:val="20"/>
                    <w:szCs w:val="20"/>
                  </w:rPr>
                  <m:t>b</m:t>
                </m:r>
                <m:d>
                  <m:dPr>
                    <m:ctrlPr>
                      <w:rPr>
                        <w:rFonts w:ascii="Cambria Math" w:hAnsi="Cambria Math"/>
                        <w:i/>
                        <w:sz w:val="20"/>
                        <w:szCs w:val="20"/>
                      </w:rPr>
                    </m:ctrlPr>
                  </m:dPr>
                  <m:e>
                    <m:r>
                      <w:rPr>
                        <w:rFonts w:ascii="Cambria Math" w:hAnsi="Cambria Math"/>
                        <w:sz w:val="20"/>
                        <w:szCs w:val="20"/>
                      </w:rPr>
                      <m:t>X</m:t>
                    </m:r>
                  </m:e>
                </m:d>
              </m:oMath>
            </m:oMathPara>
          </w:p>
        </w:tc>
        <w:tc>
          <w:tcPr>
            <w:tcW w:w="7594" w:type="dxa"/>
            <w:shd w:val="clear" w:color="auto" w:fill="auto"/>
            <w:vAlign w:val="center"/>
          </w:tcPr>
          <w:p w:rsidR="008A23BD" w:rsidRPr="009B7D3E" w:rsidRDefault="008A23BD" w:rsidP="00C672AC">
            <w:pPr>
              <w:jc w:val="center"/>
              <w:rPr>
                <w:sz w:val="20"/>
                <w:szCs w:val="20"/>
              </w:rPr>
            </w:pPr>
            <w:r w:rsidRPr="009B7D3E">
              <w:rPr>
                <w:sz w:val="20"/>
                <w:szCs w:val="20"/>
              </w:rPr>
              <w:t>Allometric relationship between growth rate and fish mass at</w:t>
            </w:r>
            <w:r>
              <w:rPr>
                <w:sz w:val="20"/>
                <w:szCs w:val="20"/>
              </w:rPr>
              <w:t xml:space="preserve"> age / </w:t>
            </w:r>
            <w:r w:rsidRPr="009B7D3E">
              <w:rPr>
                <w:sz w:val="20"/>
                <w:szCs w:val="20"/>
              </w:rPr>
              <w:t xml:space="preserve">life </w:t>
            </w:r>
            <w:r w:rsidR="0050013C">
              <w:rPr>
                <w:sz w:val="20"/>
                <w:szCs w:val="20"/>
              </w:rPr>
              <w:t>sub-</w:t>
            </w:r>
            <w:r w:rsidR="00DB7F9E">
              <w:rPr>
                <w:sz w:val="20"/>
                <w:szCs w:val="20"/>
              </w:rPr>
              <w:t xml:space="preserve">phase </w:t>
            </w:r>
            <w:r w:rsidRPr="009B7D3E">
              <w:rPr>
                <w:i/>
                <w:sz w:val="20"/>
                <w:szCs w:val="20"/>
              </w:rPr>
              <w:t>X</w:t>
            </w:r>
          </w:p>
        </w:tc>
      </w:tr>
      <w:tr w:rsidR="008A23BD" w:rsidRPr="009B7D3E" w:rsidTr="00EB77C8">
        <w:trPr>
          <w:trHeight w:val="278"/>
          <w:jc w:val="center"/>
        </w:trPr>
        <w:tc>
          <w:tcPr>
            <w:tcW w:w="1560" w:type="dxa"/>
            <w:shd w:val="clear" w:color="auto" w:fill="auto"/>
            <w:vAlign w:val="center"/>
          </w:tcPr>
          <w:p w:rsidR="008A23BD" w:rsidRPr="009B7D3E" w:rsidRDefault="008A23BD" w:rsidP="00C672AC">
            <w:pPr>
              <w:jc w:val="center"/>
              <w:rPr>
                <w:sz w:val="20"/>
                <w:szCs w:val="20"/>
              </w:rPr>
            </w:pPr>
            <m:oMathPara>
              <m:oMath>
                <m:r>
                  <m:rPr>
                    <m:sty m:val="p"/>
                  </m:rPr>
                  <w:rPr>
                    <w:rFonts w:ascii="Cambria Math" w:hAnsi="Cambria Math"/>
                    <w:sz w:val="20"/>
                    <w:szCs w:val="20"/>
                  </w:rPr>
                  <m:t>d</m:t>
                </m:r>
                <m:d>
                  <m:dPr>
                    <m:ctrlPr>
                      <w:rPr>
                        <w:rFonts w:ascii="Cambria Math" w:hAnsi="Cambria Math"/>
                        <w:i/>
                        <w:sz w:val="20"/>
                        <w:szCs w:val="20"/>
                      </w:rPr>
                    </m:ctrlPr>
                  </m:dPr>
                  <m:e>
                    <m:r>
                      <w:rPr>
                        <w:rFonts w:ascii="Cambria Math" w:hAnsi="Cambria Math"/>
                        <w:sz w:val="20"/>
                        <w:szCs w:val="20"/>
                      </w:rPr>
                      <m:t>X</m:t>
                    </m:r>
                  </m:e>
                </m:d>
              </m:oMath>
            </m:oMathPara>
          </w:p>
        </w:tc>
        <w:tc>
          <w:tcPr>
            <w:tcW w:w="7594" w:type="dxa"/>
            <w:shd w:val="clear" w:color="auto" w:fill="auto"/>
            <w:vAlign w:val="center"/>
          </w:tcPr>
          <w:p w:rsidR="008A23BD" w:rsidRPr="009B7D3E" w:rsidRDefault="008A23BD" w:rsidP="00C672AC">
            <w:pPr>
              <w:jc w:val="center"/>
              <w:rPr>
                <w:sz w:val="20"/>
                <w:szCs w:val="20"/>
              </w:rPr>
            </w:pPr>
            <w:r w:rsidRPr="009B7D3E">
              <w:rPr>
                <w:sz w:val="20"/>
                <w:szCs w:val="20"/>
              </w:rPr>
              <w:t xml:space="preserve">Growth speed according to temperature at </w:t>
            </w:r>
            <w:r>
              <w:rPr>
                <w:sz w:val="20"/>
                <w:szCs w:val="20"/>
              </w:rPr>
              <w:t>age /</w:t>
            </w:r>
            <w:r w:rsidRPr="009B7D3E">
              <w:rPr>
                <w:sz w:val="20"/>
                <w:szCs w:val="20"/>
              </w:rPr>
              <w:t xml:space="preserve"> life </w:t>
            </w:r>
            <w:r w:rsidR="0050013C">
              <w:rPr>
                <w:sz w:val="20"/>
                <w:szCs w:val="20"/>
              </w:rPr>
              <w:t>sub-</w:t>
            </w:r>
            <w:r w:rsidR="00DB7F9E">
              <w:rPr>
                <w:sz w:val="20"/>
                <w:szCs w:val="20"/>
              </w:rPr>
              <w:t xml:space="preserve">phase </w:t>
            </w:r>
            <w:r w:rsidRPr="009B7D3E">
              <w:rPr>
                <w:i/>
                <w:sz w:val="20"/>
                <w:szCs w:val="20"/>
              </w:rPr>
              <w:t>X</w:t>
            </w:r>
          </w:p>
        </w:tc>
      </w:tr>
      <w:tr w:rsidR="008A23BD" w:rsidRPr="009B7D3E" w:rsidTr="00EB77C8">
        <w:trPr>
          <w:trHeight w:val="278"/>
          <w:jc w:val="center"/>
        </w:trPr>
        <w:tc>
          <w:tcPr>
            <w:tcW w:w="1560" w:type="dxa"/>
            <w:shd w:val="clear" w:color="auto" w:fill="auto"/>
            <w:vAlign w:val="center"/>
          </w:tcPr>
          <w:p w:rsidR="008A23BD" w:rsidRPr="009B7D3E" w:rsidRDefault="00817213" w:rsidP="00C672AC">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dEff</m:t>
                    </m:r>
                  </m:e>
                  <m:sub>
                    <m:r>
                      <w:rPr>
                        <w:rFonts w:ascii="Cambria Math" w:hAnsi="Cambria Math"/>
                        <w:sz w:val="20"/>
                        <w:szCs w:val="20"/>
                      </w:rPr>
                      <m:t>g</m:t>
                    </m:r>
                  </m:sub>
                </m:sSub>
                <m:d>
                  <m:dPr>
                    <m:ctrlPr>
                      <w:rPr>
                        <w:rFonts w:ascii="Cambria Math" w:hAnsi="Cambria Math"/>
                        <w:i/>
                        <w:sz w:val="20"/>
                        <w:szCs w:val="20"/>
                      </w:rPr>
                    </m:ctrlPr>
                  </m:dPr>
                  <m:e>
                    <m:r>
                      <w:rPr>
                        <w:rFonts w:ascii="Cambria Math" w:hAnsi="Cambria Math"/>
                        <w:sz w:val="20"/>
                        <w:szCs w:val="20"/>
                      </w:rPr>
                      <m:t>X</m:t>
                    </m:r>
                  </m:e>
                </m:d>
              </m:oMath>
            </m:oMathPara>
          </w:p>
        </w:tc>
        <w:tc>
          <w:tcPr>
            <w:tcW w:w="7594" w:type="dxa"/>
            <w:shd w:val="clear" w:color="auto" w:fill="auto"/>
            <w:vAlign w:val="center"/>
          </w:tcPr>
          <w:p w:rsidR="008A23BD" w:rsidRPr="009B7D3E" w:rsidRDefault="008A23BD" w:rsidP="00C672AC">
            <w:pPr>
              <w:keepNext/>
              <w:jc w:val="center"/>
              <w:rPr>
                <w:sz w:val="20"/>
                <w:szCs w:val="20"/>
              </w:rPr>
            </w:pPr>
            <w:r w:rsidRPr="009B7D3E">
              <w:rPr>
                <w:sz w:val="20"/>
                <w:szCs w:val="20"/>
              </w:rPr>
              <w:t>Effect of population density on growth at</w:t>
            </w:r>
            <w:r>
              <w:rPr>
                <w:sz w:val="20"/>
                <w:szCs w:val="20"/>
              </w:rPr>
              <w:t xml:space="preserve"> parr age </w:t>
            </w:r>
            <w:r w:rsidRPr="009B7D3E">
              <w:rPr>
                <w:i/>
                <w:sz w:val="20"/>
                <w:szCs w:val="20"/>
              </w:rPr>
              <w:t>X</w:t>
            </w:r>
          </w:p>
        </w:tc>
      </w:tr>
      <w:tr w:rsidR="008A23BD" w:rsidRPr="009B7D3E" w:rsidTr="00EB77C8">
        <w:trPr>
          <w:trHeight w:val="278"/>
          <w:jc w:val="center"/>
        </w:trPr>
        <w:tc>
          <w:tcPr>
            <w:tcW w:w="1560" w:type="dxa"/>
            <w:shd w:val="clear" w:color="auto" w:fill="auto"/>
            <w:vAlign w:val="center"/>
          </w:tcPr>
          <w:p w:rsidR="008A23BD" w:rsidRPr="009B7D3E" w:rsidRDefault="008A23BD" w:rsidP="00C672AC">
            <w:pPr>
              <w:jc w:val="center"/>
              <w:rPr>
                <w:rFonts w:eastAsia="Calibri"/>
                <w:i/>
                <w:sz w:val="20"/>
                <w:szCs w:val="20"/>
              </w:rPr>
            </w:pPr>
            <w:r w:rsidRPr="009B7D3E">
              <w:rPr>
                <w:rFonts w:eastAsia="Calibri"/>
                <w:i/>
                <w:sz w:val="20"/>
                <w:szCs w:val="20"/>
              </w:rPr>
              <w:t>ED</w:t>
            </w:r>
          </w:p>
        </w:tc>
        <w:tc>
          <w:tcPr>
            <w:tcW w:w="7594" w:type="dxa"/>
            <w:shd w:val="clear" w:color="auto" w:fill="auto"/>
            <w:vAlign w:val="center"/>
          </w:tcPr>
          <w:p w:rsidR="008A23BD" w:rsidRPr="009B7D3E" w:rsidRDefault="008A23BD" w:rsidP="00C672AC">
            <w:pPr>
              <w:jc w:val="center"/>
              <w:rPr>
                <w:sz w:val="20"/>
                <w:szCs w:val="20"/>
              </w:rPr>
            </w:pPr>
            <w:r w:rsidRPr="009B7D3E">
              <w:rPr>
                <w:sz w:val="20"/>
                <w:szCs w:val="20"/>
              </w:rPr>
              <w:t>Fish effective density</w:t>
            </w:r>
          </w:p>
        </w:tc>
      </w:tr>
      <w:tr w:rsidR="008A23BD" w:rsidRPr="009B7D3E" w:rsidTr="00EB77C8">
        <w:trPr>
          <w:trHeight w:val="278"/>
          <w:jc w:val="center"/>
        </w:trPr>
        <w:tc>
          <w:tcPr>
            <w:tcW w:w="1560" w:type="dxa"/>
            <w:shd w:val="clear" w:color="auto" w:fill="auto"/>
            <w:vAlign w:val="center"/>
          </w:tcPr>
          <w:p w:rsidR="008A23BD" w:rsidRPr="009B7D3E" w:rsidRDefault="008A23BD" w:rsidP="00C672AC">
            <w:pPr>
              <w:jc w:val="center"/>
              <w:rPr>
                <w:sz w:val="20"/>
                <w:szCs w:val="20"/>
              </w:rPr>
            </w:pPr>
            <w:r w:rsidRPr="009B7D3E">
              <w:rPr>
                <w:i/>
                <w:sz w:val="20"/>
                <w:szCs w:val="20"/>
              </w:rPr>
              <w:t>g</w:t>
            </w:r>
            <m:oMath>
              <m:d>
                <m:dPr>
                  <m:ctrlPr>
                    <w:rPr>
                      <w:rFonts w:ascii="Cambria Math" w:hAnsi="Cambria Math"/>
                      <w:i/>
                      <w:sz w:val="20"/>
                      <w:szCs w:val="20"/>
                    </w:rPr>
                  </m:ctrlPr>
                </m:dPr>
                <m:e>
                  <m:r>
                    <w:rPr>
                      <w:rFonts w:ascii="Cambria Math" w:hAnsi="Cambria Math"/>
                      <w:sz w:val="20"/>
                      <w:szCs w:val="20"/>
                    </w:rPr>
                    <m:t>X</m:t>
                  </m:r>
                </m:e>
              </m:d>
            </m:oMath>
          </w:p>
        </w:tc>
        <w:tc>
          <w:tcPr>
            <w:tcW w:w="7594" w:type="dxa"/>
            <w:shd w:val="clear" w:color="auto" w:fill="auto"/>
            <w:vAlign w:val="center"/>
          </w:tcPr>
          <w:p w:rsidR="008A23BD" w:rsidRPr="009B7D3E" w:rsidRDefault="008A23BD" w:rsidP="00C672AC">
            <w:pPr>
              <w:jc w:val="center"/>
              <w:rPr>
                <w:sz w:val="20"/>
                <w:szCs w:val="20"/>
              </w:rPr>
            </w:pPr>
            <w:r w:rsidRPr="009B7D3E">
              <w:rPr>
                <w:sz w:val="20"/>
                <w:szCs w:val="20"/>
              </w:rPr>
              <w:t xml:space="preserve">Temperature-related growth speed parameter at </w:t>
            </w:r>
            <w:r>
              <w:rPr>
                <w:sz w:val="20"/>
                <w:szCs w:val="20"/>
              </w:rPr>
              <w:t>age /</w:t>
            </w:r>
            <w:r w:rsidRPr="009B7D3E">
              <w:rPr>
                <w:sz w:val="20"/>
                <w:szCs w:val="20"/>
              </w:rPr>
              <w:t xml:space="preserve"> life </w:t>
            </w:r>
            <w:r w:rsidR="0050013C">
              <w:rPr>
                <w:sz w:val="20"/>
                <w:szCs w:val="20"/>
              </w:rPr>
              <w:t>sub-</w:t>
            </w:r>
            <w:r w:rsidR="00DB7F9E">
              <w:rPr>
                <w:sz w:val="20"/>
                <w:szCs w:val="20"/>
              </w:rPr>
              <w:t xml:space="preserve">phase </w:t>
            </w:r>
            <w:r w:rsidRPr="009B7D3E">
              <w:rPr>
                <w:i/>
                <w:sz w:val="20"/>
                <w:szCs w:val="20"/>
              </w:rPr>
              <w:t>X</w:t>
            </w:r>
          </w:p>
        </w:tc>
      </w:tr>
      <w:tr w:rsidR="008A23BD" w:rsidRPr="009B7D3E" w:rsidTr="00EB77C8">
        <w:trPr>
          <w:trHeight w:val="278"/>
          <w:jc w:val="center"/>
        </w:trPr>
        <w:tc>
          <w:tcPr>
            <w:tcW w:w="1560" w:type="dxa"/>
            <w:shd w:val="clear" w:color="auto" w:fill="auto"/>
            <w:vAlign w:val="center"/>
          </w:tcPr>
          <w:p w:rsidR="008A23BD" w:rsidRPr="009B7D3E" w:rsidRDefault="00817213" w:rsidP="00C672AC">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i</m:t>
                    </m:r>
                  </m:sub>
                </m:sSub>
                <m:d>
                  <m:dPr>
                    <m:ctrlPr>
                      <w:rPr>
                        <w:rFonts w:ascii="Cambria Math" w:eastAsiaTheme="minorEastAsia" w:hAnsi="Cambria Math"/>
                        <w:i/>
                        <w:sz w:val="20"/>
                        <w:szCs w:val="20"/>
                      </w:rPr>
                    </m:ctrlPr>
                  </m:dPr>
                  <m:e>
                    <m:r>
                      <w:rPr>
                        <w:rFonts w:ascii="Cambria Math" w:eastAsiaTheme="minorEastAsia" w:hAnsi="Cambria Math"/>
                        <w:sz w:val="20"/>
                        <w:szCs w:val="20"/>
                      </w:rPr>
                      <m:t>t</m:t>
                    </m:r>
                  </m:e>
                </m:d>
              </m:oMath>
            </m:oMathPara>
          </w:p>
        </w:tc>
        <w:tc>
          <w:tcPr>
            <w:tcW w:w="7594" w:type="dxa"/>
            <w:shd w:val="clear" w:color="auto" w:fill="auto"/>
            <w:vAlign w:val="center"/>
          </w:tcPr>
          <w:p w:rsidR="008A23BD" w:rsidRPr="009B7D3E" w:rsidRDefault="008A23BD" w:rsidP="00C672AC">
            <w:pPr>
              <w:jc w:val="center"/>
              <w:rPr>
                <w:sz w:val="20"/>
                <w:szCs w:val="20"/>
              </w:rPr>
            </w:pPr>
            <w:r w:rsidRPr="009B7D3E">
              <w:rPr>
                <w:sz w:val="20"/>
                <w:szCs w:val="20"/>
              </w:rPr>
              <w:t xml:space="preserve">Fork length of individual </w:t>
            </w:r>
            <w:proofErr w:type="spellStart"/>
            <w:r w:rsidRPr="009B7D3E">
              <w:rPr>
                <w:i/>
                <w:sz w:val="20"/>
                <w:szCs w:val="20"/>
              </w:rPr>
              <w:t>i</w:t>
            </w:r>
            <w:proofErr w:type="spellEnd"/>
            <w:r w:rsidRPr="009B7D3E">
              <w:rPr>
                <w:sz w:val="20"/>
                <w:szCs w:val="20"/>
              </w:rPr>
              <w:t xml:space="preserve"> at time </w:t>
            </w:r>
            <w:r w:rsidRPr="009B7D3E">
              <w:rPr>
                <w:i/>
                <w:sz w:val="20"/>
                <w:szCs w:val="20"/>
              </w:rPr>
              <w:t>t</w:t>
            </w:r>
            <w:r w:rsidRPr="009B7D3E">
              <w:rPr>
                <w:sz w:val="20"/>
                <w:szCs w:val="20"/>
              </w:rPr>
              <w:t xml:space="preserve"> </w:t>
            </w:r>
          </w:p>
        </w:tc>
      </w:tr>
      <w:tr w:rsidR="008A23BD" w:rsidRPr="009B7D3E" w:rsidTr="00EB77C8">
        <w:trPr>
          <w:trHeight w:val="278"/>
          <w:jc w:val="center"/>
        </w:trPr>
        <w:tc>
          <w:tcPr>
            <w:tcW w:w="1560" w:type="dxa"/>
            <w:shd w:val="clear" w:color="auto" w:fill="auto"/>
            <w:vAlign w:val="center"/>
          </w:tcPr>
          <w:p w:rsidR="008A23BD" w:rsidRPr="009B7D3E" w:rsidRDefault="00817213" w:rsidP="00C672AC">
            <w:pPr>
              <w:jc w:val="center"/>
              <w:rPr>
                <w:sz w:val="20"/>
                <w:szCs w:val="20"/>
              </w:rPr>
            </w:pPr>
            <m:oMathPara>
              <m:oMath>
                <m:sSub>
                  <m:sSubPr>
                    <m:ctrlPr>
                      <w:rPr>
                        <w:rFonts w:ascii="Cambria Math" w:hAnsi="Cambria Math"/>
                        <w:sz w:val="20"/>
                        <w:szCs w:val="20"/>
                      </w:rPr>
                    </m:ctrlPr>
                  </m:sSubPr>
                  <m:e>
                    <m:r>
                      <w:rPr>
                        <w:rFonts w:ascii="Cambria Math" w:hAnsi="Cambria Math"/>
                        <w:sz w:val="20"/>
                        <w:szCs w:val="20"/>
                      </w:rPr>
                      <m:t>l</m:t>
                    </m:r>
                  </m:e>
                  <m:sub>
                    <m:r>
                      <w:rPr>
                        <w:rFonts w:ascii="Cambria Math" w:hAnsi="Cambria Math"/>
                        <w:sz w:val="20"/>
                        <w:szCs w:val="20"/>
                      </w:rPr>
                      <m:t>al</m:t>
                    </m:r>
                  </m:sub>
                </m:sSub>
              </m:oMath>
            </m:oMathPara>
          </w:p>
        </w:tc>
        <w:tc>
          <w:tcPr>
            <w:tcW w:w="7594" w:type="dxa"/>
            <w:shd w:val="clear" w:color="auto" w:fill="auto"/>
            <w:vAlign w:val="center"/>
          </w:tcPr>
          <w:p w:rsidR="008A23BD" w:rsidRPr="009B7D3E" w:rsidRDefault="008A23BD" w:rsidP="00C672AC">
            <w:pPr>
              <w:keepNext/>
              <w:jc w:val="center"/>
              <w:rPr>
                <w:sz w:val="20"/>
                <w:szCs w:val="20"/>
              </w:rPr>
            </w:pPr>
            <w:r w:rsidRPr="009B7D3E">
              <w:rPr>
                <w:sz w:val="20"/>
                <w:szCs w:val="20"/>
              </w:rPr>
              <w:t>Alevin fork length</w:t>
            </w:r>
          </w:p>
        </w:tc>
      </w:tr>
      <w:tr w:rsidR="008A23BD" w:rsidRPr="009B7D3E" w:rsidTr="00EB77C8">
        <w:trPr>
          <w:trHeight w:val="278"/>
          <w:jc w:val="center"/>
        </w:trPr>
        <w:tc>
          <w:tcPr>
            <w:tcW w:w="1560" w:type="dxa"/>
            <w:shd w:val="clear" w:color="auto" w:fill="auto"/>
            <w:vAlign w:val="center"/>
          </w:tcPr>
          <w:p w:rsidR="008A23BD" w:rsidRPr="009B7D3E" w:rsidRDefault="00817213" w:rsidP="00C672AC">
            <w:pPr>
              <w:jc w:val="center"/>
              <w:rPr>
                <w:sz w:val="20"/>
                <w:szCs w:val="20"/>
              </w:rPr>
            </w:pPr>
            <m:oMathPara>
              <m:oMath>
                <m:sSub>
                  <m:sSubPr>
                    <m:ctrlPr>
                      <w:rPr>
                        <w:rFonts w:ascii="Cambria Math" w:hAnsi="Cambria Math"/>
                        <w:sz w:val="20"/>
                        <w:szCs w:val="20"/>
                      </w:rPr>
                    </m:ctrlPr>
                  </m:sSubPr>
                  <m:e>
                    <m:r>
                      <w:rPr>
                        <w:rFonts w:ascii="Cambria Math" w:hAnsi="Cambria Math"/>
                        <w:sz w:val="20"/>
                        <w:szCs w:val="20"/>
                      </w:rPr>
                      <m:t>l</m:t>
                    </m:r>
                  </m:e>
                  <m:sub>
                    <m:r>
                      <w:rPr>
                        <w:rFonts w:ascii="Cambria Math" w:hAnsi="Cambria Math"/>
                        <w:sz w:val="20"/>
                        <w:szCs w:val="20"/>
                      </w:rPr>
                      <m:t>egg</m:t>
                    </m:r>
                  </m:sub>
                </m:sSub>
              </m:oMath>
            </m:oMathPara>
          </w:p>
        </w:tc>
        <w:tc>
          <w:tcPr>
            <w:tcW w:w="7594" w:type="dxa"/>
            <w:shd w:val="clear" w:color="auto" w:fill="auto"/>
            <w:vAlign w:val="center"/>
          </w:tcPr>
          <w:p w:rsidR="008A23BD" w:rsidRPr="009B7D3E" w:rsidRDefault="008A23BD" w:rsidP="00C672AC">
            <w:pPr>
              <w:jc w:val="center"/>
              <w:rPr>
                <w:sz w:val="20"/>
                <w:szCs w:val="20"/>
              </w:rPr>
            </w:pPr>
            <w:r>
              <w:rPr>
                <w:sz w:val="20"/>
                <w:szCs w:val="20"/>
              </w:rPr>
              <w:t>Egg diameter</w:t>
            </w:r>
          </w:p>
        </w:tc>
      </w:tr>
      <w:tr w:rsidR="008A23BD" w:rsidRPr="009B7D3E" w:rsidTr="00EB77C8">
        <w:trPr>
          <w:trHeight w:val="278"/>
          <w:jc w:val="center"/>
        </w:trPr>
        <w:tc>
          <w:tcPr>
            <w:tcW w:w="1560" w:type="dxa"/>
            <w:shd w:val="clear" w:color="auto" w:fill="auto"/>
            <w:vAlign w:val="center"/>
          </w:tcPr>
          <w:p w:rsidR="008A23BD" w:rsidRPr="009B7D3E" w:rsidRDefault="00817213" w:rsidP="00C672AC">
            <w:pPr>
              <w:jc w:val="center"/>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s</m:t>
                    </m:r>
                  </m:e>
                  <m:sub>
                    <m:r>
                      <w:rPr>
                        <w:rFonts w:ascii="Cambria Math" w:hAnsi="Cambria Math"/>
                        <w:sz w:val="20"/>
                        <w:szCs w:val="20"/>
                      </w:rPr>
                      <m:t>1</m:t>
                    </m:r>
                  </m:sub>
                </m:sSub>
              </m:oMath>
            </m:oMathPara>
          </w:p>
        </w:tc>
        <w:tc>
          <w:tcPr>
            <w:tcW w:w="7594" w:type="dxa"/>
            <w:shd w:val="clear" w:color="auto" w:fill="auto"/>
            <w:vAlign w:val="center"/>
          </w:tcPr>
          <w:p w:rsidR="008A23BD" w:rsidRPr="009B7D3E" w:rsidRDefault="008A23BD" w:rsidP="00C672AC">
            <w:pPr>
              <w:jc w:val="center"/>
              <w:rPr>
                <w:sz w:val="20"/>
                <w:szCs w:val="20"/>
              </w:rPr>
            </w:pPr>
            <w:r w:rsidRPr="009B7D3E">
              <w:rPr>
                <w:sz w:val="20"/>
                <w:szCs w:val="20"/>
              </w:rPr>
              <w:t>Egg-alevin size relationship slope</w:t>
            </w:r>
          </w:p>
        </w:tc>
      </w:tr>
      <w:tr w:rsidR="008A23BD" w:rsidRPr="009B7D3E" w:rsidTr="00EB77C8">
        <w:trPr>
          <w:trHeight w:val="278"/>
          <w:jc w:val="center"/>
        </w:trPr>
        <w:tc>
          <w:tcPr>
            <w:tcW w:w="1560" w:type="dxa"/>
            <w:shd w:val="clear" w:color="auto" w:fill="auto"/>
            <w:vAlign w:val="center"/>
          </w:tcPr>
          <w:p w:rsidR="008A23BD" w:rsidRPr="009B7D3E" w:rsidRDefault="00817213" w:rsidP="00C672AC">
            <w:pPr>
              <w:jc w:val="center"/>
              <w:rPr>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s</m:t>
                    </m:r>
                  </m:e>
                  <m:sub>
                    <m:r>
                      <w:rPr>
                        <w:rFonts w:ascii="Cambria Math" w:hAnsi="Cambria Math"/>
                        <w:sz w:val="20"/>
                        <w:szCs w:val="20"/>
                      </w:rPr>
                      <m:t>2</m:t>
                    </m:r>
                  </m:sub>
                </m:sSub>
              </m:oMath>
            </m:oMathPara>
          </w:p>
        </w:tc>
        <w:tc>
          <w:tcPr>
            <w:tcW w:w="7594" w:type="dxa"/>
            <w:shd w:val="clear" w:color="auto" w:fill="auto"/>
            <w:vAlign w:val="center"/>
          </w:tcPr>
          <w:p w:rsidR="008A23BD" w:rsidRPr="009B7D3E" w:rsidRDefault="008A23BD" w:rsidP="00C672AC">
            <w:pPr>
              <w:jc w:val="center"/>
              <w:rPr>
                <w:sz w:val="20"/>
                <w:szCs w:val="20"/>
              </w:rPr>
            </w:pPr>
            <w:r w:rsidRPr="009B7D3E">
              <w:rPr>
                <w:sz w:val="20"/>
                <w:szCs w:val="20"/>
              </w:rPr>
              <w:t xml:space="preserve">Egg-alevin size relationship offset </w:t>
            </w:r>
          </w:p>
        </w:tc>
      </w:tr>
      <w:tr w:rsidR="008A23BD" w:rsidRPr="009B7D3E" w:rsidTr="00EB77C8">
        <w:trPr>
          <w:trHeight w:val="278"/>
          <w:jc w:val="center"/>
        </w:trPr>
        <w:tc>
          <w:tcPr>
            <w:tcW w:w="1560" w:type="dxa"/>
            <w:shd w:val="clear" w:color="auto" w:fill="auto"/>
            <w:vAlign w:val="center"/>
          </w:tcPr>
          <w:p w:rsidR="008A23BD" w:rsidRPr="009B7D3E" w:rsidRDefault="008A23BD" w:rsidP="00C672AC">
            <w:pPr>
              <w:jc w:val="center"/>
              <w:rPr>
                <w:rFonts w:eastAsia="Calibri"/>
                <w:sz w:val="20"/>
                <w:szCs w:val="20"/>
              </w:rPr>
            </w:pPr>
            <w:r w:rsidRPr="009B7D3E">
              <w:rPr>
                <w:rFonts w:eastAsia="Calibri"/>
                <w:sz w:val="20"/>
                <w:szCs w:val="20"/>
              </w:rPr>
              <w:t>T</w:t>
            </w:r>
          </w:p>
        </w:tc>
        <w:tc>
          <w:tcPr>
            <w:tcW w:w="7594" w:type="dxa"/>
            <w:shd w:val="clear" w:color="auto" w:fill="auto"/>
            <w:vAlign w:val="center"/>
          </w:tcPr>
          <w:p w:rsidR="008A23BD" w:rsidRPr="009B7D3E" w:rsidRDefault="008A23BD" w:rsidP="00C672AC">
            <w:pPr>
              <w:jc w:val="center"/>
              <w:rPr>
                <w:sz w:val="20"/>
                <w:szCs w:val="20"/>
              </w:rPr>
            </w:pPr>
            <w:r w:rsidRPr="009B7D3E">
              <w:rPr>
                <w:sz w:val="20"/>
                <w:szCs w:val="20"/>
              </w:rPr>
              <w:t>Temperature</w:t>
            </w:r>
          </w:p>
        </w:tc>
      </w:tr>
      <w:tr w:rsidR="008A23BD" w:rsidRPr="009B7D3E" w:rsidTr="00EB77C8">
        <w:trPr>
          <w:trHeight w:val="278"/>
          <w:jc w:val="center"/>
        </w:trPr>
        <w:tc>
          <w:tcPr>
            <w:tcW w:w="1560" w:type="dxa"/>
            <w:shd w:val="clear" w:color="auto" w:fill="auto"/>
            <w:vAlign w:val="center"/>
          </w:tcPr>
          <w:p w:rsidR="008A23BD" w:rsidRPr="009B7D3E" w:rsidRDefault="00817213" w:rsidP="00C672AC">
            <w:pPr>
              <w:jc w:val="center"/>
              <w:rPr>
                <w:sz w:val="20"/>
                <w:szCs w:val="20"/>
              </w:rPr>
            </w:pPr>
            <m:oMathPara>
              <m:oMath>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L</m:t>
                    </m:r>
                  </m:sub>
                </m:sSub>
                <m:d>
                  <m:dPr>
                    <m:ctrlPr>
                      <w:rPr>
                        <w:rFonts w:ascii="Cambria Math" w:hAnsi="Cambria Math"/>
                        <w:i/>
                        <w:sz w:val="20"/>
                        <w:szCs w:val="20"/>
                      </w:rPr>
                    </m:ctrlPr>
                  </m:dPr>
                  <m:e>
                    <m:r>
                      <w:rPr>
                        <w:rFonts w:ascii="Cambria Math" w:hAnsi="Cambria Math"/>
                        <w:sz w:val="20"/>
                        <w:szCs w:val="20"/>
                      </w:rPr>
                      <m:t>X</m:t>
                    </m:r>
                  </m:e>
                </m:d>
              </m:oMath>
            </m:oMathPara>
          </w:p>
        </w:tc>
        <w:tc>
          <w:tcPr>
            <w:tcW w:w="7594" w:type="dxa"/>
            <w:shd w:val="clear" w:color="auto" w:fill="auto"/>
            <w:vAlign w:val="center"/>
          </w:tcPr>
          <w:p w:rsidR="008A23BD" w:rsidRPr="009B7D3E" w:rsidRDefault="008A23BD" w:rsidP="00C672AC">
            <w:pPr>
              <w:jc w:val="center"/>
              <w:rPr>
                <w:sz w:val="20"/>
                <w:szCs w:val="20"/>
              </w:rPr>
            </w:pPr>
            <w:r w:rsidRPr="009B7D3E">
              <w:rPr>
                <w:sz w:val="20"/>
                <w:szCs w:val="20"/>
              </w:rPr>
              <w:t>Lower critical water temperature for growth at</w:t>
            </w:r>
            <w:r>
              <w:rPr>
                <w:sz w:val="20"/>
                <w:szCs w:val="20"/>
              </w:rPr>
              <w:t xml:space="preserve"> age / </w:t>
            </w:r>
            <w:r w:rsidRPr="009B7D3E">
              <w:rPr>
                <w:sz w:val="20"/>
                <w:szCs w:val="20"/>
              </w:rPr>
              <w:t xml:space="preserve">life </w:t>
            </w:r>
            <w:r w:rsidR="0050013C">
              <w:rPr>
                <w:sz w:val="20"/>
                <w:szCs w:val="20"/>
              </w:rPr>
              <w:t>sub-</w:t>
            </w:r>
            <w:r w:rsidR="00DB7F9E">
              <w:rPr>
                <w:sz w:val="20"/>
                <w:szCs w:val="20"/>
              </w:rPr>
              <w:t xml:space="preserve">phase </w:t>
            </w:r>
            <w:r w:rsidRPr="009B7D3E">
              <w:rPr>
                <w:i/>
                <w:sz w:val="20"/>
                <w:szCs w:val="20"/>
              </w:rPr>
              <w:t>X</w:t>
            </w:r>
            <w:r>
              <w:rPr>
                <w:sz w:val="20"/>
                <w:szCs w:val="20"/>
              </w:rPr>
              <w:t xml:space="preserve"> </w:t>
            </w:r>
          </w:p>
        </w:tc>
      </w:tr>
      <w:tr w:rsidR="008A23BD" w:rsidRPr="009B7D3E" w:rsidTr="00EB77C8">
        <w:trPr>
          <w:trHeight w:val="278"/>
          <w:jc w:val="center"/>
        </w:trPr>
        <w:tc>
          <w:tcPr>
            <w:tcW w:w="1560" w:type="dxa"/>
            <w:shd w:val="clear" w:color="auto" w:fill="auto"/>
            <w:vAlign w:val="center"/>
          </w:tcPr>
          <w:p w:rsidR="008A23BD" w:rsidRPr="009B7D3E" w:rsidRDefault="00817213" w:rsidP="00C672AC">
            <w:pPr>
              <w:jc w:val="center"/>
              <w:rPr>
                <w:sz w:val="20"/>
                <w:szCs w:val="20"/>
              </w:rPr>
            </w:pPr>
            <m:oMathPara>
              <m:oMath>
                <m:sSub>
                  <m:sSubPr>
                    <m:ctrlPr>
                      <w:rPr>
                        <w:rFonts w:ascii="Cambria Math" w:hAnsi="Cambria Math"/>
                        <w:sz w:val="20"/>
                        <w:szCs w:val="20"/>
                      </w:rPr>
                    </m:ctrlPr>
                  </m:sSubPr>
                  <m:e>
                    <m:r>
                      <w:rPr>
                        <w:rFonts w:ascii="Cambria Math" w:hAnsi="Cambria Math"/>
                        <w:sz w:val="20"/>
                        <w:szCs w:val="20"/>
                      </w:rPr>
                      <m:t>T</m:t>
                    </m:r>
                  </m:e>
                  <m:sub>
                    <m:r>
                      <w:rPr>
                        <w:rFonts w:ascii="Cambria Math" w:hAnsi="Cambria Math"/>
                        <w:sz w:val="20"/>
                        <w:szCs w:val="20"/>
                      </w:rPr>
                      <m:t>U</m:t>
                    </m:r>
                  </m:sub>
                </m:sSub>
                <m:d>
                  <m:dPr>
                    <m:ctrlPr>
                      <w:rPr>
                        <w:rFonts w:ascii="Cambria Math" w:hAnsi="Cambria Math"/>
                        <w:i/>
                        <w:sz w:val="20"/>
                        <w:szCs w:val="20"/>
                      </w:rPr>
                    </m:ctrlPr>
                  </m:dPr>
                  <m:e>
                    <m:r>
                      <w:rPr>
                        <w:rFonts w:ascii="Cambria Math" w:hAnsi="Cambria Math"/>
                        <w:sz w:val="20"/>
                        <w:szCs w:val="20"/>
                      </w:rPr>
                      <m:t>X</m:t>
                    </m:r>
                  </m:e>
                </m:d>
              </m:oMath>
            </m:oMathPara>
          </w:p>
        </w:tc>
        <w:tc>
          <w:tcPr>
            <w:tcW w:w="7594" w:type="dxa"/>
            <w:shd w:val="clear" w:color="auto" w:fill="auto"/>
            <w:vAlign w:val="center"/>
          </w:tcPr>
          <w:p w:rsidR="008A23BD" w:rsidRPr="009B7D3E" w:rsidRDefault="008A23BD" w:rsidP="00C672AC">
            <w:pPr>
              <w:jc w:val="center"/>
              <w:rPr>
                <w:sz w:val="20"/>
                <w:szCs w:val="20"/>
              </w:rPr>
            </w:pPr>
            <w:r w:rsidRPr="009B7D3E">
              <w:rPr>
                <w:sz w:val="20"/>
                <w:szCs w:val="20"/>
              </w:rPr>
              <w:t xml:space="preserve">Higher critical water temperature for growth at </w:t>
            </w:r>
            <w:r>
              <w:rPr>
                <w:sz w:val="20"/>
                <w:szCs w:val="20"/>
              </w:rPr>
              <w:t>age /</w:t>
            </w:r>
            <w:r w:rsidRPr="009B7D3E">
              <w:rPr>
                <w:sz w:val="20"/>
                <w:szCs w:val="20"/>
              </w:rPr>
              <w:t xml:space="preserve"> life </w:t>
            </w:r>
            <w:r w:rsidR="0050013C">
              <w:rPr>
                <w:sz w:val="20"/>
                <w:szCs w:val="20"/>
              </w:rPr>
              <w:t>sub-</w:t>
            </w:r>
            <w:r w:rsidR="00DB7F9E">
              <w:rPr>
                <w:sz w:val="20"/>
                <w:szCs w:val="20"/>
              </w:rPr>
              <w:t xml:space="preserve">phase </w:t>
            </w:r>
            <w:r w:rsidRPr="009B7D3E">
              <w:rPr>
                <w:i/>
                <w:sz w:val="20"/>
                <w:szCs w:val="20"/>
              </w:rPr>
              <w:t>X</w:t>
            </w:r>
            <w:r>
              <w:rPr>
                <w:sz w:val="20"/>
                <w:szCs w:val="20"/>
              </w:rPr>
              <w:t xml:space="preserve"> </w:t>
            </w:r>
          </w:p>
        </w:tc>
      </w:tr>
      <w:tr w:rsidR="008A23BD" w:rsidRPr="009B7D3E" w:rsidTr="00EB77C8">
        <w:trPr>
          <w:trHeight w:val="278"/>
          <w:jc w:val="center"/>
        </w:trPr>
        <w:tc>
          <w:tcPr>
            <w:tcW w:w="1560" w:type="dxa"/>
            <w:shd w:val="clear" w:color="auto" w:fill="auto"/>
            <w:vAlign w:val="center"/>
          </w:tcPr>
          <w:p w:rsidR="008A23BD" w:rsidRPr="009B7D3E" w:rsidRDefault="00817213" w:rsidP="00C672AC">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X</m:t>
                    </m:r>
                  </m:sub>
                </m:sSub>
                <m:d>
                  <m:dPr>
                    <m:ctrlPr>
                      <w:rPr>
                        <w:rFonts w:ascii="Cambria Math" w:hAnsi="Cambria Math"/>
                        <w:i/>
                        <w:sz w:val="20"/>
                        <w:szCs w:val="20"/>
                      </w:rPr>
                    </m:ctrlPr>
                  </m:dPr>
                  <m:e>
                    <m:r>
                      <w:rPr>
                        <w:rFonts w:ascii="Cambria Math" w:hAnsi="Cambria Math"/>
                        <w:sz w:val="20"/>
                        <w:szCs w:val="20"/>
                      </w:rPr>
                      <m:t>t</m:t>
                    </m:r>
                  </m:e>
                </m:d>
              </m:oMath>
            </m:oMathPara>
          </w:p>
        </w:tc>
        <w:tc>
          <w:tcPr>
            <w:tcW w:w="7594" w:type="dxa"/>
            <w:shd w:val="clear" w:color="auto" w:fill="auto"/>
            <w:vAlign w:val="center"/>
          </w:tcPr>
          <w:p w:rsidR="008A23BD" w:rsidRPr="009B7D3E" w:rsidRDefault="008A23BD" w:rsidP="00C672AC">
            <w:pPr>
              <w:keepNext/>
              <w:jc w:val="center"/>
              <w:rPr>
                <w:sz w:val="20"/>
                <w:szCs w:val="20"/>
              </w:rPr>
            </w:pPr>
            <w:r w:rsidRPr="009B7D3E">
              <w:rPr>
                <w:sz w:val="20"/>
                <w:szCs w:val="20"/>
              </w:rPr>
              <w:t>Final w</w:t>
            </w:r>
            <w:r w:rsidRPr="009B7D3E">
              <w:rPr>
                <w:rFonts w:eastAsiaTheme="minorEastAsia"/>
                <w:sz w:val="20"/>
                <w:szCs w:val="20"/>
              </w:rPr>
              <w:t>eight</w:t>
            </w:r>
            <w:r w:rsidRPr="009B7D3E">
              <w:rPr>
                <w:sz w:val="20"/>
                <w:szCs w:val="20"/>
              </w:rPr>
              <w:t xml:space="preserve"> at life </w:t>
            </w:r>
            <w:r w:rsidR="0050013C">
              <w:rPr>
                <w:sz w:val="20"/>
                <w:szCs w:val="20"/>
              </w:rPr>
              <w:t>sub-</w:t>
            </w:r>
            <w:r w:rsidR="00DB7F9E">
              <w:rPr>
                <w:sz w:val="20"/>
                <w:szCs w:val="20"/>
              </w:rPr>
              <w:t xml:space="preserve">phase </w:t>
            </w:r>
            <w:r w:rsidRPr="009B7D3E">
              <w:rPr>
                <w:i/>
                <w:sz w:val="20"/>
                <w:szCs w:val="20"/>
              </w:rPr>
              <w:t>X</w:t>
            </w:r>
            <w:r w:rsidRPr="009B7D3E">
              <w:rPr>
                <w:sz w:val="20"/>
                <w:szCs w:val="20"/>
              </w:rPr>
              <w:t xml:space="preserve"> at time </w:t>
            </w:r>
            <w:r w:rsidRPr="009B7D3E">
              <w:rPr>
                <w:i/>
                <w:sz w:val="20"/>
                <w:szCs w:val="20"/>
              </w:rPr>
              <w:t>t</w:t>
            </w:r>
            <w:r>
              <w:rPr>
                <w:rFonts w:eastAsiaTheme="minorEastAsia"/>
                <w:sz w:val="20"/>
                <w:szCs w:val="20"/>
              </w:rPr>
              <w:t xml:space="preserve"> </w:t>
            </w:r>
          </w:p>
        </w:tc>
      </w:tr>
      <w:tr w:rsidR="008A23BD" w:rsidRPr="009B7D3E" w:rsidTr="00EB77C8">
        <w:trPr>
          <w:trHeight w:val="278"/>
          <w:jc w:val="center"/>
        </w:trPr>
        <w:tc>
          <w:tcPr>
            <w:tcW w:w="1560" w:type="dxa"/>
            <w:shd w:val="clear" w:color="auto" w:fill="auto"/>
            <w:vAlign w:val="center"/>
          </w:tcPr>
          <w:p w:rsidR="008A23BD" w:rsidRPr="009B7D3E" w:rsidRDefault="008A23BD" w:rsidP="00C672AC">
            <w:pPr>
              <w:jc w:val="center"/>
              <w:rPr>
                <w:rFonts w:eastAsia="Calibri"/>
                <w:i/>
                <w:sz w:val="20"/>
                <w:szCs w:val="20"/>
              </w:rPr>
            </w:pPr>
            <w:r w:rsidRPr="009B7D3E">
              <w:rPr>
                <w:rFonts w:eastAsia="Calibri"/>
                <w:i/>
                <w:sz w:val="20"/>
                <w:szCs w:val="20"/>
              </w:rPr>
              <w:t>X</w:t>
            </w:r>
          </w:p>
        </w:tc>
        <w:tc>
          <w:tcPr>
            <w:tcW w:w="7594" w:type="dxa"/>
            <w:shd w:val="clear" w:color="auto" w:fill="auto"/>
            <w:vAlign w:val="center"/>
          </w:tcPr>
          <w:p w:rsidR="008A23BD" w:rsidRPr="009B7D3E" w:rsidRDefault="008A23BD" w:rsidP="00C672AC">
            <w:pPr>
              <w:keepNext/>
              <w:jc w:val="center"/>
              <w:rPr>
                <w:sz w:val="20"/>
                <w:szCs w:val="20"/>
              </w:rPr>
            </w:pPr>
            <w:r>
              <w:rPr>
                <w:sz w:val="20"/>
                <w:szCs w:val="20"/>
              </w:rPr>
              <w:t>Age / l</w:t>
            </w:r>
            <w:r w:rsidRPr="009B7D3E">
              <w:rPr>
                <w:sz w:val="20"/>
                <w:szCs w:val="20"/>
              </w:rPr>
              <w:t xml:space="preserve">ife </w:t>
            </w:r>
            <w:r w:rsidR="0050013C">
              <w:rPr>
                <w:sz w:val="20"/>
                <w:szCs w:val="20"/>
              </w:rPr>
              <w:t>sub-</w:t>
            </w:r>
            <w:r w:rsidR="00DB7F9E">
              <w:rPr>
                <w:sz w:val="20"/>
                <w:szCs w:val="20"/>
              </w:rPr>
              <w:t xml:space="preserve">phase </w:t>
            </w:r>
            <w:r w:rsidRPr="009B7D3E">
              <w:rPr>
                <w:sz w:val="20"/>
                <w:szCs w:val="20"/>
              </w:rPr>
              <w:t>(</w:t>
            </w:r>
            <w:r w:rsidRPr="009B7D3E">
              <w:rPr>
                <w:i/>
                <w:sz w:val="20"/>
                <w:szCs w:val="20"/>
              </w:rPr>
              <w:t>p0</w:t>
            </w:r>
            <w:r w:rsidRPr="009B7D3E">
              <w:rPr>
                <w:sz w:val="20"/>
                <w:szCs w:val="20"/>
              </w:rPr>
              <w:t xml:space="preserve">, </w:t>
            </w:r>
            <w:r w:rsidRPr="009B7D3E">
              <w:rPr>
                <w:i/>
                <w:sz w:val="20"/>
                <w:szCs w:val="20"/>
              </w:rPr>
              <w:t>p1</w:t>
            </w:r>
            <w:r w:rsidRPr="009B7D3E">
              <w:rPr>
                <w:sz w:val="20"/>
                <w:szCs w:val="20"/>
              </w:rPr>
              <w:t>,</w:t>
            </w:r>
            <w:r w:rsidRPr="009B7D3E">
              <w:rPr>
                <w:i/>
                <w:sz w:val="20"/>
                <w:szCs w:val="20"/>
              </w:rPr>
              <w:t xml:space="preserve"> p2</w:t>
            </w:r>
            <w:r w:rsidRPr="009B7D3E">
              <w:rPr>
                <w:sz w:val="20"/>
                <w:szCs w:val="20"/>
              </w:rPr>
              <w:t xml:space="preserve">, </w:t>
            </w:r>
            <w:proofErr w:type="spellStart"/>
            <w:r w:rsidRPr="009B7D3E">
              <w:rPr>
                <w:i/>
                <w:sz w:val="20"/>
                <w:szCs w:val="20"/>
              </w:rPr>
              <w:t>sm</w:t>
            </w:r>
            <w:proofErr w:type="spellEnd"/>
            <w:r w:rsidRPr="009B7D3E">
              <w:rPr>
                <w:sz w:val="20"/>
                <w:szCs w:val="20"/>
              </w:rPr>
              <w:t>, 0</w:t>
            </w:r>
            <w:r w:rsidRPr="009B7D3E">
              <w:rPr>
                <w:i/>
                <w:sz w:val="20"/>
                <w:szCs w:val="20"/>
              </w:rPr>
              <w:t>SW</w:t>
            </w:r>
            <w:r w:rsidRPr="009B7D3E">
              <w:rPr>
                <w:sz w:val="20"/>
                <w:szCs w:val="20"/>
              </w:rPr>
              <w:t>, 1</w:t>
            </w:r>
            <w:r w:rsidRPr="009B7D3E">
              <w:rPr>
                <w:i/>
                <w:sz w:val="20"/>
                <w:szCs w:val="20"/>
              </w:rPr>
              <w:t>SW</w:t>
            </w:r>
            <w:r w:rsidRPr="009B7D3E">
              <w:rPr>
                <w:sz w:val="20"/>
                <w:szCs w:val="20"/>
              </w:rPr>
              <w:t>, 2</w:t>
            </w:r>
            <w:r w:rsidRPr="009B7D3E">
              <w:rPr>
                <w:i/>
                <w:sz w:val="20"/>
                <w:szCs w:val="20"/>
              </w:rPr>
              <w:t>SW</w:t>
            </w:r>
            <w:r w:rsidRPr="009B7D3E">
              <w:rPr>
                <w:sz w:val="20"/>
                <w:szCs w:val="20"/>
              </w:rPr>
              <w:t>, 3</w:t>
            </w:r>
            <w:r w:rsidRPr="009B7D3E">
              <w:rPr>
                <w:i/>
                <w:sz w:val="20"/>
                <w:szCs w:val="20"/>
              </w:rPr>
              <w:t>SW</w:t>
            </w:r>
            <w:r w:rsidRPr="009B7D3E">
              <w:rPr>
                <w:sz w:val="20"/>
                <w:szCs w:val="20"/>
              </w:rPr>
              <w:t>)</w:t>
            </w:r>
          </w:p>
        </w:tc>
      </w:tr>
      <w:tr w:rsidR="008A23BD" w:rsidRPr="009B7D3E" w:rsidTr="00EB77C8">
        <w:trPr>
          <w:trHeight w:val="278"/>
          <w:jc w:val="center"/>
        </w:trPr>
        <w:tc>
          <w:tcPr>
            <w:tcW w:w="1560" w:type="dxa"/>
            <w:shd w:val="clear" w:color="auto" w:fill="auto"/>
            <w:vAlign w:val="center"/>
          </w:tcPr>
          <w:p w:rsidR="008A23BD" w:rsidRPr="009B7D3E" w:rsidRDefault="00817213" w:rsidP="00C672AC">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β</m:t>
                    </m:r>
                  </m:e>
                  <m:sub>
                    <m:r>
                      <w:rPr>
                        <w:rFonts w:ascii="Cambria Math" w:hAnsi="Cambria Math"/>
                        <w:sz w:val="20"/>
                        <w:szCs w:val="20"/>
                      </w:rPr>
                      <m:t>dens</m:t>
                    </m:r>
                  </m:sub>
                </m:sSub>
                <m:r>
                  <w:rPr>
                    <w:rFonts w:ascii="Cambria Math" w:hAnsi="Cambria Math"/>
                    <w:sz w:val="20"/>
                    <w:szCs w:val="20"/>
                  </w:rPr>
                  <m:t>(X)</m:t>
                </m:r>
              </m:oMath>
            </m:oMathPara>
          </w:p>
        </w:tc>
        <w:tc>
          <w:tcPr>
            <w:tcW w:w="7594" w:type="dxa"/>
            <w:shd w:val="clear" w:color="auto" w:fill="auto"/>
            <w:vAlign w:val="center"/>
          </w:tcPr>
          <w:p w:rsidR="008A23BD" w:rsidRPr="009B7D3E" w:rsidRDefault="008A23BD" w:rsidP="00C672AC">
            <w:pPr>
              <w:jc w:val="center"/>
              <w:rPr>
                <w:sz w:val="20"/>
                <w:szCs w:val="20"/>
              </w:rPr>
            </w:pPr>
            <w:r>
              <w:rPr>
                <w:sz w:val="20"/>
                <w:szCs w:val="20"/>
              </w:rPr>
              <w:t>Parameter modulating e</w:t>
            </w:r>
            <w:r w:rsidRPr="009B7D3E">
              <w:rPr>
                <w:sz w:val="20"/>
                <w:szCs w:val="20"/>
              </w:rPr>
              <w:t>ffect of effective fish density on growth at</w:t>
            </w:r>
            <w:r>
              <w:rPr>
                <w:sz w:val="20"/>
                <w:szCs w:val="20"/>
              </w:rPr>
              <w:t xml:space="preserve"> parr age </w:t>
            </w:r>
            <w:r w:rsidRPr="009B7D3E">
              <w:rPr>
                <w:i/>
                <w:sz w:val="20"/>
                <w:szCs w:val="20"/>
              </w:rPr>
              <w:t>X</w:t>
            </w:r>
          </w:p>
        </w:tc>
      </w:tr>
      <w:tr w:rsidR="008A23BD" w:rsidRPr="009B7D3E" w:rsidTr="00EB77C8">
        <w:trPr>
          <w:trHeight w:val="278"/>
          <w:jc w:val="center"/>
        </w:trPr>
        <w:tc>
          <w:tcPr>
            <w:tcW w:w="1560" w:type="dxa"/>
            <w:shd w:val="clear" w:color="auto" w:fill="auto"/>
            <w:vAlign w:val="center"/>
          </w:tcPr>
          <w:p w:rsidR="008A23BD" w:rsidRPr="009B7D3E" w:rsidRDefault="008A23BD" w:rsidP="00C672AC">
            <w:pPr>
              <w:jc w:val="center"/>
              <w:rPr>
                <w:sz w:val="20"/>
                <w:szCs w:val="20"/>
              </w:rPr>
            </w:pPr>
            <m:oMathPara>
              <m:oMath>
                <m:r>
                  <m:rPr>
                    <m:sty m:val="p"/>
                  </m:rPr>
                  <w:rPr>
                    <w:rFonts w:ascii="Cambria Math" w:hAnsi="Cambria Math"/>
                    <w:sz w:val="20"/>
                    <w:szCs w:val="20"/>
                  </w:rPr>
                  <m:t>∆</m:t>
                </m:r>
                <m:r>
                  <w:rPr>
                    <w:rFonts w:ascii="Cambria Math" w:hAnsi="Cambria Math"/>
                    <w:sz w:val="20"/>
                    <w:szCs w:val="20"/>
                  </w:rPr>
                  <m:t>t</m:t>
                </m:r>
              </m:oMath>
            </m:oMathPara>
          </w:p>
        </w:tc>
        <w:tc>
          <w:tcPr>
            <w:tcW w:w="7594" w:type="dxa"/>
            <w:shd w:val="clear" w:color="auto" w:fill="auto"/>
            <w:vAlign w:val="center"/>
          </w:tcPr>
          <w:p w:rsidR="008A23BD" w:rsidRPr="009B7D3E" w:rsidRDefault="008A23BD" w:rsidP="00C672AC">
            <w:pPr>
              <w:jc w:val="center"/>
              <w:rPr>
                <w:sz w:val="20"/>
                <w:szCs w:val="20"/>
              </w:rPr>
            </w:pPr>
            <w:r>
              <w:rPr>
                <w:sz w:val="20"/>
                <w:szCs w:val="20"/>
              </w:rPr>
              <w:t>Time period</w:t>
            </w:r>
          </w:p>
        </w:tc>
      </w:tr>
      <w:tr w:rsidR="008A23BD" w:rsidRPr="009B7D3E" w:rsidTr="00EB77C8">
        <w:trPr>
          <w:trHeight w:val="278"/>
          <w:jc w:val="center"/>
        </w:trPr>
        <w:tc>
          <w:tcPr>
            <w:tcW w:w="1560" w:type="dxa"/>
            <w:shd w:val="clear" w:color="auto" w:fill="auto"/>
            <w:vAlign w:val="center"/>
          </w:tcPr>
          <w:p w:rsidR="008A23BD" w:rsidRPr="009B7D3E" w:rsidRDefault="00817213" w:rsidP="00C672AC">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δ</m:t>
                    </m:r>
                  </m:e>
                  <m:sup>
                    <m:r>
                      <w:rPr>
                        <w:rFonts w:ascii="Cambria Math" w:hAnsi="Cambria Math"/>
                        <w:sz w:val="20"/>
                        <w:szCs w:val="20"/>
                      </w:rPr>
                      <m:t>A</m:t>
                    </m:r>
                  </m:sup>
                </m:sSup>
                <m:d>
                  <m:dPr>
                    <m:ctrlPr>
                      <w:rPr>
                        <w:rFonts w:ascii="Cambria Math" w:eastAsiaTheme="minorEastAsia" w:hAnsi="Cambria Math"/>
                        <w:sz w:val="20"/>
                        <w:szCs w:val="20"/>
                      </w:rPr>
                    </m:ctrlPr>
                  </m:dPr>
                  <m:e>
                    <m:r>
                      <w:rPr>
                        <w:rFonts w:ascii="Cambria Math" w:eastAsiaTheme="minorEastAsia" w:hAnsi="Cambria Math"/>
                        <w:sz w:val="20"/>
                        <w:szCs w:val="20"/>
                      </w:rPr>
                      <m:t>X</m:t>
                    </m:r>
                  </m:e>
                </m:d>
              </m:oMath>
            </m:oMathPara>
          </w:p>
        </w:tc>
        <w:tc>
          <w:tcPr>
            <w:tcW w:w="7594" w:type="dxa"/>
            <w:shd w:val="clear" w:color="auto" w:fill="auto"/>
            <w:vAlign w:val="center"/>
          </w:tcPr>
          <w:p w:rsidR="008A23BD" w:rsidRPr="009B7D3E" w:rsidRDefault="008A23BD" w:rsidP="00C672AC">
            <w:pPr>
              <w:jc w:val="center"/>
              <w:rPr>
                <w:sz w:val="20"/>
                <w:szCs w:val="20"/>
              </w:rPr>
            </w:pPr>
            <w:r w:rsidRPr="009B7D3E">
              <w:rPr>
                <w:sz w:val="20"/>
                <w:szCs w:val="20"/>
              </w:rPr>
              <w:t xml:space="preserve">Genetic modifier on activity </w:t>
            </w:r>
            <w:r>
              <w:rPr>
                <w:sz w:val="20"/>
                <w:szCs w:val="20"/>
              </w:rPr>
              <w:t xml:space="preserve">for life </w:t>
            </w:r>
            <w:r w:rsidR="0050013C">
              <w:rPr>
                <w:sz w:val="20"/>
                <w:szCs w:val="20"/>
              </w:rPr>
              <w:t>sub-</w:t>
            </w:r>
            <w:r w:rsidR="00DB7F9E">
              <w:rPr>
                <w:sz w:val="20"/>
                <w:szCs w:val="20"/>
              </w:rPr>
              <w:t xml:space="preserve">phase </w:t>
            </w:r>
            <m:oMath>
              <m:r>
                <w:rPr>
                  <w:rFonts w:ascii="Cambria Math" w:eastAsiaTheme="minorEastAsia" w:hAnsi="Cambria Math"/>
                  <w:sz w:val="20"/>
                  <w:szCs w:val="20"/>
                </w:rPr>
                <m:t>X</m:t>
              </m:r>
            </m:oMath>
          </w:p>
        </w:tc>
      </w:tr>
      <w:tr w:rsidR="008A23BD" w:rsidRPr="009B7D3E" w:rsidTr="00EB77C8">
        <w:trPr>
          <w:trHeight w:val="278"/>
          <w:jc w:val="center"/>
        </w:trPr>
        <w:tc>
          <w:tcPr>
            <w:tcW w:w="1560" w:type="dxa"/>
            <w:shd w:val="clear" w:color="auto" w:fill="auto"/>
            <w:vAlign w:val="center"/>
          </w:tcPr>
          <w:p w:rsidR="008A23BD" w:rsidRPr="009B7D3E" w:rsidRDefault="00817213" w:rsidP="00C672AC">
            <w:pPr>
              <w:jc w:val="center"/>
              <w:rPr>
                <w:sz w:val="20"/>
                <w:szCs w:val="20"/>
              </w:rPr>
            </w:pPr>
            <m:oMathPara>
              <m:oMath>
                <m:sSub>
                  <m:sSubPr>
                    <m:ctrlPr>
                      <w:rPr>
                        <w:rFonts w:ascii="Cambria Math" w:hAnsi="Cambria Math"/>
                        <w:sz w:val="20"/>
                        <w:szCs w:val="20"/>
                      </w:rPr>
                    </m:ctrlPr>
                  </m:sSubPr>
                  <m:e>
                    <m:r>
                      <w:rPr>
                        <w:rFonts w:ascii="Cambria Math" w:hAnsi="Cambria Math"/>
                        <w:sz w:val="20"/>
                        <w:szCs w:val="20"/>
                      </w:rPr>
                      <m:t>λ</m:t>
                    </m:r>
                  </m:e>
                  <m:sub>
                    <m:r>
                      <w:rPr>
                        <w:rFonts w:ascii="Cambria Math" w:hAnsi="Cambria Math"/>
                        <w:sz w:val="20"/>
                        <w:szCs w:val="20"/>
                      </w:rPr>
                      <m:t>al</m:t>
                    </m:r>
                  </m:sub>
                </m:sSub>
              </m:oMath>
            </m:oMathPara>
          </w:p>
        </w:tc>
        <w:tc>
          <w:tcPr>
            <w:tcW w:w="7594" w:type="dxa"/>
            <w:shd w:val="clear" w:color="auto" w:fill="auto"/>
            <w:vAlign w:val="center"/>
          </w:tcPr>
          <w:p w:rsidR="008A23BD" w:rsidRPr="009B7D3E" w:rsidRDefault="008A23BD" w:rsidP="00C672AC">
            <w:pPr>
              <w:jc w:val="center"/>
              <w:rPr>
                <w:sz w:val="20"/>
                <w:szCs w:val="20"/>
              </w:rPr>
            </w:pPr>
            <w:r>
              <w:rPr>
                <w:sz w:val="20"/>
                <w:szCs w:val="20"/>
              </w:rPr>
              <w:t>Mean alevin fork length</w:t>
            </w:r>
          </w:p>
        </w:tc>
      </w:tr>
      <w:tr w:rsidR="008A23BD" w:rsidRPr="009B7D3E" w:rsidTr="00EB77C8">
        <w:trPr>
          <w:trHeight w:val="278"/>
          <w:jc w:val="center"/>
        </w:trPr>
        <w:tc>
          <w:tcPr>
            <w:tcW w:w="1560" w:type="dxa"/>
            <w:shd w:val="clear" w:color="auto" w:fill="auto"/>
            <w:vAlign w:val="center"/>
          </w:tcPr>
          <w:p w:rsidR="008A23BD" w:rsidRPr="009B7D3E" w:rsidRDefault="008A23BD" w:rsidP="00C672AC">
            <w:pPr>
              <w:jc w:val="center"/>
              <w:rPr>
                <w:rFonts w:eastAsia="Calibri"/>
                <w:i/>
                <w:sz w:val="20"/>
                <w:szCs w:val="20"/>
              </w:rPr>
            </w:pPr>
            <m:oMathPara>
              <m:oMath>
                <m:r>
                  <m:rPr>
                    <m:sty m:val="p"/>
                  </m:rPr>
                  <w:rPr>
                    <w:rFonts w:ascii="Cambria Math" w:hAnsi="Cambria Math"/>
                    <w:sz w:val="20"/>
                    <w:szCs w:val="20"/>
                  </w:rPr>
                  <w:sym w:font="Symbol" w:char="F057"/>
                </m:r>
                <m:d>
                  <m:dPr>
                    <m:ctrlPr>
                      <w:rPr>
                        <w:rFonts w:ascii="Cambria Math" w:hAnsi="Cambria Math"/>
                        <w:sz w:val="20"/>
                        <w:szCs w:val="20"/>
                      </w:rPr>
                    </m:ctrlPr>
                  </m:dPr>
                  <m:e>
                    <m:r>
                      <w:rPr>
                        <w:rFonts w:ascii="Cambria Math" w:hAnsi="Cambria Math"/>
                        <w:sz w:val="20"/>
                        <w:szCs w:val="20"/>
                      </w:rPr>
                      <m:t>T</m:t>
                    </m:r>
                  </m:e>
                </m:d>
              </m:oMath>
            </m:oMathPara>
          </w:p>
        </w:tc>
        <w:tc>
          <w:tcPr>
            <w:tcW w:w="7594" w:type="dxa"/>
            <w:shd w:val="clear" w:color="auto" w:fill="auto"/>
            <w:vAlign w:val="center"/>
          </w:tcPr>
          <w:p w:rsidR="008A23BD" w:rsidRPr="009B7D3E" w:rsidRDefault="008A23BD" w:rsidP="00C672AC">
            <w:pPr>
              <w:jc w:val="center"/>
              <w:rPr>
                <w:sz w:val="20"/>
                <w:szCs w:val="20"/>
              </w:rPr>
            </w:pPr>
            <w:r w:rsidRPr="009B7D3E">
              <w:rPr>
                <w:sz w:val="20"/>
                <w:szCs w:val="20"/>
              </w:rPr>
              <w:t>Standar</w:t>
            </w:r>
            <w:r>
              <w:rPr>
                <w:sz w:val="20"/>
                <w:szCs w:val="20"/>
              </w:rPr>
              <w:t>dised mass-specific growth rate</w:t>
            </w:r>
          </w:p>
        </w:tc>
      </w:tr>
      <w:tr w:rsidR="008A23BD" w:rsidRPr="009B7D3E" w:rsidTr="00EB77C8">
        <w:trPr>
          <w:trHeight w:val="278"/>
          <w:jc w:val="center"/>
        </w:trPr>
        <w:tc>
          <w:tcPr>
            <w:tcW w:w="1560" w:type="dxa"/>
            <w:shd w:val="clear" w:color="auto" w:fill="auto"/>
            <w:vAlign w:val="center"/>
          </w:tcPr>
          <w:p w:rsidR="008A23BD" w:rsidRPr="009B7D3E" w:rsidRDefault="008A23BD" w:rsidP="00C672AC">
            <w:pPr>
              <w:jc w:val="center"/>
              <w:rPr>
                <w:sz w:val="20"/>
                <w:szCs w:val="20"/>
              </w:rPr>
            </w:pPr>
            <m:oMathPara>
              <m:oMath>
                <m:r>
                  <w:rPr>
                    <w:rFonts w:ascii="Cambria Math" w:eastAsiaTheme="minorEastAsia" w:hAnsi="Cambria Math"/>
                    <w:sz w:val="20"/>
                    <w:szCs w:val="20"/>
                  </w:rPr>
                  <m:t>σ</m:t>
                </m:r>
                <m:d>
                  <m:dPr>
                    <m:ctrlPr>
                      <w:rPr>
                        <w:rFonts w:ascii="Cambria Math" w:eastAsiaTheme="minorEastAsia" w:hAnsi="Cambria Math"/>
                        <w:i/>
                        <w:sz w:val="20"/>
                        <w:szCs w:val="20"/>
                      </w:rPr>
                    </m:ctrlPr>
                  </m:dPr>
                  <m:e>
                    <m:r>
                      <w:rPr>
                        <w:rFonts w:ascii="Cambria Math" w:eastAsiaTheme="minorEastAsia" w:hAnsi="Cambria Math"/>
                        <w:sz w:val="20"/>
                        <w:szCs w:val="20"/>
                      </w:rPr>
                      <m:t>X</m:t>
                    </m:r>
                  </m:e>
                </m:d>
              </m:oMath>
            </m:oMathPara>
          </w:p>
        </w:tc>
        <w:tc>
          <w:tcPr>
            <w:tcW w:w="7594" w:type="dxa"/>
            <w:shd w:val="clear" w:color="auto" w:fill="auto"/>
            <w:vAlign w:val="center"/>
          </w:tcPr>
          <w:p w:rsidR="008A23BD" w:rsidRPr="009B7D3E" w:rsidRDefault="008A23BD" w:rsidP="00C672AC">
            <w:pPr>
              <w:jc w:val="center"/>
              <w:rPr>
                <w:sz w:val="20"/>
                <w:szCs w:val="20"/>
              </w:rPr>
            </w:pPr>
            <w:r w:rsidRPr="009B7D3E">
              <w:rPr>
                <w:sz w:val="20"/>
                <w:szCs w:val="20"/>
              </w:rPr>
              <w:t>Standard deviation of weight spread (fraction of mean body weight) at</w:t>
            </w:r>
            <w:r>
              <w:rPr>
                <w:sz w:val="20"/>
                <w:szCs w:val="20"/>
              </w:rPr>
              <w:t xml:space="preserve"> age / </w:t>
            </w:r>
            <w:r w:rsidRPr="009B7D3E">
              <w:rPr>
                <w:sz w:val="20"/>
                <w:szCs w:val="20"/>
              </w:rPr>
              <w:t xml:space="preserve">life </w:t>
            </w:r>
            <w:r w:rsidR="0050013C">
              <w:rPr>
                <w:sz w:val="20"/>
                <w:szCs w:val="20"/>
              </w:rPr>
              <w:t>sub-</w:t>
            </w:r>
            <w:r w:rsidR="00DB7F9E">
              <w:rPr>
                <w:sz w:val="20"/>
                <w:szCs w:val="20"/>
              </w:rPr>
              <w:t xml:space="preserve">phase </w:t>
            </w:r>
            <w:r w:rsidRPr="009B7D3E">
              <w:rPr>
                <w:i/>
                <w:sz w:val="20"/>
                <w:szCs w:val="20"/>
              </w:rPr>
              <w:t>X</w:t>
            </w:r>
          </w:p>
        </w:tc>
      </w:tr>
      <w:tr w:rsidR="008A23BD" w:rsidRPr="009B7D3E" w:rsidTr="00EB77C8">
        <w:trPr>
          <w:trHeight w:val="278"/>
          <w:jc w:val="center"/>
        </w:trPr>
        <w:tc>
          <w:tcPr>
            <w:tcW w:w="1560" w:type="dxa"/>
            <w:shd w:val="clear" w:color="auto" w:fill="auto"/>
            <w:vAlign w:val="center"/>
          </w:tcPr>
          <w:p w:rsidR="008A23BD" w:rsidRPr="009B7D3E" w:rsidRDefault="00817213" w:rsidP="00C672AC">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ω</m:t>
                    </m:r>
                  </m:e>
                  <m:sub>
                    <m:r>
                      <w:rPr>
                        <w:rFonts w:ascii="Cambria Math" w:hAnsi="Cambria Math"/>
                        <w:sz w:val="20"/>
                        <w:szCs w:val="20"/>
                      </w:rPr>
                      <m:t>X</m:t>
                    </m:r>
                  </m:sub>
                </m:sSub>
                <m:d>
                  <m:dPr>
                    <m:ctrlPr>
                      <w:rPr>
                        <w:rFonts w:ascii="Cambria Math" w:hAnsi="Cambria Math"/>
                        <w:sz w:val="20"/>
                        <w:szCs w:val="20"/>
                      </w:rPr>
                    </m:ctrlPr>
                  </m:dPr>
                  <m:e>
                    <m:r>
                      <w:rPr>
                        <w:rFonts w:ascii="Cambria Math" w:hAnsi="Cambria Math"/>
                        <w:sz w:val="20"/>
                        <w:szCs w:val="20"/>
                      </w:rPr>
                      <m:t>t</m:t>
                    </m:r>
                  </m:e>
                </m:d>
              </m:oMath>
            </m:oMathPara>
          </w:p>
        </w:tc>
        <w:tc>
          <w:tcPr>
            <w:tcW w:w="7594" w:type="dxa"/>
            <w:shd w:val="clear" w:color="auto" w:fill="auto"/>
            <w:vAlign w:val="center"/>
          </w:tcPr>
          <w:p w:rsidR="008A23BD" w:rsidRPr="009B7D3E" w:rsidRDefault="008A23BD" w:rsidP="00C672AC">
            <w:pPr>
              <w:jc w:val="center"/>
              <w:rPr>
                <w:sz w:val="20"/>
                <w:szCs w:val="20"/>
              </w:rPr>
            </w:pPr>
            <w:r w:rsidRPr="009B7D3E">
              <w:rPr>
                <w:sz w:val="20"/>
                <w:szCs w:val="20"/>
              </w:rPr>
              <w:t xml:space="preserve">Mean </w:t>
            </w:r>
            <w:r w:rsidRPr="009B7D3E">
              <w:rPr>
                <w:rFonts w:eastAsiaTheme="minorEastAsia"/>
                <w:sz w:val="20"/>
                <w:szCs w:val="20"/>
              </w:rPr>
              <w:t>weight</w:t>
            </w:r>
            <w:r w:rsidRPr="009B7D3E">
              <w:rPr>
                <w:sz w:val="20"/>
                <w:szCs w:val="20"/>
              </w:rPr>
              <w:t xml:space="preserve"> at</w:t>
            </w:r>
            <w:r>
              <w:rPr>
                <w:sz w:val="20"/>
                <w:szCs w:val="20"/>
              </w:rPr>
              <w:t xml:space="preserve"> age / </w:t>
            </w:r>
            <w:r w:rsidRPr="009B7D3E">
              <w:rPr>
                <w:sz w:val="20"/>
                <w:szCs w:val="20"/>
              </w:rPr>
              <w:t xml:space="preserve">life </w:t>
            </w:r>
            <w:r w:rsidR="0050013C">
              <w:rPr>
                <w:sz w:val="20"/>
                <w:szCs w:val="20"/>
              </w:rPr>
              <w:t>sub-</w:t>
            </w:r>
            <w:r w:rsidR="00DB7F9E">
              <w:rPr>
                <w:sz w:val="20"/>
                <w:szCs w:val="20"/>
              </w:rPr>
              <w:t xml:space="preserve">phase </w:t>
            </w:r>
            <w:r w:rsidRPr="009B7D3E">
              <w:rPr>
                <w:i/>
                <w:sz w:val="20"/>
                <w:szCs w:val="20"/>
              </w:rPr>
              <w:t>X</w:t>
            </w:r>
            <w:r w:rsidRPr="009B7D3E">
              <w:rPr>
                <w:sz w:val="20"/>
                <w:szCs w:val="20"/>
              </w:rPr>
              <w:t xml:space="preserve"> at time </w:t>
            </w:r>
            <w:r w:rsidRPr="009B7D3E">
              <w:rPr>
                <w:i/>
                <w:sz w:val="20"/>
                <w:szCs w:val="20"/>
              </w:rPr>
              <w:t>t</w:t>
            </w:r>
            <w:r>
              <w:rPr>
                <w:rFonts w:eastAsiaTheme="minorEastAsia"/>
                <w:sz w:val="20"/>
                <w:szCs w:val="20"/>
              </w:rPr>
              <w:t xml:space="preserve"> </w:t>
            </w:r>
          </w:p>
        </w:tc>
      </w:tr>
    </w:tbl>
    <w:p w:rsidR="008A23BD" w:rsidRDefault="008A23BD" w:rsidP="008A23BD">
      <w:pPr>
        <w:spacing w:after="120"/>
        <w:jc w:val="center"/>
        <w:rPr>
          <w:b/>
          <w:sz w:val="20"/>
          <w:szCs w:val="20"/>
        </w:rPr>
      </w:pPr>
    </w:p>
    <w:p w:rsidR="008A23BD" w:rsidRDefault="008A23BD" w:rsidP="008A23BD">
      <w:pPr>
        <w:spacing w:after="120"/>
        <w:jc w:val="center"/>
      </w:pPr>
      <w:r w:rsidRPr="001653E9">
        <w:rPr>
          <w:b/>
        </w:rPr>
        <w:t xml:space="preserve">Table </w:t>
      </w:r>
      <w:r w:rsidR="0063527F">
        <w:rPr>
          <w:b/>
        </w:rPr>
        <w:t>B</w:t>
      </w:r>
      <w:r w:rsidRPr="001653E9">
        <w:t xml:space="preserve"> Growth parameters and variables notation</w:t>
      </w:r>
    </w:p>
    <w:p w:rsidR="000A00C0" w:rsidRDefault="000A00C0" w:rsidP="00AA1122">
      <w:pPr>
        <w:spacing w:after="120"/>
        <w:rPr>
          <w:rFonts w:eastAsia="SimSun"/>
        </w:rPr>
      </w:pPr>
    </w:p>
    <w:p w:rsidR="008A23BD" w:rsidRDefault="008A23BD" w:rsidP="00AA1122">
      <w:pPr>
        <w:spacing w:after="120"/>
        <w:rPr>
          <w:rFonts w:eastAsia="SimSun"/>
        </w:rPr>
      </w:pPr>
    </w:p>
    <w:p w:rsidR="008A23BD" w:rsidRPr="00180F03" w:rsidRDefault="008A23BD" w:rsidP="008A23BD">
      <w:pPr>
        <w:spacing w:after="120"/>
        <w:rPr>
          <w:i/>
          <w:sz w:val="28"/>
          <w:szCs w:val="28"/>
        </w:rPr>
      </w:pPr>
      <w:r w:rsidRPr="00180F03">
        <w:rPr>
          <w:i/>
          <w:sz w:val="28"/>
          <w:szCs w:val="28"/>
        </w:rPr>
        <w:t>A.4.</w:t>
      </w:r>
      <w:r>
        <w:rPr>
          <w:i/>
          <w:sz w:val="28"/>
          <w:szCs w:val="28"/>
        </w:rPr>
        <w:t>2</w:t>
      </w:r>
      <w:r w:rsidRPr="00180F03">
        <w:rPr>
          <w:i/>
          <w:sz w:val="28"/>
          <w:szCs w:val="28"/>
        </w:rPr>
        <w:t xml:space="preserve"> </w:t>
      </w:r>
      <w:r>
        <w:rPr>
          <w:i/>
          <w:sz w:val="28"/>
          <w:szCs w:val="28"/>
        </w:rPr>
        <w:t>Mortality</w:t>
      </w:r>
    </w:p>
    <w:p w:rsidR="008A23BD" w:rsidRDefault="00C672AC" w:rsidP="00AA1122">
      <w:pPr>
        <w:spacing w:after="120"/>
        <w:rPr>
          <w:rFonts w:eastAsia="SimSun"/>
        </w:rPr>
      </w:pPr>
      <w:r>
        <w:rPr>
          <w:rFonts w:eastAsia="SimSun"/>
        </w:rPr>
        <w:t xml:space="preserve">Mortality depends on </w:t>
      </w:r>
      <w:r w:rsidRPr="00C672AC">
        <w:rPr>
          <w:rFonts w:eastAsia="SimSun"/>
        </w:rPr>
        <w:t>en</w:t>
      </w:r>
      <w:r>
        <w:rPr>
          <w:rFonts w:eastAsia="SimSun"/>
        </w:rPr>
        <w:t>vironmental variables including</w:t>
      </w:r>
      <w:r w:rsidRPr="00C672AC">
        <w:rPr>
          <w:rFonts w:eastAsia="SimSun"/>
        </w:rPr>
        <w:t xml:space="preserve"> season, fish density, randomness, and individual variables including </w:t>
      </w:r>
      <w:r>
        <w:rPr>
          <w:rFonts w:eastAsia="SimSun"/>
        </w:rPr>
        <w:t xml:space="preserve">life </w:t>
      </w:r>
      <w:r w:rsidR="0050013C">
        <w:rPr>
          <w:rFonts w:eastAsia="SimSun"/>
        </w:rPr>
        <w:t>sub-</w:t>
      </w:r>
      <w:r w:rsidR="00DB7F9E">
        <w:rPr>
          <w:rFonts w:eastAsia="SimSun"/>
        </w:rPr>
        <w:t>phase</w:t>
      </w:r>
      <w:r>
        <w:rPr>
          <w:rFonts w:eastAsia="SimSun"/>
        </w:rPr>
        <w:t xml:space="preserve">, </w:t>
      </w:r>
      <w:r w:rsidRPr="00C672AC">
        <w:rPr>
          <w:rFonts w:eastAsia="SimSun"/>
        </w:rPr>
        <w:t>genotype</w:t>
      </w:r>
      <w:r>
        <w:rPr>
          <w:rFonts w:eastAsia="SimSun"/>
        </w:rPr>
        <w:t>,</w:t>
      </w:r>
      <w:r w:rsidRPr="00C672AC">
        <w:rPr>
          <w:rFonts w:eastAsia="SimSun"/>
        </w:rPr>
        <w:t xml:space="preserve"> and size.</w:t>
      </w:r>
      <w:r>
        <w:rPr>
          <w:rFonts w:eastAsia="SimSun"/>
        </w:rPr>
        <w:t xml:space="preserve"> </w:t>
      </w:r>
      <w:r w:rsidRPr="00590FF2">
        <w:t>Finally, a random component is used to model environmental and developmental noise.</w:t>
      </w:r>
    </w:p>
    <w:p w:rsidR="00C672AC" w:rsidRDefault="00B50753" w:rsidP="00A91FD7">
      <w:pPr>
        <w:spacing w:after="120"/>
        <w:rPr>
          <w:rFonts w:eastAsia="SimSun"/>
        </w:rPr>
      </w:pPr>
      <w:r>
        <w:rPr>
          <w:rFonts w:eastAsia="SimSun"/>
        </w:rPr>
        <w:t xml:space="preserve">Density </w:t>
      </w:r>
      <w:r w:rsidR="00A91FD7">
        <w:rPr>
          <w:rFonts w:eastAsia="SimSun"/>
        </w:rPr>
        <w:t xml:space="preserve">is taken into account only in the freshwater </w:t>
      </w:r>
      <w:r w:rsidR="008E34B5">
        <w:rPr>
          <w:rFonts w:eastAsia="SimSun"/>
        </w:rPr>
        <w:t>stage</w:t>
      </w:r>
      <w:r w:rsidR="00A91FD7">
        <w:rPr>
          <w:rFonts w:eastAsia="SimSun"/>
        </w:rPr>
        <w:t xml:space="preserve">. Its effect </w:t>
      </w:r>
      <m:oMath>
        <m:sSub>
          <m:sSubPr>
            <m:ctrlPr>
              <w:rPr>
                <w:rFonts w:ascii="Cambria Math" w:hAnsi="Cambria Math"/>
                <w:i/>
              </w:rPr>
            </m:ctrlPr>
          </m:sSubPr>
          <m:e>
            <m:r>
              <w:rPr>
                <w:rFonts w:ascii="Cambria Math" w:hAnsi="Cambria Math"/>
              </w:rPr>
              <m:t>dEff</m:t>
            </m:r>
          </m:e>
          <m:sub>
            <m:r>
              <w:rPr>
                <w:rFonts w:ascii="Cambria Math" w:hAnsi="Cambria Math"/>
              </w:rPr>
              <m:t>m</m:t>
            </m:r>
          </m:sub>
        </m:sSub>
        <m:d>
          <m:dPr>
            <m:ctrlPr>
              <w:rPr>
                <w:rFonts w:ascii="Cambria Math" w:hAnsi="Cambria Math"/>
                <w:i/>
              </w:rPr>
            </m:ctrlPr>
          </m:dPr>
          <m:e>
            <m:r>
              <w:rPr>
                <w:rFonts w:ascii="Cambria Math" w:hAnsi="Cambria Math"/>
              </w:rPr>
              <m:t>eg</m:t>
            </m:r>
          </m:e>
        </m:d>
      </m:oMath>
      <w:r w:rsidR="00A91FD7">
        <w:rPr>
          <w:rFonts w:eastAsia="SimSun"/>
        </w:rPr>
        <w:t xml:space="preserve"> on mortality </w:t>
      </w:r>
      <w:r w:rsidR="00C672AC" w:rsidRPr="00C672AC">
        <w:rPr>
          <w:rFonts w:eastAsia="SimSun"/>
        </w:rPr>
        <w:t xml:space="preserve">is calculated using </w:t>
      </w:r>
      <w:r w:rsidR="00C672AC">
        <w:rPr>
          <w:rFonts w:eastAsia="SimSun"/>
        </w:rPr>
        <w:t>the relationship:</w:t>
      </w:r>
    </w:p>
    <w:p w:rsidR="00C672AC" w:rsidRDefault="00C672AC" w:rsidP="00AA1122">
      <w:pPr>
        <w:spacing w:after="120"/>
        <w:rPr>
          <w:rFonts w:eastAsia="SimSun"/>
        </w:rPr>
      </w:pPr>
    </w:p>
    <w:p w:rsidR="00C672AC" w:rsidRPr="009A3996" w:rsidRDefault="00C672AC" w:rsidP="00C672AC">
      <w:r w:rsidRPr="00C672AC">
        <w:rPr>
          <w:rFonts w:eastAsia="SimSun"/>
        </w:rPr>
        <w:t xml:space="preserve"> </w:t>
      </w:r>
      <m:oMath>
        <m:sSub>
          <m:sSubPr>
            <m:ctrlPr>
              <w:rPr>
                <w:rFonts w:ascii="Cambria Math" w:hAnsi="Cambria Math"/>
                <w:i/>
              </w:rPr>
            </m:ctrlPr>
          </m:sSubPr>
          <m:e>
            <m:r>
              <w:rPr>
                <w:rFonts w:ascii="Cambria Math" w:hAnsi="Cambria Math"/>
              </w:rPr>
              <m:t>dEff</m:t>
            </m:r>
          </m:e>
          <m:sub>
            <m:r>
              <w:rPr>
                <w:rFonts w:ascii="Cambria Math" w:hAnsi="Cambria Math"/>
              </w:rPr>
              <m:t>m</m:t>
            </m:r>
          </m:sub>
        </m:sSub>
        <m:r>
          <w:rPr>
            <w:rFonts w:ascii="Cambria Math" w:hAnsi="Cambria Math"/>
          </w:rPr>
          <m:t>(X)=</m:t>
        </m:r>
        <m:d>
          <m:dPr>
            <m:ctrlPr>
              <w:rPr>
                <w:rFonts w:ascii="Cambria Math" w:hAnsi="Cambria Math"/>
                <w:i/>
              </w:rPr>
            </m:ctrlPr>
          </m:dPr>
          <m:e>
            <m:r>
              <w:rPr>
                <w:rFonts w:ascii="Cambria Math" w:hAnsi="Cambria Math"/>
              </w:rPr>
              <m:t>1-</m:t>
            </m:r>
            <m:f>
              <m:fPr>
                <m:ctrlPr>
                  <w:rPr>
                    <w:rFonts w:ascii="Cambria Math" w:hAnsi="Cambria Math"/>
                    <w:i/>
                  </w:rPr>
                </m:ctrlPr>
              </m:fPr>
              <m:num>
                <m:r>
                  <w:rPr>
                    <w:rFonts w:ascii="Cambria Math" w:hAnsi="Cambria Math"/>
                  </w:rPr>
                  <m:t>α(X)</m:t>
                </m:r>
              </m:num>
              <m:den>
                <m:sSup>
                  <m:sSupPr>
                    <m:ctrlPr>
                      <w:rPr>
                        <w:rFonts w:ascii="Cambria Math" w:hAnsi="Cambria Math"/>
                        <w:i/>
                      </w:rPr>
                    </m:ctrlPr>
                  </m:sSupPr>
                  <m:e>
                    <m:r>
                      <w:rPr>
                        <w:rFonts w:ascii="Cambria Math" w:hAnsi="Cambria Math"/>
                      </w:rPr>
                      <m:t>e</m:t>
                    </m:r>
                  </m:e>
                  <m:sup>
                    <m:r>
                      <w:rPr>
                        <w:rFonts w:ascii="Cambria Math" w:hAnsi="Cambria Math"/>
                      </w:rPr>
                      <m:t>β(X)∙δ</m:t>
                    </m:r>
                    <m:d>
                      <m:dPr>
                        <m:ctrlPr>
                          <w:rPr>
                            <w:rFonts w:ascii="Cambria Math" w:hAnsi="Cambria Math"/>
                            <w:i/>
                          </w:rPr>
                        </m:ctrlPr>
                      </m:dPr>
                      <m:e>
                        <m:r>
                          <w:rPr>
                            <w:rFonts w:ascii="Cambria Math" w:hAnsi="Cambria Math"/>
                          </w:rPr>
                          <m:t>X</m:t>
                        </m:r>
                      </m:e>
                    </m:d>
                  </m:sup>
                </m:sSup>
              </m:den>
            </m:f>
          </m:e>
        </m:d>
      </m:oMath>
      <w:r w:rsidRPr="009A3996">
        <w:tab/>
      </w:r>
      <w:r w:rsidRPr="009A3996">
        <w:tab/>
      </w:r>
      <w:r w:rsidRPr="009A3996">
        <w:tab/>
      </w:r>
      <w:r w:rsidRPr="009A3996">
        <w:tab/>
      </w:r>
      <w:r w:rsidRPr="009A3996">
        <w:tab/>
      </w:r>
      <w:r>
        <w:tab/>
      </w:r>
      <w:r w:rsidRPr="009A3996">
        <w:tab/>
        <w:t>(</w:t>
      </w:r>
      <w:r>
        <w:t>A.</w:t>
      </w:r>
      <w:r w:rsidRPr="009A3996">
        <w:t>16)</w:t>
      </w:r>
    </w:p>
    <w:p w:rsidR="00C672AC" w:rsidRDefault="00C672AC" w:rsidP="00AA1122">
      <w:pPr>
        <w:spacing w:after="120"/>
        <w:rPr>
          <w:rFonts w:eastAsia="SimSun"/>
        </w:rPr>
      </w:pPr>
    </w:p>
    <w:p w:rsidR="00A91FD7" w:rsidRDefault="00C672AC" w:rsidP="00A93348">
      <w:pPr>
        <w:spacing w:after="120"/>
        <w:rPr>
          <w:rFonts w:eastAsia="SimSun"/>
        </w:rPr>
      </w:pPr>
      <w:proofErr w:type="gramStart"/>
      <w:r>
        <w:rPr>
          <w:rFonts w:eastAsia="SimSun"/>
        </w:rPr>
        <w:t>where</w:t>
      </w:r>
      <w:proofErr w:type="gramEnd"/>
      <w:r>
        <w:rPr>
          <w:rFonts w:eastAsia="SimSun"/>
        </w:rPr>
        <w:t xml:space="preserve"> </w:t>
      </w:r>
      <m:oMath>
        <m:r>
          <w:rPr>
            <w:rFonts w:ascii="Cambria Math" w:hAnsi="Cambria Math"/>
          </w:rPr>
          <m:t>X</m:t>
        </m:r>
      </m:oMath>
      <w:r>
        <w:rPr>
          <w:rFonts w:eastAsia="SimSun"/>
        </w:rPr>
        <w:t xml:space="preserve"> </w:t>
      </w:r>
      <w:r w:rsidR="004D6AAD">
        <w:rPr>
          <w:rFonts w:eastAsia="SimSun"/>
        </w:rPr>
        <w:t xml:space="preserve">is the life </w:t>
      </w:r>
      <w:r w:rsidR="0050013C">
        <w:rPr>
          <w:rFonts w:eastAsia="SimSun"/>
        </w:rPr>
        <w:t>sub-</w:t>
      </w:r>
      <w:r w:rsidR="00DB7F9E">
        <w:rPr>
          <w:rFonts w:eastAsia="SimSun"/>
        </w:rPr>
        <w:t>phase</w:t>
      </w:r>
      <w:r w:rsidR="004D6AAD">
        <w:rPr>
          <w:rFonts w:eastAsia="SimSun"/>
        </w:rPr>
        <w:t>,</w:t>
      </w:r>
      <w:r>
        <w:rPr>
          <w:rFonts w:eastAsia="SimSun"/>
        </w:rPr>
        <w:t xml:space="preserve"> </w:t>
      </w:r>
      <m:oMath>
        <m:r>
          <w:rPr>
            <w:rFonts w:ascii="Cambria Math" w:hAnsi="Cambria Math"/>
          </w:rPr>
          <m:t>α(X)</m:t>
        </m:r>
      </m:oMath>
      <w:r>
        <w:rPr>
          <w:rFonts w:eastAsia="SimSun"/>
        </w:rPr>
        <w:t xml:space="preserve"> </w:t>
      </w:r>
      <w:r w:rsidR="004D6AAD">
        <w:rPr>
          <w:rFonts w:eastAsia="SimSun"/>
        </w:rPr>
        <w:t xml:space="preserve">and </w:t>
      </w:r>
      <m:oMath>
        <m:r>
          <w:rPr>
            <w:rFonts w:ascii="Cambria Math" w:hAnsi="Cambria Math"/>
          </w:rPr>
          <m:t>β(X)</m:t>
        </m:r>
      </m:oMath>
      <w:r w:rsidR="004D6AAD">
        <w:rPr>
          <w:rFonts w:eastAsia="SimSun"/>
        </w:rPr>
        <w:t xml:space="preserve"> are </w:t>
      </w:r>
      <w:r w:rsidR="0050013C">
        <w:rPr>
          <w:rFonts w:eastAsia="SimSun"/>
        </w:rPr>
        <w:t>sub-</w:t>
      </w:r>
      <w:r w:rsidR="00DB7F9E">
        <w:rPr>
          <w:rFonts w:eastAsia="SimSun"/>
        </w:rPr>
        <w:t>phase</w:t>
      </w:r>
      <w:r w:rsidR="004D6AAD">
        <w:rPr>
          <w:rFonts w:eastAsia="SimSun"/>
        </w:rPr>
        <w:t xml:space="preserve">-dependent pre-defined parameters, and </w:t>
      </w:r>
      <m:oMath>
        <m:r>
          <w:rPr>
            <w:rFonts w:ascii="Cambria Math" w:hAnsi="Cambria Math"/>
          </w:rPr>
          <m:t>δ</m:t>
        </m:r>
        <m:d>
          <m:dPr>
            <m:ctrlPr>
              <w:rPr>
                <w:rFonts w:ascii="Cambria Math" w:hAnsi="Cambria Math"/>
                <w:i/>
              </w:rPr>
            </m:ctrlPr>
          </m:dPr>
          <m:e>
            <m:r>
              <w:rPr>
                <w:rFonts w:ascii="Cambria Math" w:hAnsi="Cambria Math"/>
              </w:rPr>
              <m:t>X</m:t>
            </m:r>
          </m:e>
        </m:d>
      </m:oMath>
      <w:r w:rsidR="004D6AAD" w:rsidRPr="004D6AAD">
        <w:rPr>
          <w:rFonts w:eastAsia="SimSun"/>
        </w:rPr>
        <w:t xml:space="preserve"> is </w:t>
      </w:r>
      <w:r w:rsidR="004D6AAD">
        <w:rPr>
          <w:rFonts w:eastAsia="SimSun"/>
        </w:rPr>
        <w:t>the density. In the embryonic phase, the density is calculated</w:t>
      </w:r>
      <w:r w:rsidR="00A93348">
        <w:rPr>
          <w:rFonts w:eastAsia="SimSun"/>
        </w:rPr>
        <w:t xml:space="preserve"> as </w:t>
      </w:r>
      <w:r w:rsidR="004D6AAD" w:rsidRPr="004D6AAD">
        <w:t>egg/m</w:t>
      </w:r>
      <w:r w:rsidR="004D6AAD" w:rsidRPr="004D6AAD">
        <w:rPr>
          <w:vertAlign w:val="superscript"/>
        </w:rPr>
        <w:t>2</w:t>
      </w:r>
      <w:r w:rsidR="004D6AAD" w:rsidRPr="004D6AAD">
        <w:t xml:space="preserve">, </w:t>
      </w:r>
      <w:r w:rsidR="00A93348">
        <w:t xml:space="preserve">in the parr </w:t>
      </w:r>
      <w:r w:rsidR="0050013C">
        <w:t>sub-</w:t>
      </w:r>
      <w:r w:rsidR="00DB7F9E">
        <w:t xml:space="preserve">phase </w:t>
      </w:r>
      <w:r w:rsidR="00A93348">
        <w:t xml:space="preserve">it corresponds to the </w:t>
      </w:r>
      <w:r w:rsidR="004D6AAD" w:rsidRPr="004D6AAD">
        <w:t>effective density ED</w:t>
      </w:r>
      <w:r w:rsidR="00A93348">
        <w:t xml:space="preserve"> (Eq. A.12).</w:t>
      </w:r>
      <w:r w:rsidR="00A93348" w:rsidRPr="00A93348">
        <w:rPr>
          <w:rFonts w:eastAsia="SimSun"/>
        </w:rPr>
        <w:t xml:space="preserve"> </w:t>
      </w:r>
    </w:p>
    <w:p w:rsidR="00B021A3" w:rsidRDefault="00B50753" w:rsidP="00A93348">
      <w:pPr>
        <w:spacing w:after="120"/>
      </w:pPr>
      <w:r w:rsidRPr="00C672AC">
        <w:rPr>
          <w:rFonts w:eastAsia="SimSun"/>
        </w:rPr>
        <w:t xml:space="preserve">In the </w:t>
      </w:r>
      <w:r w:rsidRPr="0052682A">
        <w:rPr>
          <w:rFonts w:eastAsia="SimSun"/>
          <w:u w:val="single"/>
        </w:rPr>
        <w:t>embryonic</w:t>
      </w:r>
      <w:r w:rsidRPr="00C672AC">
        <w:rPr>
          <w:rFonts w:eastAsia="SimSun"/>
        </w:rPr>
        <w:t xml:space="preserve"> phase, egg-to-alevin mortality depends on genotype (wild has higher survival probabilities than farmed salmon), egg size, density, and randomness. </w:t>
      </w:r>
      <w:r w:rsidR="00B021A3">
        <w:rPr>
          <w:rFonts w:eastAsia="SimSun"/>
        </w:rPr>
        <w:t xml:space="preserve">Mortality </w:t>
      </w:r>
      <w:r w:rsidR="00B021A3">
        <w:rPr>
          <w:rFonts w:eastAsia="SimSun"/>
        </w:rPr>
        <w:lastRenderedPageBreak/>
        <w:t>increases exponentially with density according to Eq.</w:t>
      </w:r>
      <w:r w:rsidR="00B021A3" w:rsidRPr="00B021A3">
        <w:t xml:space="preserve"> </w:t>
      </w:r>
      <w:r w:rsidR="00355C04">
        <w:t>(</w:t>
      </w:r>
      <w:r w:rsidR="00B021A3">
        <w:t>A.</w:t>
      </w:r>
      <w:r w:rsidR="00B021A3" w:rsidRPr="009A3996">
        <w:t>16</w:t>
      </w:r>
      <w:r w:rsidR="00355C04">
        <w:t>)</w:t>
      </w:r>
      <w:r w:rsidR="001614C4">
        <w:t xml:space="preserve"> </w:t>
      </w:r>
      <w:r w:rsidR="001614C4">
        <w:rPr>
          <w:rFonts w:eastAsia="SimSun"/>
        </w:rPr>
        <w:t>(</w:t>
      </w:r>
      <w:proofErr w:type="spellStart"/>
      <w:r w:rsidR="001614C4">
        <w:rPr>
          <w:rFonts w:eastAsia="SimSun"/>
        </w:rPr>
        <w:t>Gilbey</w:t>
      </w:r>
      <w:proofErr w:type="spellEnd"/>
      <w:r w:rsidR="001614C4">
        <w:rPr>
          <w:rFonts w:eastAsia="SimSun"/>
        </w:rPr>
        <w:t xml:space="preserve"> and </w:t>
      </w:r>
      <w:proofErr w:type="spellStart"/>
      <w:r w:rsidR="001614C4">
        <w:rPr>
          <w:rFonts w:eastAsia="SimSun"/>
        </w:rPr>
        <w:t>Verspoor</w:t>
      </w:r>
      <w:proofErr w:type="spellEnd"/>
      <w:r w:rsidR="001614C4">
        <w:rPr>
          <w:rFonts w:eastAsia="SimSun"/>
        </w:rPr>
        <w:t xml:space="preserve">, </w:t>
      </w:r>
      <w:r w:rsidR="001614C4" w:rsidRPr="00C672AC">
        <w:rPr>
          <w:rFonts w:eastAsia="SimSun"/>
        </w:rPr>
        <w:t>2005</w:t>
      </w:r>
      <w:r w:rsidR="001614C4">
        <w:rPr>
          <w:rFonts w:eastAsia="SimSun"/>
        </w:rPr>
        <w:t>)</w:t>
      </w:r>
      <w:r w:rsidR="00B021A3">
        <w:rPr>
          <w:rFonts w:eastAsia="SimSun"/>
        </w:rPr>
        <w:t>, and decreases linearly with egg size (</w:t>
      </w:r>
      <w:proofErr w:type="spellStart"/>
      <w:r w:rsidR="00B021A3" w:rsidRPr="00F159A9">
        <w:t>Einum</w:t>
      </w:r>
      <w:proofErr w:type="spellEnd"/>
      <w:r w:rsidR="00B021A3">
        <w:t xml:space="preserve"> and Fleming, 2000; </w:t>
      </w:r>
      <w:proofErr w:type="spellStart"/>
      <w:r w:rsidR="00B021A3">
        <w:t>S</w:t>
      </w:r>
      <w:r w:rsidR="00A93348" w:rsidRPr="00F3534D">
        <w:t>kaala</w:t>
      </w:r>
      <w:proofErr w:type="spellEnd"/>
      <w:r w:rsidR="00A93348" w:rsidRPr="00F3534D">
        <w:t xml:space="preserve"> et al.</w:t>
      </w:r>
      <w:r w:rsidR="00B021A3">
        <w:t xml:space="preserve"> 2012):</w:t>
      </w:r>
    </w:p>
    <w:p w:rsidR="00B021A3" w:rsidRDefault="00B021A3" w:rsidP="00A93348">
      <w:pPr>
        <w:spacing w:after="120"/>
      </w:pPr>
    </w:p>
    <w:p w:rsidR="001614C4" w:rsidRPr="009A3996" w:rsidRDefault="00817213" w:rsidP="001614C4">
      <m:oMath>
        <m:sSup>
          <m:sSupPr>
            <m:ctrlPr>
              <w:rPr>
                <w:rFonts w:ascii="Cambria Math" w:hAnsi="Cambria Math"/>
                <w:i/>
              </w:rPr>
            </m:ctrlPr>
          </m:sSupPr>
          <m:e>
            <m:r>
              <w:rPr>
                <w:rFonts w:ascii="Cambria Math" w:hAnsi="Cambria Math"/>
              </w:rPr>
              <m:t>θ</m:t>
            </m:r>
          </m:e>
          <m:sup>
            <m:r>
              <w:rPr>
                <w:rFonts w:ascii="Cambria Math" w:hAnsi="Cambria Math"/>
              </w:rPr>
              <m:t>0</m:t>
            </m:r>
          </m:sup>
        </m:sSup>
        <m:d>
          <m:dPr>
            <m:ctrlPr>
              <w:rPr>
                <w:rFonts w:ascii="Cambria Math" w:hAnsi="Cambria Math"/>
                <w:i/>
              </w:rPr>
            </m:ctrlPr>
          </m:dPr>
          <m:e>
            <m:r>
              <w:rPr>
                <w:rFonts w:ascii="Cambria Math" w:hAnsi="Cambria Math"/>
              </w:rPr>
              <m:t>eg</m:t>
            </m:r>
          </m:e>
        </m:d>
        <m:r>
          <w:rPr>
            <w:rFonts w:ascii="Cambria Math" w:hAnsi="Cambria Math"/>
          </w:rPr>
          <m:t>=</m:t>
        </m:r>
        <m:sSub>
          <m:sSubPr>
            <m:ctrlPr>
              <w:rPr>
                <w:rFonts w:ascii="Cambria Math" w:hAnsi="Cambria Math"/>
                <w:i/>
              </w:rPr>
            </m:ctrlPr>
          </m:sSubPr>
          <m:e>
            <m:r>
              <w:rPr>
                <w:rFonts w:ascii="Cambria Math" w:hAnsi="Cambria Math"/>
              </w:rPr>
              <m:t>m∙ω</m:t>
            </m:r>
          </m:e>
          <m:sub>
            <m:r>
              <w:rPr>
                <w:rFonts w:ascii="Cambria Math" w:hAnsi="Cambria Math"/>
              </w:rPr>
              <m:t>eg</m:t>
            </m:r>
          </m:sub>
        </m:sSub>
        <m:r>
          <w:rPr>
            <w:rFonts w:ascii="Cambria Math" w:hAnsi="Cambria Math"/>
          </w:rPr>
          <m:t>+</m:t>
        </m:r>
        <m:r>
          <w:rPr>
            <w:rFonts w:ascii="Cambria Math" w:eastAsiaTheme="minorEastAsia" w:hAnsi="Cambria Math"/>
          </w:rPr>
          <m:t>q</m:t>
        </m:r>
      </m:oMath>
      <w:r w:rsidR="001614C4" w:rsidRPr="009A3996">
        <w:tab/>
      </w:r>
      <w:r w:rsidR="001614C4" w:rsidRPr="009A3996">
        <w:tab/>
      </w:r>
      <w:r w:rsidR="001614C4" w:rsidRPr="009A3996">
        <w:tab/>
      </w:r>
      <w:r w:rsidR="001614C4">
        <w:tab/>
      </w:r>
      <w:r w:rsidR="001614C4" w:rsidRPr="009A3996">
        <w:tab/>
      </w:r>
      <w:r w:rsidR="001614C4">
        <w:tab/>
      </w:r>
      <w:r w:rsidR="001614C4">
        <w:tab/>
      </w:r>
      <w:r w:rsidR="001614C4" w:rsidRPr="009A3996">
        <w:t>(</w:t>
      </w:r>
      <w:r w:rsidR="001614C4">
        <w:t>A.</w:t>
      </w:r>
      <w:r w:rsidR="001614C4" w:rsidRPr="009A3996">
        <w:t>1</w:t>
      </w:r>
      <w:r w:rsidR="001614C4">
        <w:t>7</w:t>
      </w:r>
      <w:r w:rsidR="001614C4" w:rsidRPr="009A3996">
        <w:t>)</w:t>
      </w:r>
    </w:p>
    <w:p w:rsidR="00B021A3" w:rsidRDefault="00B021A3" w:rsidP="00A93348">
      <w:pPr>
        <w:spacing w:after="120"/>
      </w:pPr>
    </w:p>
    <w:p w:rsidR="001614C4" w:rsidRDefault="001614C4" w:rsidP="00A93348">
      <w:pPr>
        <w:spacing w:after="120"/>
      </w:pPr>
      <w:r>
        <w:t xml:space="preserve">where </w:t>
      </w:r>
      <m:oMath>
        <m:sSup>
          <m:sSupPr>
            <m:ctrlPr>
              <w:rPr>
                <w:rFonts w:ascii="Cambria Math" w:hAnsi="Cambria Math"/>
                <w:i/>
              </w:rPr>
            </m:ctrlPr>
          </m:sSupPr>
          <m:e>
            <m:r>
              <w:rPr>
                <w:rFonts w:ascii="Cambria Math" w:hAnsi="Cambria Math"/>
              </w:rPr>
              <m:t>θ</m:t>
            </m:r>
          </m:e>
          <m:sup>
            <m:r>
              <w:rPr>
                <w:rFonts w:ascii="Cambria Math" w:hAnsi="Cambria Math"/>
              </w:rPr>
              <m:t>0</m:t>
            </m:r>
          </m:sup>
        </m:sSup>
        <m:d>
          <m:dPr>
            <m:ctrlPr>
              <w:rPr>
                <w:rFonts w:ascii="Cambria Math" w:hAnsi="Cambria Math"/>
                <w:i/>
              </w:rPr>
            </m:ctrlPr>
          </m:dPr>
          <m:e>
            <m:r>
              <w:rPr>
                <w:rFonts w:ascii="Cambria Math" w:hAnsi="Cambria Math"/>
              </w:rPr>
              <m:t>eg</m:t>
            </m:r>
          </m:e>
        </m:d>
      </m:oMath>
      <w:r>
        <w:rPr>
          <w:rFonts w:eastAsiaTheme="minorEastAsia"/>
        </w:rPr>
        <w:t xml:space="preserve"> is the size-</w:t>
      </w:r>
      <w:r w:rsidRPr="001614C4">
        <w:rPr>
          <w:rFonts w:eastAsiaTheme="minorEastAsia"/>
        </w:rPr>
        <w:t>dependent component of egg-to-alevin mortality probability</w:t>
      </w:r>
      <w:r>
        <w:rPr>
          <w:rFonts w:eastAsiaTheme="minorEastAsia"/>
        </w:rPr>
        <w:t xml:space="preserve">, </w:t>
      </w:r>
      <m:oMath>
        <m:sSub>
          <m:sSubPr>
            <m:ctrlPr>
              <w:rPr>
                <w:rFonts w:ascii="Cambria Math" w:hAnsi="Cambria Math"/>
                <w:i/>
              </w:rPr>
            </m:ctrlPr>
          </m:sSubPr>
          <m:e>
            <m:r>
              <w:rPr>
                <w:rFonts w:ascii="Cambria Math" w:hAnsi="Cambria Math"/>
              </w:rPr>
              <m:t>ω</m:t>
            </m:r>
          </m:e>
          <m:sub>
            <m:r>
              <w:rPr>
                <w:rFonts w:ascii="Cambria Math" w:hAnsi="Cambria Math"/>
              </w:rPr>
              <m:t>eg</m:t>
            </m:r>
          </m:sub>
        </m:sSub>
      </m:oMath>
      <w:r>
        <w:rPr>
          <w:rFonts w:eastAsiaTheme="minorEastAsia"/>
        </w:rPr>
        <w:t xml:space="preserve"> is the e</w:t>
      </w:r>
      <w:r w:rsidRPr="001614C4">
        <w:rPr>
          <w:rFonts w:eastAsiaTheme="minorEastAsia"/>
        </w:rPr>
        <w:t>gg weight</w:t>
      </w:r>
      <w:r>
        <w:rPr>
          <w:rFonts w:eastAsiaTheme="minorEastAsia"/>
        </w:rPr>
        <w:t xml:space="preserve">, and </w:t>
      </w:r>
      <m:oMath>
        <m:r>
          <w:rPr>
            <w:rFonts w:ascii="Cambria Math" w:hAnsi="Cambria Math"/>
          </w:rPr>
          <m:t>m</m:t>
        </m:r>
      </m:oMath>
      <w:r>
        <w:rPr>
          <w:rFonts w:eastAsiaTheme="minorEastAsia"/>
        </w:rPr>
        <w:t xml:space="preserve"> and </w:t>
      </w:r>
      <m:oMath>
        <m:r>
          <w:rPr>
            <w:rFonts w:ascii="Cambria Math" w:eastAsiaTheme="minorEastAsia" w:hAnsi="Cambria Math"/>
          </w:rPr>
          <m:t>q</m:t>
        </m:r>
      </m:oMath>
      <w:r>
        <w:rPr>
          <w:rFonts w:eastAsiaTheme="minorEastAsia"/>
        </w:rPr>
        <w:t xml:space="preserve"> are system parameters. Eqs. A.16 and A.17 are </w:t>
      </w:r>
      <w:r w:rsidR="00A93348">
        <w:t>compounded in Eq. (</w:t>
      </w:r>
      <w:r>
        <w:t>A.</w:t>
      </w:r>
      <w:r w:rsidR="00A93348">
        <w:t xml:space="preserve">18) to express </w:t>
      </w:r>
      <w:r>
        <w:t xml:space="preserve">the </w:t>
      </w:r>
      <w:r w:rsidR="00A93348">
        <w:t>e</w:t>
      </w:r>
      <w:r w:rsidR="00A93348" w:rsidRPr="00133341">
        <w:t>gg</w:t>
      </w:r>
      <w:r w:rsidR="00A93348">
        <w:t>-to-</w:t>
      </w:r>
      <w:r w:rsidR="00A93348" w:rsidRPr="00326D1A">
        <w:t>alevin</w:t>
      </w:r>
      <w:r w:rsidR="00A93348">
        <w:t xml:space="preserve"> mortality probability </w:t>
      </w:r>
      <m:oMath>
        <m:r>
          <w:rPr>
            <w:rFonts w:ascii="Cambria Math" w:hAnsi="Cambria Math"/>
          </w:rPr>
          <m:t>θ</m:t>
        </m:r>
        <m:d>
          <m:dPr>
            <m:ctrlPr>
              <w:rPr>
                <w:rFonts w:ascii="Cambria Math" w:hAnsi="Cambria Math"/>
                <w:i/>
              </w:rPr>
            </m:ctrlPr>
          </m:dPr>
          <m:e>
            <m:r>
              <w:rPr>
                <w:rFonts w:ascii="Cambria Math" w:hAnsi="Cambria Math"/>
              </w:rPr>
              <m:t>eg</m:t>
            </m:r>
          </m:e>
        </m:d>
      </m:oMath>
      <w:r>
        <w:rPr>
          <w:rFonts w:eastAsiaTheme="minorEastAsia"/>
        </w:rPr>
        <w:t xml:space="preserve"> </w:t>
      </w:r>
      <w:r w:rsidR="00A93348">
        <w:t xml:space="preserve">for wild fish. </w:t>
      </w:r>
    </w:p>
    <w:p w:rsidR="001614C4" w:rsidRDefault="001614C4" w:rsidP="00A93348">
      <w:pPr>
        <w:spacing w:after="120"/>
      </w:pPr>
    </w:p>
    <w:p w:rsidR="001614C4" w:rsidRPr="009A3996" w:rsidRDefault="001614C4" w:rsidP="001614C4">
      <m:oMath>
        <m:r>
          <w:rPr>
            <w:rFonts w:ascii="Cambria Math" w:hAnsi="Cambria Math"/>
          </w:rPr>
          <m:t>θ</m:t>
        </m:r>
        <m:d>
          <m:dPr>
            <m:ctrlPr>
              <w:rPr>
                <w:rFonts w:ascii="Cambria Math" w:hAnsi="Cambria Math"/>
                <w:i/>
              </w:rPr>
            </m:ctrlPr>
          </m:dPr>
          <m:e>
            <m:r>
              <w:rPr>
                <w:rFonts w:ascii="Cambria Math" w:hAnsi="Cambria Math"/>
              </w:rPr>
              <m:t>eg</m:t>
            </m:r>
          </m:e>
        </m:d>
        <m:r>
          <w:rPr>
            <w:rFonts w:ascii="Cambria Math" w:hAnsi="Cambria Math"/>
          </w:rPr>
          <m:t>=</m:t>
        </m:r>
        <m:sSup>
          <m:sSupPr>
            <m:ctrlPr>
              <w:rPr>
                <w:rFonts w:ascii="Cambria Math" w:hAnsi="Cambria Math"/>
                <w:i/>
              </w:rPr>
            </m:ctrlPr>
          </m:sSupPr>
          <m:e>
            <m:r>
              <w:rPr>
                <w:rFonts w:ascii="Cambria Math" w:hAnsi="Cambria Math"/>
              </w:rPr>
              <m:t>θ</m:t>
            </m:r>
          </m:e>
          <m:sup>
            <m:r>
              <w:rPr>
                <w:rFonts w:ascii="Cambria Math" w:hAnsi="Cambria Math"/>
              </w:rPr>
              <m:t>0</m:t>
            </m:r>
          </m:sup>
        </m:sSup>
        <m:d>
          <m:dPr>
            <m:ctrlPr>
              <w:rPr>
                <w:rFonts w:ascii="Cambria Math" w:hAnsi="Cambria Math"/>
                <w:i/>
              </w:rPr>
            </m:ctrlPr>
          </m:dPr>
          <m:e>
            <m:r>
              <w:rPr>
                <w:rFonts w:ascii="Cambria Math" w:hAnsi="Cambria Math"/>
              </w:rPr>
              <m:t>eg</m:t>
            </m:r>
          </m:e>
        </m:d>
        <m:r>
          <w:rPr>
            <w:rFonts w:ascii="Cambria Math" w:hAnsi="Cambria Math"/>
          </w:rPr>
          <m:t>∙</m:t>
        </m:r>
        <m:sSub>
          <m:sSubPr>
            <m:ctrlPr>
              <w:rPr>
                <w:rFonts w:ascii="Cambria Math" w:hAnsi="Cambria Math"/>
                <w:i/>
              </w:rPr>
            </m:ctrlPr>
          </m:sSubPr>
          <m:e>
            <m:r>
              <w:rPr>
                <w:rFonts w:ascii="Cambria Math" w:hAnsi="Cambria Math"/>
              </w:rPr>
              <m:t>dEff</m:t>
            </m:r>
          </m:e>
          <m:sub>
            <m:r>
              <w:rPr>
                <w:rFonts w:ascii="Cambria Math" w:hAnsi="Cambria Math"/>
              </w:rPr>
              <m:t>m</m:t>
            </m:r>
          </m:sub>
        </m:sSub>
        <m:r>
          <w:rPr>
            <w:rFonts w:ascii="Cambria Math" w:hAnsi="Cambria Math"/>
          </w:rPr>
          <m:t>(eg)</m:t>
        </m:r>
      </m:oMath>
      <w:r w:rsidRPr="001614C4">
        <w:t xml:space="preserve"> </w:t>
      </w:r>
      <w:r w:rsidRPr="009A3996">
        <w:tab/>
      </w:r>
      <w:r w:rsidRPr="009A3996">
        <w:tab/>
      </w:r>
      <w:r>
        <w:tab/>
      </w:r>
      <w:r w:rsidRPr="009A3996">
        <w:tab/>
      </w:r>
      <w:r>
        <w:tab/>
      </w:r>
      <w:r>
        <w:tab/>
      </w:r>
      <w:r w:rsidRPr="009A3996">
        <w:t>(</w:t>
      </w:r>
      <w:r>
        <w:t>A.</w:t>
      </w:r>
      <w:r w:rsidRPr="009A3996">
        <w:t>1</w:t>
      </w:r>
      <w:r>
        <w:t>8</w:t>
      </w:r>
      <w:r w:rsidRPr="009A3996">
        <w:t>)</w:t>
      </w:r>
    </w:p>
    <w:p w:rsidR="001614C4" w:rsidRDefault="001614C4" w:rsidP="00A93348">
      <w:pPr>
        <w:spacing w:after="120"/>
      </w:pPr>
    </w:p>
    <w:p w:rsidR="007B73D2" w:rsidRPr="007B73D2" w:rsidRDefault="00A93348" w:rsidP="00A93348">
      <w:pPr>
        <w:spacing w:after="120"/>
      </w:pPr>
      <w:r w:rsidRPr="007B73D2">
        <w:t>The overall egg-to-alevin mortality probability (</w:t>
      </w:r>
      <w:r w:rsidR="001614C4" w:rsidRPr="007B73D2">
        <w:t>A.</w:t>
      </w:r>
      <w:r w:rsidRPr="007B73D2">
        <w:t>19) takes into account the</w:t>
      </w:r>
      <w:r w:rsidRPr="007B73D2">
        <w:rPr>
          <w:rFonts w:eastAsia="SimSun"/>
        </w:rPr>
        <w:t xml:space="preserve"> genotype-dependent </w:t>
      </w:r>
      <w:r w:rsidR="0008019A" w:rsidRPr="007B73D2">
        <w:rPr>
          <w:rFonts w:eastAsia="SimSun"/>
        </w:rPr>
        <w:t>modifier</w:t>
      </w:r>
      <m:oMath>
        <m:r>
          <w:rPr>
            <w:rFonts w:ascii="Cambria Math" w:eastAsia="SimSun" w:hAnsi="Cambria Math"/>
          </w:rPr>
          <m:t xml:space="preserve"> </m:t>
        </m:r>
        <m:sSup>
          <m:sSupPr>
            <m:ctrlPr>
              <w:rPr>
                <w:rFonts w:ascii="Cambria Math" w:hAnsi="Cambria Math"/>
                <w:i/>
              </w:rPr>
            </m:ctrlPr>
          </m:sSupPr>
          <m:e>
            <m:r>
              <w:rPr>
                <w:rFonts w:ascii="Cambria Math" w:hAnsi="Cambria Math"/>
              </w:rPr>
              <m:t>δ</m:t>
            </m:r>
          </m:e>
          <m:sup>
            <m:r>
              <w:rPr>
                <w:rFonts w:ascii="Cambria Math" w:hAnsi="Cambria Math"/>
              </w:rPr>
              <m:t>s</m:t>
            </m:r>
          </m:sup>
        </m:sSup>
        <m:d>
          <m:dPr>
            <m:ctrlPr>
              <w:rPr>
                <w:rFonts w:ascii="Cambria Math" w:eastAsia="SimSun" w:hAnsi="Cambria Math"/>
              </w:rPr>
            </m:ctrlPr>
          </m:dPr>
          <m:e>
            <m:r>
              <w:rPr>
                <w:rFonts w:ascii="Cambria Math" w:eastAsia="SimSun" w:hAnsi="Cambria Math"/>
              </w:rPr>
              <m:t>eg</m:t>
            </m:r>
          </m:e>
        </m:d>
      </m:oMath>
      <w:r w:rsidRPr="007B73D2">
        <w:rPr>
          <w:rFonts w:eastAsia="SimSun"/>
        </w:rPr>
        <w:t>, which is calculated as in Eq. (</w:t>
      </w:r>
      <w:r w:rsidR="007B73D2" w:rsidRPr="007B73D2">
        <w:rPr>
          <w:rFonts w:eastAsia="SimSun"/>
        </w:rPr>
        <w:t>A.</w:t>
      </w:r>
      <w:r w:rsidRPr="007B73D2">
        <w:rPr>
          <w:rFonts w:eastAsia="SimSun"/>
        </w:rPr>
        <w:t>4).</w:t>
      </w:r>
      <w:r w:rsidRPr="007B73D2">
        <w:t xml:space="preserve"> </w:t>
      </w:r>
    </w:p>
    <w:p w:rsidR="007B73D2" w:rsidRPr="007B73D2" w:rsidRDefault="007B73D2" w:rsidP="00A93348">
      <w:pPr>
        <w:spacing w:after="120"/>
      </w:pPr>
    </w:p>
    <w:p w:rsidR="007B73D2" w:rsidRPr="007B73D2" w:rsidRDefault="007B73D2" w:rsidP="007B73D2">
      <w:pPr>
        <w:spacing w:after="120"/>
        <w:jc w:val="left"/>
        <w:rPr>
          <w:rFonts w:eastAsiaTheme="minorEastAsia"/>
        </w:rPr>
      </w:pPr>
      <m:oMath>
        <m:r>
          <w:rPr>
            <w:rFonts w:ascii="Cambria Math" w:hAnsi="Cambria Math"/>
          </w:rPr>
          <m:t>m</m:t>
        </m:r>
        <m:d>
          <m:dPr>
            <m:ctrlPr>
              <w:rPr>
                <w:rFonts w:ascii="Cambria Math" w:hAnsi="Cambria Math"/>
                <w:i/>
              </w:rPr>
            </m:ctrlPr>
          </m:dPr>
          <m:e>
            <m:r>
              <w:rPr>
                <w:rFonts w:ascii="Cambria Math" w:hAnsi="Cambria Math"/>
              </w:rPr>
              <m:t>eg</m:t>
            </m:r>
          </m:e>
        </m:d>
        <m:r>
          <w:rPr>
            <w:rFonts w:ascii="Cambria Math" w:hAnsi="Cambria Math"/>
          </w:rPr>
          <m:t>=1-</m:t>
        </m:r>
        <m:d>
          <m:dPr>
            <m:ctrlPr>
              <w:rPr>
                <w:rFonts w:ascii="Cambria Math" w:hAnsi="Cambria Math"/>
                <w:i/>
              </w:rPr>
            </m:ctrlPr>
          </m:dPr>
          <m:e>
            <m:r>
              <w:rPr>
                <w:rFonts w:ascii="Cambria Math" w:hAnsi="Cambria Math"/>
              </w:rPr>
              <m:t>1-θ</m:t>
            </m:r>
            <m:d>
              <m:dPr>
                <m:ctrlPr>
                  <w:rPr>
                    <w:rFonts w:ascii="Cambria Math" w:hAnsi="Cambria Math"/>
                    <w:i/>
                  </w:rPr>
                </m:ctrlPr>
              </m:dPr>
              <m:e>
                <m:r>
                  <w:rPr>
                    <w:rFonts w:ascii="Cambria Math" w:hAnsi="Cambria Math"/>
                  </w:rPr>
                  <m:t>eg</m:t>
                </m:r>
              </m:e>
            </m:d>
          </m:e>
        </m:d>
        <m:r>
          <w:rPr>
            <w:rFonts w:ascii="Cambria Math" w:hAnsi="Cambria Math"/>
          </w:rPr>
          <m:t>∙</m:t>
        </m:r>
        <m:sSup>
          <m:sSupPr>
            <m:ctrlPr>
              <w:rPr>
                <w:rFonts w:ascii="Cambria Math" w:hAnsi="Cambria Math"/>
                <w:i/>
              </w:rPr>
            </m:ctrlPr>
          </m:sSupPr>
          <m:e>
            <m:r>
              <w:rPr>
                <w:rFonts w:ascii="Cambria Math" w:hAnsi="Cambria Math"/>
              </w:rPr>
              <m:t>δ</m:t>
            </m:r>
          </m:e>
          <m:sup>
            <m:r>
              <w:rPr>
                <w:rFonts w:ascii="Cambria Math" w:hAnsi="Cambria Math"/>
              </w:rPr>
              <m:t>s</m:t>
            </m:r>
          </m:sup>
        </m:sSup>
        <m:d>
          <m:dPr>
            <m:ctrlPr>
              <w:rPr>
                <w:rFonts w:ascii="Cambria Math" w:eastAsiaTheme="minorEastAsia" w:hAnsi="Cambria Math"/>
              </w:rPr>
            </m:ctrlPr>
          </m:dPr>
          <m:e>
            <m:r>
              <w:rPr>
                <w:rFonts w:ascii="Cambria Math" w:hAnsi="Cambria Math"/>
              </w:rPr>
              <m:t>eg</m:t>
            </m:r>
          </m:e>
        </m:d>
      </m:oMath>
      <w:r w:rsidRPr="007B73D2">
        <w:t xml:space="preserve">  </w:t>
      </w:r>
      <w:r w:rsidRPr="007B73D2">
        <w:rPr>
          <w:rFonts w:eastAsiaTheme="minorEastAsia"/>
        </w:rPr>
        <w:tab/>
      </w:r>
      <w:r w:rsidRPr="007B73D2">
        <w:rPr>
          <w:rFonts w:eastAsiaTheme="minorEastAsia"/>
        </w:rPr>
        <w:tab/>
      </w:r>
      <w:r w:rsidRPr="007B73D2">
        <w:rPr>
          <w:rFonts w:eastAsiaTheme="minorEastAsia"/>
        </w:rPr>
        <w:tab/>
      </w:r>
      <w:r w:rsidRPr="007B73D2">
        <w:rPr>
          <w:rFonts w:eastAsiaTheme="minorEastAsia"/>
        </w:rPr>
        <w:tab/>
      </w:r>
      <w:r w:rsidRPr="007B73D2">
        <w:rPr>
          <w:rFonts w:eastAsiaTheme="minorEastAsia"/>
        </w:rPr>
        <w:tab/>
        <w:t>(A.19)</w:t>
      </w:r>
    </w:p>
    <w:p w:rsidR="007B73D2" w:rsidRPr="007B73D2" w:rsidRDefault="007B73D2" w:rsidP="00A93348">
      <w:pPr>
        <w:spacing w:after="120"/>
      </w:pPr>
    </w:p>
    <w:p w:rsidR="00A93348" w:rsidRPr="007B73D2" w:rsidRDefault="00A93348" w:rsidP="00A93348">
      <w:pPr>
        <w:spacing w:after="120"/>
      </w:pPr>
      <w:r w:rsidRPr="007B73D2">
        <w:rPr>
          <w:rFonts w:eastAsia="SimSun"/>
        </w:rPr>
        <w:t xml:space="preserve">For each individual, a random number </w:t>
      </w:r>
      <w:r w:rsidRPr="007B73D2">
        <w:rPr>
          <w:rFonts w:eastAsia="SimSun"/>
          <w:i/>
        </w:rPr>
        <w:t>r</w:t>
      </w:r>
      <w:r w:rsidRPr="007B73D2">
        <w:rPr>
          <w:rFonts w:eastAsia="SimSun"/>
        </w:rPr>
        <w:t xml:space="preserve"> in the interval </w:t>
      </w:r>
      <m:oMath>
        <m:d>
          <m:dPr>
            <m:begChr m:val="["/>
            <m:endChr m:val="]"/>
            <m:ctrlPr>
              <w:rPr>
                <w:rFonts w:ascii="Cambria Math" w:eastAsia="SimSun" w:hAnsi="Cambria Math"/>
                <w:i/>
              </w:rPr>
            </m:ctrlPr>
          </m:dPr>
          <m:e>
            <m:r>
              <w:rPr>
                <w:rFonts w:ascii="Cambria Math" w:eastAsia="SimSun" w:hAnsi="Cambria Math"/>
              </w:rPr>
              <m:t>0,1</m:t>
            </m:r>
          </m:e>
        </m:d>
      </m:oMath>
      <w:r w:rsidRPr="007B73D2">
        <w:rPr>
          <w:rFonts w:eastAsia="SimSun"/>
        </w:rPr>
        <w:t xml:space="preserve"> is drawn, and if </w:t>
      </w:r>
      <w:r w:rsidRPr="007B73D2">
        <w:rPr>
          <w:rFonts w:eastAsia="SimSun"/>
          <w:i/>
        </w:rPr>
        <w:t>r</w:t>
      </w:r>
      <w:r w:rsidRPr="007B73D2">
        <w:rPr>
          <w:rFonts w:eastAsia="SimSun"/>
        </w:rPr>
        <w:t>&lt;</w:t>
      </w:r>
      <m:oMath>
        <m:r>
          <w:rPr>
            <w:rFonts w:ascii="Cambria Math" w:hAnsi="Cambria Math"/>
          </w:rPr>
          <m:t xml:space="preserve"> m</m:t>
        </m:r>
        <m:d>
          <m:dPr>
            <m:ctrlPr>
              <w:rPr>
                <w:rFonts w:ascii="Cambria Math" w:hAnsi="Cambria Math"/>
                <w:i/>
              </w:rPr>
            </m:ctrlPr>
          </m:dPr>
          <m:e>
            <m:r>
              <w:rPr>
                <w:rFonts w:ascii="Cambria Math" w:hAnsi="Cambria Math"/>
              </w:rPr>
              <m:t>eg</m:t>
            </m:r>
          </m:e>
        </m:d>
      </m:oMath>
      <w:r w:rsidRPr="007B73D2">
        <w:rPr>
          <w:rFonts w:eastAsia="SimSun"/>
        </w:rPr>
        <w:t xml:space="preserve"> the individual dies.</w:t>
      </w:r>
    </w:p>
    <w:p w:rsidR="00D5189F" w:rsidRDefault="0052682A" w:rsidP="00A93348">
      <w:pPr>
        <w:spacing w:after="120"/>
      </w:pPr>
      <w:r w:rsidRPr="0052682A">
        <w:rPr>
          <w:u w:val="single"/>
        </w:rPr>
        <w:t>Parr</w:t>
      </w:r>
      <w:r w:rsidR="00A93348" w:rsidRPr="007B73D2">
        <w:t xml:space="preserve"> mortality </w:t>
      </w:r>
      <m:oMath>
        <m:r>
          <w:rPr>
            <w:rFonts w:ascii="Cambria Math" w:hAnsi="Cambria Math"/>
          </w:rPr>
          <m:t>θ</m:t>
        </m:r>
        <m:d>
          <m:dPr>
            <m:ctrlPr>
              <w:rPr>
                <w:rFonts w:ascii="Cambria Math" w:hAnsi="Cambria Math"/>
                <w:i/>
              </w:rPr>
            </m:ctrlPr>
          </m:dPr>
          <m:e>
            <m:r>
              <w:rPr>
                <w:rFonts w:ascii="Cambria Math" w:hAnsi="Cambria Math"/>
              </w:rPr>
              <m:t>X,s</m:t>
            </m:r>
          </m:e>
        </m:d>
      </m:oMath>
      <w:r w:rsidR="00A93348" w:rsidRPr="007B73D2">
        <w:t xml:space="preserve"> </w:t>
      </w:r>
      <w:r w:rsidR="00D5189F">
        <w:t>depend</w:t>
      </w:r>
      <w:r w:rsidR="00355C04">
        <w:t>s</w:t>
      </w:r>
      <w:r w:rsidR="00D5189F">
        <w:t xml:space="preserve"> on age</w:t>
      </w:r>
      <w:r w:rsidR="00355C04">
        <w:t xml:space="preserve"> and season via the variable</w:t>
      </w:r>
      <m:oMath>
        <m:r>
          <w:rPr>
            <w:rFonts w:ascii="Cambria Math" w:hAnsi="Cambria Math"/>
          </w:rPr>
          <m:t xml:space="preserve"> </m:t>
        </m:r>
        <m:sSup>
          <m:sSupPr>
            <m:ctrlPr>
              <w:rPr>
                <w:rFonts w:ascii="Cambria Math" w:hAnsi="Cambria Math"/>
                <w:i/>
              </w:rPr>
            </m:ctrlPr>
          </m:sSupPr>
          <m:e>
            <m:r>
              <w:rPr>
                <w:rFonts w:ascii="Cambria Math" w:hAnsi="Cambria Math"/>
              </w:rPr>
              <m:t>θ</m:t>
            </m:r>
          </m:e>
          <m:sup>
            <m:r>
              <w:rPr>
                <w:rFonts w:ascii="Cambria Math" w:hAnsi="Cambria Math"/>
              </w:rPr>
              <m:t>0</m:t>
            </m:r>
          </m:sup>
        </m:sSup>
        <m:d>
          <m:dPr>
            <m:ctrlPr>
              <w:rPr>
                <w:rFonts w:ascii="Cambria Math" w:eastAsia="SimSun" w:hAnsi="Cambria Math"/>
              </w:rPr>
            </m:ctrlPr>
          </m:dPr>
          <m:e>
            <m:r>
              <w:rPr>
                <w:rFonts w:ascii="Cambria Math" w:eastAsia="SimSun" w:hAnsi="Cambria Math"/>
              </w:rPr>
              <m:t>X,s</m:t>
            </m:r>
          </m:e>
        </m:d>
      </m:oMath>
      <w:r w:rsidR="00D5189F">
        <w:t>:</w:t>
      </w:r>
    </w:p>
    <w:p w:rsidR="00D5189F" w:rsidRDefault="00D5189F" w:rsidP="00A93348">
      <w:pPr>
        <w:spacing w:after="120"/>
      </w:pPr>
    </w:p>
    <w:p w:rsidR="00D5189F" w:rsidRDefault="00817213" w:rsidP="00D5189F">
      <m:oMath>
        <m:sSup>
          <m:sSupPr>
            <m:ctrlPr>
              <w:rPr>
                <w:rFonts w:ascii="Cambria Math" w:hAnsi="Cambria Math"/>
                <w:i/>
              </w:rPr>
            </m:ctrlPr>
          </m:sSupPr>
          <m:e>
            <m:r>
              <w:rPr>
                <w:rFonts w:ascii="Cambria Math" w:hAnsi="Cambria Math"/>
              </w:rPr>
              <m:t>θ</m:t>
            </m:r>
          </m:e>
          <m:sup>
            <m:r>
              <w:rPr>
                <w:rFonts w:ascii="Cambria Math" w:hAnsi="Cambria Math"/>
              </w:rPr>
              <m:t>0</m:t>
            </m:r>
          </m:sup>
        </m:sSup>
        <m:d>
          <m:dPr>
            <m:ctrlPr>
              <w:rPr>
                <w:rFonts w:ascii="Cambria Math" w:eastAsiaTheme="minorEastAsia" w:hAnsi="Cambria Math"/>
              </w:rPr>
            </m:ctrlPr>
          </m:dPr>
          <m:e>
            <m:r>
              <w:rPr>
                <w:rFonts w:ascii="Cambria Math" w:eastAsiaTheme="minorEastAsia" w:hAnsi="Cambria Math"/>
              </w:rPr>
              <m:t>X,s</m:t>
            </m:r>
          </m:e>
        </m:d>
        <m:r>
          <w:rPr>
            <w:rFonts w:ascii="Cambria Math" w:hAnsi="Cambria Math"/>
          </w:rPr>
          <m:t>=1-</m:t>
        </m:r>
        <m:sSup>
          <m:sSupPr>
            <m:ctrlPr>
              <w:rPr>
                <w:rFonts w:ascii="Cambria Math" w:hAnsi="Cambria Math"/>
                <w:i/>
                <w:lang w:val="it-IT"/>
              </w:rPr>
            </m:ctrlPr>
          </m:sSupPr>
          <m:e>
            <m:d>
              <m:dPr>
                <m:ctrlPr>
                  <w:rPr>
                    <w:rFonts w:ascii="Cambria Math" w:hAnsi="Cambria Math"/>
                    <w:i/>
                    <w:lang w:val="it-IT"/>
                  </w:rPr>
                </m:ctrlPr>
              </m:dPr>
              <m:e>
                <m:r>
                  <w:rPr>
                    <w:rFonts w:ascii="Cambria Math" w:hAnsi="Cambria Math"/>
                  </w:rPr>
                  <m:t>dsp</m:t>
                </m:r>
                <m:d>
                  <m:dPr>
                    <m:ctrlPr>
                      <w:rPr>
                        <w:rFonts w:ascii="Cambria Math" w:eastAsiaTheme="minorEastAsia" w:hAnsi="Cambria Math"/>
                      </w:rPr>
                    </m:ctrlPr>
                  </m:dPr>
                  <m:e>
                    <m:r>
                      <w:rPr>
                        <w:rFonts w:ascii="Cambria Math" w:eastAsiaTheme="minorEastAsia" w:hAnsi="Cambria Math"/>
                      </w:rPr>
                      <m:t>X,s</m:t>
                    </m:r>
                  </m:e>
                </m:d>
              </m:e>
            </m:d>
          </m:e>
          <m:sup>
            <m:r>
              <w:rPr>
                <w:rFonts w:ascii="Cambria Math" w:hAnsi="Cambria Math"/>
              </w:rPr>
              <m:t>∆</m:t>
            </m:r>
            <m:r>
              <w:rPr>
                <w:rFonts w:ascii="Cambria Math" w:hAnsi="Cambria Math"/>
                <w:lang w:val="it-IT"/>
              </w:rPr>
              <m:t>t</m:t>
            </m:r>
          </m:sup>
        </m:sSup>
        <m:r>
          <w:rPr>
            <w:rFonts w:ascii="Cambria Math" w:hAnsi="Cambria Math"/>
          </w:rPr>
          <m:t>∙</m:t>
        </m:r>
      </m:oMath>
      <w:r w:rsidR="00D5189F" w:rsidRPr="009A3996">
        <w:t xml:space="preserve"> </w:t>
      </w:r>
      <w:r w:rsidR="00D5189F" w:rsidRPr="009A3996">
        <w:tab/>
      </w:r>
      <w:r w:rsidR="00D5189F" w:rsidRPr="009A3996">
        <w:tab/>
      </w:r>
      <w:r w:rsidR="00D5189F" w:rsidRPr="009A3996">
        <w:tab/>
      </w:r>
      <w:r w:rsidR="00D5189F" w:rsidRPr="009A3996">
        <w:tab/>
      </w:r>
      <w:r w:rsidR="00D5189F" w:rsidRPr="009A3996">
        <w:tab/>
      </w:r>
      <w:r w:rsidR="00D5189F">
        <w:tab/>
      </w:r>
      <w:r w:rsidR="00D5189F" w:rsidRPr="009A3996">
        <w:t>(</w:t>
      </w:r>
      <w:r w:rsidR="00D5189F">
        <w:t>A.</w:t>
      </w:r>
      <w:r w:rsidR="00D5189F" w:rsidRPr="009A3996">
        <w:t>20)</w:t>
      </w:r>
    </w:p>
    <w:p w:rsidR="00D5189F" w:rsidRDefault="00D5189F" w:rsidP="00D5189F"/>
    <w:p w:rsidR="00820B15" w:rsidRDefault="00D5189F" w:rsidP="00D5189F">
      <w:pPr>
        <w:rPr>
          <w:rFonts w:eastAsiaTheme="minorEastAsia"/>
          <w:lang w:val="it-IT"/>
        </w:rPr>
      </w:pPr>
      <w:proofErr w:type="gramStart"/>
      <w:r>
        <w:t>where</w:t>
      </w:r>
      <w:proofErr w:type="gramEnd"/>
      <w:r>
        <w:t xml:space="preserve"> </w:t>
      </w:r>
      <m:oMath>
        <m:r>
          <w:rPr>
            <w:rFonts w:ascii="Cambria Math" w:hAnsi="Cambria Math"/>
          </w:rPr>
          <m:t>dsp</m:t>
        </m:r>
        <m:d>
          <m:dPr>
            <m:ctrlPr>
              <w:rPr>
                <w:rFonts w:ascii="Cambria Math" w:eastAsia="SimSun" w:hAnsi="Cambria Math"/>
              </w:rPr>
            </m:ctrlPr>
          </m:dPr>
          <m:e>
            <m:r>
              <w:rPr>
                <w:rFonts w:ascii="Cambria Math" w:eastAsia="SimSun" w:hAnsi="Cambria Math"/>
              </w:rPr>
              <m:t>X,s</m:t>
            </m:r>
          </m:e>
        </m:d>
      </m:oMath>
      <w:r>
        <w:rPr>
          <w:rFonts w:eastAsiaTheme="minorEastAsia"/>
        </w:rPr>
        <w:t xml:space="preserve"> </w:t>
      </w:r>
      <w:r w:rsidR="00355C04">
        <w:rPr>
          <w:rFonts w:eastAsiaTheme="minorEastAsia"/>
        </w:rPr>
        <w:t>is</w:t>
      </w:r>
      <w:r>
        <w:rPr>
          <w:rFonts w:eastAsiaTheme="minorEastAsia"/>
        </w:rPr>
        <w:t xml:space="preserve"> the</w:t>
      </w:r>
      <w:r w:rsidRPr="00D5189F">
        <w:t xml:space="preserve"> </w:t>
      </w:r>
      <w:r w:rsidRPr="007B73D2">
        <w:t>daily survival probabilit</w:t>
      </w:r>
      <w:r w:rsidR="00355C04">
        <w:t>y</w:t>
      </w:r>
      <w:r w:rsidRPr="00D5189F">
        <w:t xml:space="preserve"> </w:t>
      </w:r>
      <w:r>
        <w:t>(</w:t>
      </w:r>
      <w:proofErr w:type="spellStart"/>
      <w:r>
        <w:t>Piou</w:t>
      </w:r>
      <w:proofErr w:type="spellEnd"/>
      <w:r>
        <w:t xml:space="preserve"> and </w:t>
      </w:r>
      <w:proofErr w:type="spellStart"/>
      <w:r w:rsidR="001F6C01">
        <w:t>Prévost</w:t>
      </w:r>
      <w:proofErr w:type="spellEnd"/>
      <w:r>
        <w:t xml:space="preserve">, </w:t>
      </w:r>
      <w:r w:rsidRPr="007B73D2">
        <w:t>2012)</w:t>
      </w:r>
      <w:r>
        <w:t xml:space="preserve">, </w:t>
      </w:r>
      <m:oMath>
        <m:r>
          <w:rPr>
            <w:rFonts w:ascii="Cambria Math" w:hAnsi="Cambria Math"/>
          </w:rPr>
          <m:t>X</m:t>
        </m:r>
        <m:r>
          <m:rPr>
            <m:sty m:val="p"/>
          </m:rPr>
          <w:rPr>
            <w:rFonts w:ascii="Cambria Math" w:hAnsi="Cambria Math"/>
          </w:rPr>
          <m:t>∈{</m:t>
        </m:r>
        <m:r>
          <w:rPr>
            <w:rFonts w:ascii="Cambria Math" w:hAnsi="Cambria Math"/>
          </w:rPr>
          <m:t>p0</m:t>
        </m:r>
        <m:r>
          <m:rPr>
            <m:sty m:val="p"/>
          </m:rPr>
          <w:rPr>
            <w:rFonts w:ascii="Cambria Math" w:hAnsi="Cambria Math"/>
          </w:rPr>
          <m:t xml:space="preserve">, </m:t>
        </m:r>
        <m:r>
          <w:rPr>
            <w:rFonts w:ascii="Cambria Math" w:hAnsi="Cambria Math"/>
          </w:rPr>
          <m:t>p1</m:t>
        </m:r>
        <m:r>
          <m:rPr>
            <m:sty m:val="p"/>
          </m:rPr>
          <w:rPr>
            <w:rFonts w:ascii="Cambria Math" w:hAnsi="Cambria Math"/>
          </w:rPr>
          <m:t xml:space="preserve">, </m:t>
        </m:r>
        <m:r>
          <w:rPr>
            <w:rFonts w:ascii="Cambria Math" w:hAnsi="Cambria Math"/>
          </w:rPr>
          <m:t>p2}</m:t>
        </m:r>
      </m:oMath>
      <w:r w:rsidR="00355C04">
        <w:rPr>
          <w:rFonts w:eastAsiaTheme="minorEastAsia"/>
        </w:rPr>
        <w:t xml:space="preserve"> </w:t>
      </w:r>
      <w:r w:rsidR="00355C04">
        <w:t xml:space="preserve">is the parr </w:t>
      </w:r>
      <w:r w:rsidR="00EB77C8">
        <w:t>age group</w:t>
      </w:r>
      <w:r>
        <w:t xml:space="preserve">, </w:t>
      </w:r>
      <m:oMath>
        <m:r>
          <m:rPr>
            <m:sty m:val="p"/>
          </m:rPr>
          <w:rPr>
            <w:rFonts w:ascii="Cambria Math" w:hAnsi="Cambria Math"/>
          </w:rPr>
          <m:t>s∈{</m:t>
        </m:r>
        <m:r>
          <w:rPr>
            <w:rFonts w:ascii="Cambria Math" w:hAnsi="Cambria Math"/>
          </w:rPr>
          <m:t>growth</m:t>
        </m:r>
        <m:r>
          <m:rPr>
            <m:sty m:val="p"/>
          </m:rPr>
          <w:rPr>
            <w:rFonts w:ascii="Cambria Math" w:hAnsi="Cambria Math"/>
          </w:rPr>
          <m:t xml:space="preserve">, </m:t>
        </m:r>
        <m:r>
          <w:rPr>
            <w:rFonts w:ascii="Cambria Math" w:hAnsi="Cambria Math"/>
          </w:rPr>
          <m:t>rest}</m:t>
        </m:r>
      </m:oMath>
      <w:r w:rsidR="00355C04">
        <w:t xml:space="preserve"> </w:t>
      </w:r>
      <w:r>
        <w:t xml:space="preserve">is the season, and </w:t>
      </w:r>
      <m:oMath>
        <m:r>
          <w:rPr>
            <w:rFonts w:ascii="Cambria Math" w:hAnsi="Cambria Math"/>
          </w:rPr>
          <m:t>∆</m:t>
        </m:r>
        <m:r>
          <w:rPr>
            <w:rFonts w:ascii="Cambria Math" w:hAnsi="Cambria Math"/>
            <w:lang w:val="it-IT"/>
          </w:rPr>
          <m:t>t</m:t>
        </m:r>
      </m:oMath>
      <w:r w:rsidR="00355C04">
        <w:rPr>
          <w:rFonts w:eastAsiaTheme="minorEastAsia"/>
          <w:lang w:val="it-IT"/>
        </w:rPr>
        <w:t xml:space="preserve"> is the period in days. </w:t>
      </w:r>
      <w:r w:rsidR="00820B15">
        <w:rPr>
          <w:rFonts w:eastAsiaTheme="minorEastAsia"/>
          <w:lang w:val="it-IT"/>
        </w:rPr>
        <w:t>D</w:t>
      </w:r>
      <w:r w:rsidR="00355C04">
        <w:rPr>
          <w:rFonts w:eastAsiaTheme="minorEastAsia"/>
          <w:lang w:val="it-IT"/>
        </w:rPr>
        <w:t xml:space="preserve">ensity effects </w:t>
      </w:r>
      <m:oMath>
        <m:sSub>
          <m:sSubPr>
            <m:ctrlPr>
              <w:rPr>
                <w:rFonts w:ascii="Cambria Math" w:hAnsi="Cambria Math"/>
                <w:i/>
              </w:rPr>
            </m:ctrlPr>
          </m:sSubPr>
          <m:e>
            <m:r>
              <w:rPr>
                <w:rFonts w:ascii="Cambria Math" w:hAnsi="Cambria Math"/>
              </w:rPr>
              <m:t>dEff</m:t>
            </m:r>
          </m:e>
          <m:sub>
            <m:r>
              <w:rPr>
                <w:rFonts w:ascii="Cambria Math" w:hAnsi="Cambria Math"/>
              </w:rPr>
              <m:t>m</m:t>
            </m:r>
          </m:sub>
        </m:sSub>
        <m:r>
          <w:rPr>
            <w:rFonts w:ascii="Cambria Math" w:hAnsi="Cambria Math"/>
          </w:rPr>
          <m:t>(X)</m:t>
        </m:r>
      </m:oMath>
      <w:r w:rsidR="00820B15">
        <w:rPr>
          <w:rFonts w:eastAsiaTheme="minorEastAsia"/>
        </w:rPr>
        <w:t xml:space="preserve"> </w:t>
      </w:r>
      <w:r w:rsidR="00355C04">
        <w:rPr>
          <w:rFonts w:eastAsiaTheme="minorEastAsia"/>
          <w:lang w:val="it-IT"/>
        </w:rPr>
        <w:t xml:space="preserve">are calculated according to Eq. (A.16), and </w:t>
      </w:r>
      <w:r w:rsidR="00820B15">
        <w:rPr>
          <w:rFonts w:eastAsiaTheme="minorEastAsia"/>
          <w:lang w:val="it-IT"/>
        </w:rPr>
        <w:t>accounted for in the</w:t>
      </w:r>
      <w:r w:rsidR="00820B15" w:rsidRPr="00820B15">
        <w:rPr>
          <w:rFonts w:eastAsia="SimSun"/>
        </w:rPr>
        <w:t xml:space="preserve"> </w:t>
      </w:r>
      <w:r w:rsidR="00820B15">
        <w:rPr>
          <w:rFonts w:eastAsia="SimSun"/>
        </w:rPr>
        <w:t>calculation of d</w:t>
      </w:r>
      <w:r w:rsidR="00820B15" w:rsidRPr="007B73D2">
        <w:rPr>
          <w:rFonts w:eastAsia="SimSun"/>
        </w:rPr>
        <w:t>ensity-dependent mortality</w:t>
      </w:r>
      <w:r w:rsidR="00820B15">
        <w:rPr>
          <w:rFonts w:eastAsia="SimSun"/>
        </w:rPr>
        <w:t xml:space="preserve"> </w:t>
      </w:r>
      <m:oMath>
        <m:r>
          <w:rPr>
            <w:rFonts w:ascii="Cambria Math" w:hAnsi="Cambria Math"/>
          </w:rPr>
          <m:t>θ</m:t>
        </m:r>
        <m:d>
          <m:dPr>
            <m:ctrlPr>
              <w:rPr>
                <w:rFonts w:ascii="Cambria Math" w:hAnsi="Cambria Math"/>
                <w:i/>
              </w:rPr>
            </m:ctrlPr>
          </m:dPr>
          <m:e>
            <m:r>
              <w:rPr>
                <w:rFonts w:ascii="Cambria Math" w:hAnsi="Cambria Math"/>
              </w:rPr>
              <m:t>X,s</m:t>
            </m:r>
          </m:e>
        </m:d>
      </m:oMath>
      <w:r w:rsidR="00820B15">
        <w:rPr>
          <w:rFonts w:eastAsia="SimSun"/>
        </w:rPr>
        <w:t>:</w:t>
      </w:r>
    </w:p>
    <w:p w:rsidR="007B73D2" w:rsidRDefault="007B73D2" w:rsidP="00A93348">
      <w:pPr>
        <w:spacing w:after="120"/>
      </w:pPr>
    </w:p>
    <w:p w:rsidR="00355C04" w:rsidRDefault="00355C04" w:rsidP="00355C04">
      <w:pPr>
        <w:spacing w:after="120"/>
        <w:jc w:val="left"/>
        <w:rPr>
          <w:rFonts w:eastAsiaTheme="minorEastAsia"/>
        </w:rPr>
      </w:pPr>
      <m:oMath>
        <m:r>
          <w:rPr>
            <w:rFonts w:ascii="Cambria Math" w:hAnsi="Cambria Math"/>
          </w:rPr>
          <m:t>θ</m:t>
        </m:r>
        <m:d>
          <m:dPr>
            <m:ctrlPr>
              <w:rPr>
                <w:rFonts w:ascii="Cambria Math" w:hAnsi="Cambria Math"/>
                <w:i/>
              </w:rPr>
            </m:ctrlPr>
          </m:dPr>
          <m:e>
            <m:r>
              <w:rPr>
                <w:rFonts w:ascii="Cambria Math" w:hAnsi="Cambria Math"/>
              </w:rPr>
              <m:t>X,s</m:t>
            </m:r>
          </m:e>
        </m:d>
        <m:r>
          <w:rPr>
            <w:rFonts w:ascii="Cambria Math" w:hAnsi="Cambria Math"/>
          </w:rPr>
          <m:t>=</m:t>
        </m:r>
        <m:sSup>
          <m:sSupPr>
            <m:ctrlPr>
              <w:rPr>
                <w:rFonts w:ascii="Cambria Math" w:hAnsi="Cambria Math"/>
                <w:i/>
              </w:rPr>
            </m:ctrlPr>
          </m:sSupPr>
          <m:e>
            <m:r>
              <w:rPr>
                <w:rFonts w:ascii="Cambria Math" w:hAnsi="Cambria Math"/>
              </w:rPr>
              <m:t>θ</m:t>
            </m:r>
          </m:e>
          <m:sup>
            <m:r>
              <w:rPr>
                <w:rFonts w:ascii="Cambria Math" w:hAnsi="Cambria Math"/>
              </w:rPr>
              <m:t>0</m:t>
            </m:r>
          </m:sup>
        </m:sSup>
        <m:d>
          <m:dPr>
            <m:ctrlPr>
              <w:rPr>
                <w:rFonts w:ascii="Cambria Math" w:hAnsi="Cambria Math"/>
                <w:i/>
              </w:rPr>
            </m:ctrlPr>
          </m:dPr>
          <m:e>
            <m:r>
              <w:rPr>
                <w:rFonts w:ascii="Cambria Math" w:hAnsi="Cambria Math"/>
              </w:rPr>
              <m:t>X,s</m:t>
            </m:r>
          </m:e>
        </m:d>
        <m:r>
          <w:rPr>
            <w:rFonts w:ascii="Cambria Math" w:hAnsi="Cambria Math"/>
          </w:rPr>
          <m:t>∙</m:t>
        </m:r>
        <m:sSub>
          <m:sSubPr>
            <m:ctrlPr>
              <w:rPr>
                <w:rFonts w:ascii="Cambria Math" w:hAnsi="Cambria Math"/>
                <w:i/>
              </w:rPr>
            </m:ctrlPr>
          </m:sSubPr>
          <m:e>
            <m:r>
              <w:rPr>
                <w:rFonts w:ascii="Cambria Math" w:hAnsi="Cambria Math"/>
              </w:rPr>
              <m:t>dEff</m:t>
            </m:r>
          </m:e>
          <m:sub>
            <m:r>
              <w:rPr>
                <w:rFonts w:ascii="Cambria Math" w:hAnsi="Cambria Math"/>
              </w:rPr>
              <m:t>m</m:t>
            </m:r>
          </m:sub>
        </m:sSub>
        <m:r>
          <w:rPr>
            <w:rFonts w:ascii="Cambria Math" w:hAnsi="Cambria Math"/>
          </w:rPr>
          <m:t>(X)</m:t>
        </m:r>
      </m:oMath>
      <w:r w:rsidRPr="009A3996">
        <w:rPr>
          <w:rFonts w:eastAsiaTheme="minorEastAsia"/>
        </w:rPr>
        <w:tab/>
      </w:r>
      <w:r w:rsidRPr="009A3996">
        <w:rPr>
          <w:rFonts w:eastAsiaTheme="minorEastAsia"/>
        </w:rPr>
        <w:tab/>
      </w:r>
      <w:r w:rsidRPr="009A3996">
        <w:rPr>
          <w:rFonts w:eastAsiaTheme="minorEastAsia"/>
        </w:rPr>
        <w:tab/>
      </w:r>
      <w:r w:rsidRPr="009A3996">
        <w:rPr>
          <w:rFonts w:eastAsiaTheme="minorEastAsia"/>
        </w:rPr>
        <w:tab/>
      </w:r>
      <w:r w:rsidRPr="009A3996">
        <w:rPr>
          <w:rFonts w:eastAsiaTheme="minorEastAsia"/>
        </w:rPr>
        <w:tab/>
      </w:r>
      <w:r>
        <w:rPr>
          <w:rFonts w:eastAsiaTheme="minorEastAsia"/>
        </w:rPr>
        <w:tab/>
      </w:r>
      <w:r w:rsidRPr="009A3996">
        <w:rPr>
          <w:rFonts w:eastAsiaTheme="minorEastAsia"/>
        </w:rPr>
        <w:t>(</w:t>
      </w:r>
      <w:r>
        <w:rPr>
          <w:rFonts w:eastAsiaTheme="minorEastAsia"/>
        </w:rPr>
        <w:t>A.</w:t>
      </w:r>
      <w:r w:rsidRPr="009A3996">
        <w:rPr>
          <w:rFonts w:eastAsiaTheme="minorEastAsia"/>
        </w:rPr>
        <w:t>21)</w:t>
      </w:r>
    </w:p>
    <w:p w:rsidR="00355C04" w:rsidRDefault="00355C04" w:rsidP="00355C04">
      <w:pPr>
        <w:spacing w:after="120"/>
        <w:jc w:val="left"/>
        <w:rPr>
          <w:rFonts w:eastAsiaTheme="minorEastAsia"/>
        </w:rPr>
      </w:pPr>
    </w:p>
    <w:p w:rsidR="005D660B" w:rsidRDefault="00355C04" w:rsidP="00355C04">
      <w:pPr>
        <w:spacing w:after="120"/>
        <w:rPr>
          <w:rFonts w:eastAsia="SimSun"/>
        </w:rPr>
      </w:pPr>
      <w:r w:rsidRPr="007B73D2">
        <w:t xml:space="preserve">The overall </w:t>
      </w:r>
      <w:r w:rsidR="0052682A">
        <w:t>parr</w:t>
      </w:r>
      <w:r w:rsidR="005D660B">
        <w:t xml:space="preserve"> </w:t>
      </w:r>
      <w:r w:rsidRPr="007B73D2">
        <w:t xml:space="preserve">mortality probability </w:t>
      </w:r>
      <m:oMath>
        <m:r>
          <w:rPr>
            <w:rFonts w:ascii="Cambria Math" w:hAnsi="Cambria Math"/>
            <w:lang w:val="it-IT"/>
          </w:rPr>
          <m:t>m</m:t>
        </m:r>
        <m:d>
          <m:dPr>
            <m:ctrlPr>
              <w:rPr>
                <w:rFonts w:ascii="Cambria Math" w:eastAsiaTheme="minorEastAsia" w:hAnsi="Cambria Math"/>
              </w:rPr>
            </m:ctrlPr>
          </m:dPr>
          <m:e>
            <m:r>
              <w:rPr>
                <w:rFonts w:ascii="Cambria Math" w:eastAsiaTheme="minorEastAsia" w:hAnsi="Cambria Math"/>
              </w:rPr>
              <m:t>X,s</m:t>
            </m:r>
          </m:e>
        </m:d>
      </m:oMath>
      <w:r w:rsidR="005D660B">
        <w:rPr>
          <w:rFonts w:eastAsiaTheme="minorEastAsia"/>
        </w:rPr>
        <w:t xml:space="preserve"> </w:t>
      </w:r>
      <w:r w:rsidRPr="007B73D2">
        <w:t xml:space="preserve">takes into account the origin of the fish by weighting the density-dependent survival probability </w:t>
      </w:r>
      <m:oMath>
        <m:r>
          <w:rPr>
            <w:rFonts w:ascii="Cambria Math" w:hAnsi="Cambria Math"/>
          </w:rPr>
          <m:t>1-θ</m:t>
        </m:r>
        <m:d>
          <m:dPr>
            <m:ctrlPr>
              <w:rPr>
                <w:rFonts w:ascii="Cambria Math" w:hAnsi="Cambria Math"/>
                <w:i/>
              </w:rPr>
            </m:ctrlPr>
          </m:dPr>
          <m:e>
            <m:r>
              <w:rPr>
                <w:rFonts w:ascii="Cambria Math" w:hAnsi="Cambria Math"/>
              </w:rPr>
              <m:t>X,s</m:t>
            </m:r>
          </m:e>
        </m:d>
      </m:oMath>
      <w:r w:rsidRPr="007B73D2">
        <w:rPr>
          <w:rFonts w:eastAsia="SimSun"/>
        </w:rPr>
        <w:t xml:space="preserve"> by the genotype-dependent modifier</w:t>
      </w:r>
      <m:oMath>
        <m:sSup>
          <m:sSupPr>
            <m:ctrlPr>
              <w:rPr>
                <w:rFonts w:ascii="Cambria Math" w:hAnsi="Cambria Math"/>
                <w:i/>
              </w:rPr>
            </m:ctrlPr>
          </m:sSupPr>
          <m:e>
            <m:r>
              <w:rPr>
                <w:rFonts w:ascii="Cambria Math" w:hAnsi="Cambria Math"/>
              </w:rPr>
              <m:t xml:space="preserve"> δ</m:t>
            </m:r>
          </m:e>
          <m:sup>
            <m:r>
              <w:rPr>
                <w:rFonts w:ascii="Cambria Math" w:hAnsi="Cambria Math"/>
              </w:rPr>
              <m:t>s</m:t>
            </m:r>
          </m:sup>
        </m:sSup>
        <m:d>
          <m:dPr>
            <m:ctrlPr>
              <w:rPr>
                <w:rFonts w:ascii="Cambria Math" w:eastAsia="SimSun" w:hAnsi="Cambria Math"/>
              </w:rPr>
            </m:ctrlPr>
          </m:dPr>
          <m:e>
            <m:r>
              <w:rPr>
                <w:rFonts w:ascii="Cambria Math" w:eastAsia="SimSun" w:hAnsi="Cambria Math"/>
              </w:rPr>
              <m:t>X</m:t>
            </m:r>
          </m:e>
        </m:d>
      </m:oMath>
      <w:r w:rsidRPr="007B73D2">
        <w:rPr>
          <w:rFonts w:eastAsia="SimSun"/>
        </w:rPr>
        <w:t>, which is calculated as in Eq. (</w:t>
      </w:r>
      <w:r w:rsidR="005D660B">
        <w:rPr>
          <w:rFonts w:eastAsia="SimSun"/>
        </w:rPr>
        <w:t>A.</w:t>
      </w:r>
      <w:r w:rsidRPr="007B73D2">
        <w:rPr>
          <w:rFonts w:eastAsia="SimSun"/>
        </w:rPr>
        <w:t xml:space="preserve">4). </w:t>
      </w:r>
    </w:p>
    <w:p w:rsidR="005D660B" w:rsidRDefault="005D660B" w:rsidP="00355C04">
      <w:pPr>
        <w:spacing w:after="120"/>
        <w:rPr>
          <w:rFonts w:eastAsia="SimSun"/>
        </w:rPr>
      </w:pPr>
    </w:p>
    <w:p w:rsidR="005D660B" w:rsidRPr="009A3996" w:rsidRDefault="005D660B" w:rsidP="005D660B">
      <m:oMath>
        <m:r>
          <w:rPr>
            <w:rFonts w:ascii="Cambria Math" w:hAnsi="Cambria Math"/>
            <w:lang w:val="it-IT"/>
          </w:rPr>
          <m:t>m</m:t>
        </m:r>
        <m:d>
          <m:dPr>
            <m:ctrlPr>
              <w:rPr>
                <w:rFonts w:ascii="Cambria Math" w:eastAsiaTheme="minorEastAsia" w:hAnsi="Cambria Math"/>
              </w:rPr>
            </m:ctrlPr>
          </m:dPr>
          <m:e>
            <m:r>
              <w:rPr>
                <w:rFonts w:ascii="Cambria Math" w:eastAsiaTheme="minorEastAsia" w:hAnsi="Cambria Math"/>
              </w:rPr>
              <m:t>X,s</m:t>
            </m:r>
          </m:e>
        </m:d>
        <m:r>
          <w:rPr>
            <w:rFonts w:ascii="Cambria Math" w:hAnsi="Cambria Math"/>
          </w:rPr>
          <m:t>=1-</m:t>
        </m:r>
        <m:d>
          <m:dPr>
            <m:ctrlPr>
              <w:rPr>
                <w:rFonts w:ascii="Cambria Math" w:hAnsi="Cambria Math"/>
                <w:i/>
              </w:rPr>
            </m:ctrlPr>
          </m:dPr>
          <m:e>
            <m:r>
              <w:rPr>
                <w:rFonts w:ascii="Cambria Math" w:hAnsi="Cambria Math"/>
              </w:rPr>
              <m:t>1-θ</m:t>
            </m:r>
            <m:d>
              <m:dPr>
                <m:ctrlPr>
                  <w:rPr>
                    <w:rFonts w:ascii="Cambria Math" w:hAnsi="Cambria Math"/>
                    <w:i/>
                  </w:rPr>
                </m:ctrlPr>
              </m:dPr>
              <m:e>
                <m:r>
                  <w:rPr>
                    <w:rFonts w:ascii="Cambria Math" w:hAnsi="Cambria Math"/>
                  </w:rPr>
                  <m:t>X,s</m:t>
                </m:r>
              </m:e>
            </m:d>
          </m:e>
        </m:d>
        <m:r>
          <w:rPr>
            <w:rFonts w:ascii="Cambria Math" w:hAnsi="Cambria Math"/>
          </w:rPr>
          <m:t>∙</m:t>
        </m:r>
        <m:sSup>
          <m:sSupPr>
            <m:ctrlPr>
              <w:rPr>
                <w:rFonts w:ascii="Cambria Math" w:hAnsi="Cambria Math"/>
                <w:i/>
              </w:rPr>
            </m:ctrlPr>
          </m:sSupPr>
          <m:e>
            <m:r>
              <w:rPr>
                <w:rFonts w:ascii="Cambria Math" w:hAnsi="Cambria Math"/>
              </w:rPr>
              <m:t>δ</m:t>
            </m:r>
          </m:e>
          <m:sup>
            <m:r>
              <w:rPr>
                <w:rFonts w:ascii="Cambria Math" w:hAnsi="Cambria Math"/>
              </w:rPr>
              <m:t>s</m:t>
            </m:r>
          </m:sup>
        </m:sSup>
        <m:d>
          <m:dPr>
            <m:ctrlPr>
              <w:rPr>
                <w:rFonts w:ascii="Cambria Math" w:eastAsiaTheme="minorEastAsia" w:hAnsi="Cambria Math"/>
              </w:rPr>
            </m:ctrlPr>
          </m:dPr>
          <m:e>
            <m:r>
              <w:rPr>
                <w:rFonts w:ascii="Cambria Math" w:hAnsi="Cambria Math"/>
              </w:rPr>
              <m:t>X</m:t>
            </m:r>
          </m:e>
        </m:d>
      </m:oMath>
      <w:r w:rsidRPr="009A3996">
        <w:t xml:space="preserve">  </w:t>
      </w:r>
      <w:r>
        <w:rPr>
          <w:rFonts w:eastAsiaTheme="minorEastAsia"/>
        </w:rPr>
        <w:tab/>
      </w:r>
      <w:r>
        <w:rPr>
          <w:rFonts w:eastAsiaTheme="minorEastAsia"/>
        </w:rPr>
        <w:tab/>
      </w:r>
      <w:r>
        <w:rPr>
          <w:rFonts w:eastAsiaTheme="minorEastAsia"/>
        </w:rPr>
        <w:tab/>
      </w:r>
      <w:r w:rsidRPr="009A3996">
        <w:tab/>
      </w:r>
      <w:r>
        <w:tab/>
      </w:r>
      <w:r w:rsidRPr="009A3996">
        <w:t>(</w:t>
      </w:r>
      <w:r>
        <w:t>A.</w:t>
      </w:r>
      <w:r w:rsidRPr="009A3996">
        <w:t>22)</w:t>
      </w:r>
    </w:p>
    <w:p w:rsidR="005D660B" w:rsidRDefault="005D660B" w:rsidP="00355C04">
      <w:pPr>
        <w:spacing w:after="120"/>
        <w:rPr>
          <w:rFonts w:eastAsia="SimSun"/>
        </w:rPr>
      </w:pPr>
    </w:p>
    <w:p w:rsidR="005D660B" w:rsidRDefault="00355C04" w:rsidP="00355C04">
      <w:pPr>
        <w:spacing w:after="120"/>
      </w:pPr>
      <w:r w:rsidRPr="007B73D2">
        <w:rPr>
          <w:rFonts w:eastAsia="SimSun"/>
        </w:rPr>
        <w:lastRenderedPageBreak/>
        <w:t xml:space="preserve">For the </w:t>
      </w:r>
      <w:proofErr w:type="spellStart"/>
      <w:r w:rsidRPr="0052682A">
        <w:rPr>
          <w:rFonts w:eastAsia="SimSun"/>
          <w:u w:val="single"/>
        </w:rPr>
        <w:t>smolt</w:t>
      </w:r>
      <w:proofErr w:type="spellEnd"/>
      <w:r w:rsidRPr="007B73D2">
        <w:rPr>
          <w:rFonts w:eastAsia="SimSun"/>
        </w:rPr>
        <w:t xml:space="preserve"> </w:t>
      </w:r>
      <w:r w:rsidR="0050013C">
        <w:rPr>
          <w:rFonts w:eastAsia="SimSun"/>
        </w:rPr>
        <w:t>sub-</w:t>
      </w:r>
      <w:r w:rsidR="00DB7F9E">
        <w:rPr>
          <w:rFonts w:eastAsia="SimSun"/>
        </w:rPr>
        <w:t>phase</w:t>
      </w:r>
      <w:r w:rsidRPr="007B73D2">
        <w:rPr>
          <w:rFonts w:eastAsia="SimSun"/>
        </w:rPr>
        <w:t xml:space="preserve">, density effects on survival are considered negligible. The </w:t>
      </w:r>
      <w:r w:rsidRPr="007B73D2">
        <w:t xml:space="preserve">overall smolt mortality probability </w:t>
      </w:r>
      <m:oMath>
        <m:r>
          <w:rPr>
            <w:rFonts w:ascii="Cambria Math" w:hAnsi="Cambria Math"/>
            <w:lang w:val="it-IT"/>
          </w:rPr>
          <m:t>m</m:t>
        </m:r>
        <m:d>
          <m:dPr>
            <m:ctrlPr>
              <w:rPr>
                <w:rFonts w:ascii="Cambria Math" w:eastAsia="SimSun" w:hAnsi="Cambria Math"/>
              </w:rPr>
            </m:ctrlPr>
          </m:dPr>
          <m:e>
            <m:r>
              <w:rPr>
                <w:rFonts w:ascii="Cambria Math" w:eastAsia="SimSun" w:hAnsi="Cambria Math"/>
              </w:rPr>
              <m:t>sm,s</m:t>
            </m:r>
          </m:e>
        </m:d>
      </m:oMath>
      <w:r w:rsidRPr="007B73D2">
        <w:rPr>
          <w:rFonts w:eastAsia="SimSun"/>
        </w:rPr>
        <w:t xml:space="preserve"> </w:t>
      </w:r>
      <w:r w:rsidRPr="007B73D2">
        <w:t>is computed taking into account only age (</w:t>
      </w:r>
      <m:oMath>
        <m:sSup>
          <m:sSupPr>
            <m:ctrlPr>
              <w:rPr>
                <w:rFonts w:ascii="Cambria Math" w:hAnsi="Cambria Math"/>
                <w:i/>
              </w:rPr>
            </m:ctrlPr>
          </m:sSupPr>
          <m:e>
            <m:r>
              <w:rPr>
                <w:rFonts w:ascii="Cambria Math" w:hAnsi="Cambria Math"/>
              </w:rPr>
              <m:t>θ</m:t>
            </m:r>
          </m:e>
          <m:sup>
            <m:r>
              <w:rPr>
                <w:rFonts w:ascii="Cambria Math" w:hAnsi="Cambria Math"/>
              </w:rPr>
              <m:t>0</m:t>
            </m:r>
          </m:sup>
        </m:sSup>
        <m:d>
          <m:dPr>
            <m:ctrlPr>
              <w:rPr>
                <w:rFonts w:ascii="Cambria Math" w:eastAsia="SimSun" w:hAnsi="Cambria Math"/>
              </w:rPr>
            </m:ctrlPr>
          </m:dPr>
          <m:e>
            <m:r>
              <w:rPr>
                <w:rFonts w:ascii="Cambria Math" w:eastAsia="SimSun" w:hAnsi="Cambria Math"/>
              </w:rPr>
              <m:t>X,s</m:t>
            </m:r>
          </m:e>
        </m:d>
      </m:oMath>
      <w:r w:rsidRPr="007B73D2">
        <w:rPr>
          <w:rFonts w:eastAsia="SimSun"/>
        </w:rPr>
        <w:t xml:space="preserve">) and genetic </w:t>
      </w:r>
      <m:oMath>
        <m:sSup>
          <m:sSupPr>
            <m:ctrlPr>
              <w:rPr>
                <w:rFonts w:ascii="Cambria Math" w:hAnsi="Cambria Math"/>
                <w:i/>
              </w:rPr>
            </m:ctrlPr>
          </m:sSupPr>
          <m:e>
            <m:r>
              <w:rPr>
                <w:rFonts w:ascii="Cambria Math" w:hAnsi="Cambria Math"/>
              </w:rPr>
              <m:t>δ</m:t>
            </m:r>
          </m:e>
          <m:sup>
            <m:r>
              <w:rPr>
                <w:rFonts w:ascii="Cambria Math" w:hAnsi="Cambria Math"/>
              </w:rPr>
              <m:t>s</m:t>
            </m:r>
          </m:sup>
        </m:sSup>
        <m:d>
          <m:dPr>
            <m:ctrlPr>
              <w:rPr>
                <w:rFonts w:ascii="Cambria Math" w:eastAsia="SimSun" w:hAnsi="Cambria Math"/>
              </w:rPr>
            </m:ctrlPr>
          </m:dPr>
          <m:e>
            <m:r>
              <w:rPr>
                <w:rFonts w:ascii="Cambria Math" w:eastAsia="SimSun" w:hAnsi="Cambria Math"/>
              </w:rPr>
              <m:t>sm</m:t>
            </m:r>
          </m:e>
        </m:d>
      </m:oMath>
      <w:r w:rsidRPr="007B73D2">
        <w:t xml:space="preserve"> factors</w:t>
      </w:r>
      <w:r w:rsidR="005D660B">
        <w:t>:</w:t>
      </w:r>
    </w:p>
    <w:p w:rsidR="005D660B" w:rsidRDefault="005D660B" w:rsidP="00355C04">
      <w:pPr>
        <w:spacing w:after="120"/>
      </w:pPr>
    </w:p>
    <w:p w:rsidR="00355C04" w:rsidRDefault="005D660B" w:rsidP="005D660B">
      <m:oMath>
        <m:r>
          <w:rPr>
            <w:rFonts w:ascii="Cambria Math" w:hAnsi="Cambria Math"/>
            <w:lang w:val="it-IT"/>
          </w:rPr>
          <m:t>m</m:t>
        </m:r>
        <m:d>
          <m:dPr>
            <m:ctrlPr>
              <w:rPr>
                <w:rFonts w:ascii="Cambria Math" w:eastAsiaTheme="minorEastAsia" w:hAnsi="Cambria Math"/>
              </w:rPr>
            </m:ctrlPr>
          </m:dPr>
          <m:e>
            <m:r>
              <w:rPr>
                <w:rFonts w:ascii="Cambria Math" w:eastAsiaTheme="minorEastAsia" w:hAnsi="Cambria Math"/>
              </w:rPr>
              <m:t>sm,s</m:t>
            </m:r>
          </m:e>
        </m:d>
        <m:r>
          <w:rPr>
            <w:rFonts w:ascii="Cambria Math" w:hAnsi="Cambria Math"/>
          </w:rPr>
          <m:t>=1-</m:t>
        </m:r>
        <m:d>
          <m:dPr>
            <m:ctrlPr>
              <w:rPr>
                <w:rFonts w:ascii="Cambria Math" w:hAnsi="Cambria Math"/>
                <w:i/>
              </w:rPr>
            </m:ctrlPr>
          </m:dPr>
          <m:e>
            <m:r>
              <w:rPr>
                <w:rFonts w:ascii="Cambria Math" w:hAnsi="Cambria Math"/>
              </w:rPr>
              <m:t>1-</m:t>
            </m:r>
            <m:sSup>
              <m:sSupPr>
                <m:ctrlPr>
                  <w:rPr>
                    <w:rFonts w:ascii="Cambria Math" w:hAnsi="Cambria Math"/>
                    <w:i/>
                  </w:rPr>
                </m:ctrlPr>
              </m:sSupPr>
              <m:e>
                <m:r>
                  <w:rPr>
                    <w:rFonts w:ascii="Cambria Math" w:hAnsi="Cambria Math"/>
                  </w:rPr>
                  <m:t>θ</m:t>
                </m:r>
              </m:e>
              <m:sup>
                <m:r>
                  <w:rPr>
                    <w:rFonts w:ascii="Cambria Math" w:hAnsi="Cambria Math"/>
                  </w:rPr>
                  <m:t>0</m:t>
                </m:r>
              </m:sup>
            </m:sSup>
            <m:d>
              <m:dPr>
                <m:ctrlPr>
                  <w:rPr>
                    <w:rFonts w:ascii="Cambria Math" w:eastAsiaTheme="minorEastAsia" w:hAnsi="Cambria Math"/>
                  </w:rPr>
                </m:ctrlPr>
              </m:dPr>
              <m:e>
                <m:r>
                  <w:rPr>
                    <w:rFonts w:ascii="Cambria Math" w:eastAsiaTheme="minorEastAsia" w:hAnsi="Cambria Math"/>
                  </w:rPr>
                  <m:t>sm,s</m:t>
                </m:r>
              </m:e>
            </m:d>
          </m:e>
        </m:d>
        <m:r>
          <w:rPr>
            <w:rFonts w:ascii="Cambria Math" w:hAnsi="Cambria Math"/>
          </w:rPr>
          <m:t>∙</m:t>
        </m:r>
        <m:sSup>
          <m:sSupPr>
            <m:ctrlPr>
              <w:rPr>
                <w:rFonts w:ascii="Cambria Math" w:hAnsi="Cambria Math"/>
                <w:i/>
              </w:rPr>
            </m:ctrlPr>
          </m:sSupPr>
          <m:e>
            <m:r>
              <w:rPr>
                <w:rFonts w:ascii="Cambria Math" w:hAnsi="Cambria Math"/>
              </w:rPr>
              <m:t>δ</m:t>
            </m:r>
          </m:e>
          <m:sup>
            <m:r>
              <w:rPr>
                <w:rFonts w:ascii="Cambria Math" w:hAnsi="Cambria Math"/>
              </w:rPr>
              <m:t>s</m:t>
            </m:r>
          </m:sup>
        </m:sSup>
        <m:d>
          <m:dPr>
            <m:ctrlPr>
              <w:rPr>
                <w:rFonts w:ascii="Cambria Math" w:eastAsiaTheme="minorEastAsia" w:hAnsi="Cambria Math"/>
              </w:rPr>
            </m:ctrlPr>
          </m:dPr>
          <m:e>
            <m:r>
              <w:rPr>
                <w:rFonts w:ascii="Cambria Math" w:eastAsiaTheme="minorEastAsia" w:hAnsi="Cambria Math"/>
              </w:rPr>
              <m:t>sm</m:t>
            </m:r>
          </m:e>
        </m:d>
      </m:oMath>
      <w:r w:rsidRPr="009A3996">
        <w:t xml:space="preserve">  </w:t>
      </w:r>
      <w:r>
        <w:rPr>
          <w:rFonts w:eastAsiaTheme="minorEastAsia"/>
        </w:rPr>
        <w:tab/>
      </w:r>
      <w:r>
        <w:rPr>
          <w:rFonts w:eastAsiaTheme="minorEastAsia"/>
        </w:rPr>
        <w:tab/>
      </w:r>
      <w:r>
        <w:rPr>
          <w:rFonts w:eastAsiaTheme="minorEastAsia"/>
        </w:rPr>
        <w:tab/>
      </w:r>
      <w:r>
        <w:rPr>
          <w:rFonts w:eastAsiaTheme="minorEastAsia"/>
        </w:rPr>
        <w:tab/>
      </w:r>
      <w:r>
        <w:rPr>
          <w:rFonts w:eastAsiaTheme="minorEastAsia"/>
        </w:rPr>
        <w:tab/>
      </w:r>
      <w:r w:rsidRPr="009A3996">
        <w:t>(</w:t>
      </w:r>
      <w:r>
        <w:t>A.</w:t>
      </w:r>
      <w:r w:rsidRPr="009A3996">
        <w:t>23)</w:t>
      </w:r>
    </w:p>
    <w:p w:rsidR="007B73D2" w:rsidRPr="007B73D2" w:rsidRDefault="007B73D2" w:rsidP="00A93348">
      <w:pPr>
        <w:spacing w:after="120"/>
      </w:pPr>
    </w:p>
    <w:p w:rsidR="005D660B" w:rsidRDefault="00A93348" w:rsidP="00A93348">
      <w:pPr>
        <w:spacing w:after="120"/>
        <w:rPr>
          <w:rFonts w:eastAsia="SimSun"/>
        </w:rPr>
      </w:pPr>
      <w:r w:rsidRPr="0052682A">
        <w:rPr>
          <w:u w:val="single"/>
        </w:rPr>
        <w:t>Marine</w:t>
      </w:r>
      <w:r w:rsidRPr="007B73D2">
        <w:t xml:space="preserve"> survival probability is related to individual size, genotype, and a random function. The overall mortality probability takes into account the origin of the fish by weighting adult survival probability </w:t>
      </w:r>
      <m:oMath>
        <m:r>
          <w:rPr>
            <w:rFonts w:ascii="Cambria Math" w:hAnsi="Cambria Math"/>
          </w:rPr>
          <m:t>S</m:t>
        </m:r>
      </m:oMath>
      <w:r w:rsidRPr="007B73D2">
        <w:rPr>
          <w:rFonts w:eastAsia="SimSun"/>
        </w:rPr>
        <w:t xml:space="preserve"> </w:t>
      </w:r>
      <w:r w:rsidRPr="007B73D2">
        <w:t>(</w:t>
      </w:r>
      <w:proofErr w:type="spellStart"/>
      <w:r w:rsidRPr="007B73D2">
        <w:t>Piou</w:t>
      </w:r>
      <w:proofErr w:type="spellEnd"/>
      <w:r w:rsidRPr="007B73D2">
        <w:t xml:space="preserve"> and </w:t>
      </w:r>
      <w:proofErr w:type="spellStart"/>
      <w:r w:rsidR="001F6C01">
        <w:t>Prévost</w:t>
      </w:r>
      <w:proofErr w:type="spellEnd"/>
      <w:r w:rsidRPr="007B73D2">
        <w:t xml:space="preserve"> (2012) </w:t>
      </w:r>
      <w:r w:rsidRPr="007B73D2">
        <w:rPr>
          <w:rFonts w:eastAsia="SimSun"/>
        </w:rPr>
        <w:t xml:space="preserve">by the genotype-dependent modifier </w:t>
      </w:r>
      <m:oMath>
        <m:sSup>
          <m:sSupPr>
            <m:ctrlPr>
              <w:rPr>
                <w:rFonts w:ascii="Cambria Math" w:hAnsi="Cambria Math"/>
                <w:i/>
              </w:rPr>
            </m:ctrlPr>
          </m:sSupPr>
          <m:e>
            <m:r>
              <w:rPr>
                <w:rFonts w:ascii="Cambria Math" w:hAnsi="Cambria Math"/>
              </w:rPr>
              <m:t>δ</m:t>
            </m:r>
          </m:e>
          <m:sup>
            <m:r>
              <w:rPr>
                <w:rFonts w:ascii="Cambria Math" w:hAnsi="Cambria Math"/>
              </w:rPr>
              <m:t>s</m:t>
            </m:r>
          </m:sup>
        </m:sSup>
        <m:d>
          <m:dPr>
            <m:ctrlPr>
              <w:rPr>
                <w:rFonts w:ascii="Cambria Math" w:eastAsia="SimSun" w:hAnsi="Cambria Math"/>
              </w:rPr>
            </m:ctrlPr>
          </m:dPr>
          <m:e>
            <m:r>
              <w:rPr>
                <w:rFonts w:ascii="Cambria Math" w:eastAsia="SimSun" w:hAnsi="Cambria Math"/>
              </w:rPr>
              <m:t>A</m:t>
            </m:r>
          </m:e>
        </m:d>
      </m:oMath>
      <w:r w:rsidRPr="007B73D2">
        <w:rPr>
          <w:rFonts w:eastAsia="SimSun"/>
        </w:rPr>
        <w:t xml:space="preserve"> (Eq. </w:t>
      </w:r>
      <w:r w:rsidR="005D660B">
        <w:rPr>
          <w:rFonts w:eastAsia="SimSun"/>
        </w:rPr>
        <w:t>A.</w:t>
      </w:r>
      <w:r w:rsidR="0008019A">
        <w:rPr>
          <w:rFonts w:eastAsia="SimSun"/>
        </w:rPr>
        <w:t>4</w:t>
      </w:r>
      <w:proofErr w:type="gramStart"/>
      <w:r w:rsidR="0008019A">
        <w:rPr>
          <w:rFonts w:eastAsia="SimSun"/>
        </w:rPr>
        <w:t>):</w:t>
      </w:r>
      <w:proofErr w:type="gramEnd"/>
    </w:p>
    <w:p w:rsidR="005D660B" w:rsidRDefault="005D660B" w:rsidP="00A93348">
      <w:pPr>
        <w:spacing w:after="120"/>
        <w:rPr>
          <w:rFonts w:eastAsia="SimSun"/>
        </w:rPr>
      </w:pPr>
    </w:p>
    <w:p w:rsidR="0008019A" w:rsidRPr="009A3996" w:rsidRDefault="0008019A" w:rsidP="0008019A">
      <m:oMath>
        <m:r>
          <w:rPr>
            <w:rFonts w:ascii="Cambria Math" w:hAnsi="Cambria Math"/>
            <w:lang w:val="it-IT"/>
          </w:rPr>
          <m:t>m</m:t>
        </m:r>
        <m:d>
          <m:dPr>
            <m:ctrlPr>
              <w:rPr>
                <w:rFonts w:ascii="Cambria Math" w:eastAsiaTheme="minorEastAsia" w:hAnsi="Cambria Math"/>
              </w:rPr>
            </m:ctrlPr>
          </m:dPr>
          <m:e>
            <m:r>
              <w:rPr>
                <w:rFonts w:ascii="Cambria Math" w:eastAsiaTheme="minorEastAsia" w:hAnsi="Cambria Math"/>
              </w:rPr>
              <m:t>X</m:t>
            </m:r>
          </m:e>
        </m:d>
        <m:r>
          <w:rPr>
            <w:rFonts w:ascii="Cambria Math" w:hAnsi="Cambria Math"/>
          </w:rPr>
          <m:t>=1-S∙</m:t>
        </m:r>
        <m:sSup>
          <m:sSupPr>
            <m:ctrlPr>
              <w:rPr>
                <w:rFonts w:ascii="Cambria Math" w:hAnsi="Cambria Math"/>
                <w:i/>
              </w:rPr>
            </m:ctrlPr>
          </m:sSupPr>
          <m:e>
            <m:r>
              <w:rPr>
                <w:rFonts w:ascii="Cambria Math" w:hAnsi="Cambria Math"/>
              </w:rPr>
              <m:t>δ</m:t>
            </m:r>
          </m:e>
          <m:sup>
            <m:r>
              <w:rPr>
                <w:rFonts w:ascii="Cambria Math" w:hAnsi="Cambria Math"/>
              </w:rPr>
              <m:t>s</m:t>
            </m:r>
          </m:sup>
        </m:sSup>
        <m:d>
          <m:dPr>
            <m:ctrlPr>
              <w:rPr>
                <w:rFonts w:ascii="Cambria Math" w:eastAsiaTheme="minorEastAsia" w:hAnsi="Cambria Math"/>
              </w:rPr>
            </m:ctrlPr>
          </m:dPr>
          <m:e>
            <m:r>
              <w:rPr>
                <w:rFonts w:ascii="Cambria Math" w:eastAsiaTheme="minorEastAsia" w:hAnsi="Cambria Math"/>
              </w:rPr>
              <m:t>X</m:t>
            </m:r>
          </m:e>
        </m:d>
      </m:oMath>
      <w:r w:rsidRPr="009A3996">
        <w:t xml:space="preserve">  </w:t>
      </w:r>
      <w:r>
        <w:rPr>
          <w:rFonts w:eastAsiaTheme="minorEastAsia"/>
        </w:rPr>
        <w:tab/>
      </w:r>
      <w:r>
        <w:rPr>
          <w:rFonts w:eastAsiaTheme="minorEastAsia"/>
        </w:rPr>
        <w:tab/>
      </w:r>
      <w:r>
        <w:rPr>
          <w:rFonts w:eastAsiaTheme="minorEastAsia"/>
        </w:rPr>
        <w:tab/>
      </w:r>
      <w:r w:rsidRPr="009A3996">
        <w:tab/>
      </w:r>
      <w:r w:rsidRPr="009A3996">
        <w:tab/>
      </w:r>
      <w:r w:rsidRPr="009A3996">
        <w:tab/>
      </w:r>
      <w:r>
        <w:tab/>
      </w:r>
      <w:r w:rsidRPr="009A3996">
        <w:t>(</w:t>
      </w:r>
      <w:r>
        <w:t>A.</w:t>
      </w:r>
      <w:r w:rsidRPr="009A3996">
        <w:t>2</w:t>
      </w:r>
      <w:r>
        <w:t>4</w:t>
      </w:r>
      <w:r w:rsidRPr="009A3996">
        <w:t>)</w:t>
      </w:r>
    </w:p>
    <w:p w:rsidR="0008019A" w:rsidRDefault="0008019A" w:rsidP="00A93348">
      <w:pPr>
        <w:spacing w:after="120"/>
        <w:rPr>
          <w:rFonts w:eastAsia="SimSun"/>
        </w:rPr>
      </w:pPr>
    </w:p>
    <w:p w:rsidR="0008019A" w:rsidRDefault="0008019A" w:rsidP="00A93348">
      <w:pPr>
        <w:spacing w:after="120"/>
        <w:rPr>
          <w:rFonts w:eastAsia="SimSun"/>
        </w:rPr>
      </w:pPr>
      <w:r>
        <w:rPr>
          <w:rFonts w:eastAsia="SimSun"/>
        </w:rPr>
        <w:t>T</w:t>
      </w:r>
      <w:r w:rsidRPr="007B73D2">
        <w:t>he adult survival probability</w:t>
      </w:r>
      <w:r>
        <w:t xml:space="preserve"> </w:t>
      </w:r>
      <m:oMath>
        <m:r>
          <w:rPr>
            <w:rFonts w:ascii="Cambria Math" w:hAnsi="Cambria Math"/>
          </w:rPr>
          <m:t>S</m:t>
        </m:r>
      </m:oMath>
      <w:r>
        <w:t xml:space="preserve"> takes</w:t>
      </w:r>
      <w:r w:rsidRPr="0008019A">
        <w:rPr>
          <w:rFonts w:eastAsia="SimSun"/>
        </w:rPr>
        <w:t xml:space="preserve"> </w:t>
      </w:r>
      <w:r w:rsidRPr="007B73D2">
        <w:rPr>
          <w:rFonts w:eastAsia="SimSun"/>
        </w:rPr>
        <w:t xml:space="preserve">into account the length </w:t>
      </w:r>
      <m:oMath>
        <m:sSub>
          <m:sSubPr>
            <m:ctrlPr>
              <w:rPr>
                <w:rFonts w:ascii="Cambria Math" w:hAnsi="Cambria Math"/>
                <w:i/>
              </w:rPr>
            </m:ctrlPr>
          </m:sSubPr>
          <m:e>
            <m:r>
              <w:rPr>
                <w:rFonts w:ascii="Cambria Math" w:hAnsi="Cambria Math"/>
              </w:rPr>
              <m:t>l</m:t>
            </m:r>
          </m:e>
          <m:sub>
            <m:r>
              <w:rPr>
                <w:rFonts w:ascii="Cambria Math" w:hAnsi="Cambria Math"/>
              </w:rPr>
              <m:t>A</m:t>
            </m:r>
          </m:sub>
        </m:sSub>
      </m:oMath>
      <w:r w:rsidRPr="007B73D2">
        <w:rPr>
          <w:rFonts w:eastAsia="SimSun"/>
        </w:rPr>
        <w:t xml:space="preserve"> of the individual and the duration of the period</w:t>
      </w:r>
      <m:oMath>
        <m:r>
          <w:rPr>
            <w:rFonts w:ascii="Cambria Math" w:eastAsia="SimSun" w:hAnsi="Cambria Math"/>
          </w:rPr>
          <m:t xml:space="preserve"> </m:t>
        </m:r>
        <m:r>
          <w:rPr>
            <w:rFonts w:ascii="Cambria Math" w:hAnsi="Cambria Math"/>
          </w:rPr>
          <m:t>∆t</m:t>
        </m:r>
      </m:oMath>
      <w:r>
        <w:rPr>
          <w:rFonts w:eastAsia="SimSun"/>
        </w:rPr>
        <w:t>:</w:t>
      </w:r>
    </w:p>
    <w:p w:rsidR="0008019A" w:rsidRDefault="0008019A" w:rsidP="00A93348">
      <w:pPr>
        <w:spacing w:after="120"/>
        <w:rPr>
          <w:rFonts w:eastAsia="SimSun"/>
        </w:rPr>
      </w:pPr>
    </w:p>
    <w:p w:rsidR="005D660B" w:rsidRPr="009A3996" w:rsidRDefault="00817213" w:rsidP="005D660B">
      <m:oMath>
        <m:sSup>
          <m:sSupPr>
            <m:ctrlPr>
              <w:rPr>
                <w:rFonts w:ascii="Cambria Math" w:hAnsi="Cambria Math"/>
                <w:bCs/>
                <w:i/>
              </w:rPr>
            </m:ctrlPr>
          </m:sSupPr>
          <m:e>
            <m:r>
              <w:rPr>
                <w:rFonts w:ascii="Cambria Math" w:hAnsi="Cambria Math"/>
              </w:rPr>
              <m:t>S=</m:t>
            </m:r>
            <m:d>
              <m:dPr>
                <m:ctrlPr>
                  <w:rPr>
                    <w:rFonts w:ascii="Cambria Math" w:hAnsi="Cambria Math"/>
                    <w:bCs/>
                    <w:i/>
                  </w:rPr>
                </m:ctrlPr>
              </m:dPr>
              <m:e>
                <m:r>
                  <w:rPr>
                    <w:rFonts w:ascii="Cambria Math" w:hAnsi="Cambria Math"/>
                  </w:rPr>
                  <m:t>1-</m:t>
                </m:r>
                <m:sSub>
                  <m:sSubPr>
                    <m:ctrlPr>
                      <w:rPr>
                        <w:rFonts w:ascii="Cambria Math" w:hAnsi="Cambria Math"/>
                        <w:i/>
                      </w:rPr>
                    </m:ctrlPr>
                  </m:sSubPr>
                  <m:e>
                    <m:r>
                      <w:rPr>
                        <w:rFonts w:ascii="Cambria Math" w:hAnsi="Cambria Math"/>
                      </w:rPr>
                      <m:t>k</m:t>
                    </m:r>
                  </m:e>
                  <m:sub>
                    <m:r>
                      <w:rPr>
                        <w:rFonts w:ascii="Cambria Math" w:hAnsi="Cambria Math"/>
                      </w:rPr>
                      <m:t>1</m:t>
                    </m:r>
                  </m:sub>
                </m:sSub>
                <m:r>
                  <w:rPr>
                    <w:rFonts w:ascii="Cambria Math" w:hAnsi="Cambria Math"/>
                  </w:rPr>
                  <m:t>∙</m:t>
                </m:r>
                <m:r>
                  <m:rPr>
                    <m:sty m:val="p"/>
                  </m:rPr>
                  <w:rPr>
                    <w:rFonts w:ascii="Cambria Math" w:hAnsi="Cambria Math"/>
                  </w:rPr>
                  <m:t xml:space="preserve"> </m:t>
                </m:r>
                <m:sSup>
                  <m:sSupPr>
                    <m:ctrlPr>
                      <w:rPr>
                        <w:rFonts w:ascii="Cambria Math" w:hAnsi="Cambria Math"/>
                        <w:bCs/>
                        <w:i/>
                      </w:rPr>
                    </m:ctrlPr>
                  </m:sSupPr>
                  <m:e>
                    <m:sSub>
                      <m:sSubPr>
                        <m:ctrlPr>
                          <w:rPr>
                            <w:rFonts w:ascii="Cambria Math" w:hAnsi="Cambria Math"/>
                            <w:i/>
                          </w:rPr>
                        </m:ctrlPr>
                      </m:sSubPr>
                      <m:e>
                        <m:r>
                          <w:rPr>
                            <w:rFonts w:ascii="Cambria Math" w:hAnsi="Cambria Math"/>
                          </w:rPr>
                          <m:t>l</m:t>
                        </m:r>
                      </m:e>
                      <m:sub>
                        <m:r>
                          <w:rPr>
                            <w:rFonts w:ascii="Cambria Math" w:hAnsi="Cambria Math"/>
                          </w:rPr>
                          <m:t>A</m:t>
                        </m:r>
                      </m:sub>
                    </m:sSub>
                  </m:e>
                  <m:sup>
                    <m:sSub>
                      <m:sSubPr>
                        <m:ctrlPr>
                          <w:rPr>
                            <w:rFonts w:ascii="Cambria Math" w:hAnsi="Cambria Math"/>
                            <w:i/>
                          </w:rPr>
                        </m:ctrlPr>
                      </m:sSubPr>
                      <m:e>
                        <m:r>
                          <w:rPr>
                            <w:rFonts w:ascii="Cambria Math" w:hAnsi="Cambria Math"/>
                          </w:rPr>
                          <m:t>k</m:t>
                        </m:r>
                      </m:e>
                      <m:sub>
                        <m:r>
                          <w:rPr>
                            <w:rFonts w:ascii="Cambria Math" w:hAnsi="Cambria Math"/>
                          </w:rPr>
                          <m:t>2</m:t>
                        </m:r>
                      </m:sub>
                    </m:sSub>
                  </m:sup>
                </m:sSup>
              </m:e>
            </m:d>
          </m:e>
          <m:sup>
            <m:f>
              <m:fPr>
                <m:ctrlPr>
                  <w:rPr>
                    <w:rFonts w:ascii="Cambria Math" w:hAnsi="Cambria Math"/>
                    <w:bCs/>
                    <w:i/>
                  </w:rPr>
                </m:ctrlPr>
              </m:fPr>
              <m:num>
                <m:r>
                  <w:rPr>
                    <w:rFonts w:ascii="Cambria Math" w:hAnsi="Cambria Math"/>
                  </w:rPr>
                  <m:t>∆t</m:t>
                </m:r>
              </m:num>
              <m:den>
                <m:r>
                  <w:rPr>
                    <w:rFonts w:ascii="Cambria Math" w:hAnsi="Cambria Math"/>
                  </w:rPr>
                  <m:t>30</m:t>
                </m:r>
              </m:den>
            </m:f>
          </m:sup>
        </m:sSup>
      </m:oMath>
      <w:r w:rsidR="005D660B" w:rsidRPr="009A3996">
        <w:rPr>
          <w:rFonts w:eastAsiaTheme="minorEastAsia"/>
          <w:bCs/>
        </w:rPr>
        <w:tab/>
      </w:r>
      <w:r w:rsidR="005D660B" w:rsidRPr="009A3996">
        <w:rPr>
          <w:rFonts w:eastAsiaTheme="minorEastAsia"/>
          <w:bCs/>
        </w:rPr>
        <w:tab/>
      </w:r>
      <w:r w:rsidR="005D660B" w:rsidRPr="009A3996">
        <w:rPr>
          <w:rFonts w:eastAsiaTheme="minorEastAsia"/>
        </w:rPr>
        <w:tab/>
      </w:r>
      <w:r w:rsidR="005D660B" w:rsidRPr="009A3996">
        <w:rPr>
          <w:rFonts w:eastAsiaTheme="minorEastAsia"/>
        </w:rPr>
        <w:tab/>
      </w:r>
      <w:r w:rsidR="005D660B" w:rsidRPr="009A3996">
        <w:rPr>
          <w:rFonts w:eastAsiaTheme="minorEastAsia"/>
        </w:rPr>
        <w:tab/>
      </w:r>
      <w:r w:rsidR="005D660B" w:rsidRPr="009A3996">
        <w:rPr>
          <w:rFonts w:eastAsiaTheme="minorEastAsia"/>
        </w:rPr>
        <w:tab/>
      </w:r>
      <w:r w:rsidR="005D660B" w:rsidRPr="009A3996">
        <w:rPr>
          <w:rFonts w:eastAsiaTheme="minorEastAsia"/>
        </w:rPr>
        <w:tab/>
      </w:r>
      <w:r w:rsidR="0008019A">
        <w:rPr>
          <w:rFonts w:eastAsiaTheme="minorEastAsia"/>
        </w:rPr>
        <w:tab/>
      </w:r>
      <w:r w:rsidR="005D660B" w:rsidRPr="009A3996">
        <w:rPr>
          <w:rFonts w:eastAsiaTheme="minorEastAsia"/>
        </w:rPr>
        <w:t>(</w:t>
      </w:r>
      <w:r w:rsidR="0008019A">
        <w:t>A.</w:t>
      </w:r>
      <w:r w:rsidR="005D660B" w:rsidRPr="009A3996">
        <w:rPr>
          <w:rFonts w:eastAsiaTheme="minorEastAsia"/>
        </w:rPr>
        <w:t>2</w:t>
      </w:r>
      <w:r w:rsidR="0008019A">
        <w:rPr>
          <w:rFonts w:eastAsiaTheme="minorEastAsia"/>
        </w:rPr>
        <w:t>5</w:t>
      </w:r>
      <w:r w:rsidR="005D660B" w:rsidRPr="009A3996">
        <w:rPr>
          <w:rFonts w:eastAsiaTheme="minorEastAsia"/>
        </w:rPr>
        <w:t>)</w:t>
      </w:r>
    </w:p>
    <w:p w:rsidR="005D660B" w:rsidRDefault="005D660B" w:rsidP="00A93348">
      <w:pPr>
        <w:spacing w:after="120"/>
        <w:rPr>
          <w:rFonts w:eastAsia="SimSun"/>
        </w:rPr>
      </w:pPr>
    </w:p>
    <w:p w:rsidR="0008019A" w:rsidRDefault="0008019A" w:rsidP="0008019A">
      <w:pPr>
        <w:spacing w:after="120"/>
        <w:rPr>
          <w:rFonts w:eastAsia="SimSun"/>
        </w:rPr>
      </w:pPr>
      <w:r>
        <w:rPr>
          <w:rFonts w:eastAsia="SimSun"/>
        </w:rPr>
        <w:t xml:space="preserve">where </w:t>
      </w:r>
      <m:oMath>
        <m:sSub>
          <m:sSubPr>
            <m:ctrlPr>
              <w:rPr>
                <w:rFonts w:ascii="Cambria Math" w:hAnsi="Cambria Math"/>
                <w:i/>
              </w:rPr>
            </m:ctrlPr>
          </m:sSubPr>
          <m:e>
            <m:r>
              <w:rPr>
                <w:rFonts w:ascii="Cambria Math" w:hAnsi="Cambria Math"/>
              </w:rPr>
              <m:t>k</m:t>
            </m:r>
          </m:e>
          <m:sub>
            <m:r>
              <w:rPr>
                <w:rFonts w:ascii="Cambria Math" w:hAnsi="Cambria Math"/>
              </w:rPr>
              <m:t>1</m:t>
            </m:r>
          </m:sub>
        </m:sSub>
      </m:oMath>
      <w:r>
        <w:rPr>
          <w:rFonts w:eastAsia="SimSun"/>
        </w:rPr>
        <w:t xml:space="preserve"> and </w:t>
      </w:r>
      <w:r w:rsidR="00A93348" w:rsidRPr="007B73D2">
        <w:rPr>
          <w:rFonts w:eastAsia="SimSun"/>
        </w:rPr>
        <w:t xml:space="preserve"> </w:t>
      </w:r>
      <m:oMath>
        <m:sSub>
          <m:sSubPr>
            <m:ctrlPr>
              <w:rPr>
                <w:rFonts w:ascii="Cambria Math" w:hAnsi="Cambria Math"/>
                <w:i/>
              </w:rPr>
            </m:ctrlPr>
          </m:sSubPr>
          <m:e>
            <m:r>
              <w:rPr>
                <w:rFonts w:ascii="Cambria Math" w:hAnsi="Cambria Math"/>
              </w:rPr>
              <m:t>k</m:t>
            </m:r>
          </m:e>
          <m:sub>
            <m:r>
              <w:rPr>
                <w:rFonts w:ascii="Cambria Math" w:hAnsi="Cambria Math"/>
              </w:rPr>
              <m:t>2</m:t>
            </m:r>
          </m:sub>
        </m:sSub>
      </m:oMath>
      <w:r>
        <w:rPr>
          <w:rFonts w:eastAsia="SimSun"/>
        </w:rPr>
        <w:t xml:space="preserve"> are pre-set parameters.</w:t>
      </w:r>
      <w:r w:rsidRPr="0008019A">
        <w:rPr>
          <w:rFonts w:eastAsia="SimSun"/>
        </w:rPr>
        <w:t xml:space="preserve"> </w:t>
      </w:r>
      <w:r w:rsidR="0063527F">
        <w:rPr>
          <w:rFonts w:eastAsia="SimSun"/>
        </w:rPr>
        <w:t>Table C</w:t>
      </w:r>
      <w:r w:rsidRPr="00590FF2">
        <w:rPr>
          <w:rFonts w:eastAsia="SimSun"/>
        </w:rPr>
        <w:t xml:space="preserve"> summarises the notation for the </w:t>
      </w:r>
      <w:r>
        <w:rPr>
          <w:rFonts w:eastAsia="SimSun"/>
        </w:rPr>
        <w:t>mortality equations</w:t>
      </w:r>
      <w:r w:rsidRPr="00590FF2">
        <w:rPr>
          <w:rFonts w:eastAsia="SimSun"/>
        </w:rPr>
        <w:t xml:space="preserve"> of </w:t>
      </w:r>
      <w:r>
        <w:rPr>
          <w:rFonts w:eastAsia="SimSun"/>
        </w:rPr>
        <w:t xml:space="preserve">the </w:t>
      </w:r>
      <w:r w:rsidRPr="00590FF2">
        <w:rPr>
          <w:rFonts w:eastAsia="SimSun"/>
        </w:rPr>
        <w:t>IBSEM model.</w:t>
      </w:r>
    </w:p>
    <w:p w:rsidR="0008019A" w:rsidRDefault="0008019A" w:rsidP="00A93348">
      <w:pPr>
        <w:spacing w:after="120"/>
      </w:pPr>
    </w:p>
    <w:p w:rsidR="0008019A" w:rsidRDefault="0008019A" w:rsidP="00A93348">
      <w:pPr>
        <w:spacing w:after="120"/>
      </w:pPr>
    </w:p>
    <w:p w:rsidR="002866EB" w:rsidRDefault="002866EB" w:rsidP="00A93348">
      <w:pPr>
        <w:spacing w:after="120"/>
      </w:pPr>
    </w:p>
    <w:p w:rsidR="002866EB" w:rsidRDefault="002866EB" w:rsidP="00A93348">
      <w:pPr>
        <w:spacing w:after="120"/>
      </w:pPr>
    </w:p>
    <w:p w:rsidR="002866EB" w:rsidRDefault="002866EB" w:rsidP="00A93348">
      <w:pPr>
        <w:spacing w:after="120"/>
      </w:pPr>
    </w:p>
    <w:p w:rsidR="002866EB" w:rsidRDefault="002866EB" w:rsidP="00A93348">
      <w:pPr>
        <w:spacing w:after="120"/>
      </w:pPr>
    </w:p>
    <w:p w:rsidR="002866EB" w:rsidRDefault="002866EB" w:rsidP="00A93348">
      <w:pPr>
        <w:spacing w:after="120"/>
      </w:pPr>
    </w:p>
    <w:p w:rsidR="002866EB" w:rsidRDefault="002866EB" w:rsidP="00A93348">
      <w:pPr>
        <w:spacing w:after="120"/>
      </w:pPr>
    </w:p>
    <w:p w:rsidR="002866EB" w:rsidRDefault="002866EB" w:rsidP="00A93348">
      <w:pPr>
        <w:spacing w:after="120"/>
      </w:pPr>
    </w:p>
    <w:p w:rsidR="002866EB" w:rsidRDefault="002866EB" w:rsidP="00A93348">
      <w:pPr>
        <w:spacing w:after="120"/>
      </w:pPr>
    </w:p>
    <w:p w:rsidR="002866EB" w:rsidRDefault="002866EB" w:rsidP="00A93348">
      <w:pPr>
        <w:spacing w:after="120"/>
      </w:pPr>
    </w:p>
    <w:p w:rsidR="002866EB" w:rsidRDefault="002866EB" w:rsidP="00A93348">
      <w:pPr>
        <w:spacing w:after="120"/>
      </w:pPr>
    </w:p>
    <w:p w:rsidR="002866EB" w:rsidRDefault="002866EB" w:rsidP="00A93348">
      <w:pPr>
        <w:spacing w:after="120"/>
      </w:pPr>
    </w:p>
    <w:p w:rsidR="002866EB" w:rsidRDefault="002866EB" w:rsidP="00A93348">
      <w:pPr>
        <w:spacing w:after="120"/>
      </w:pPr>
    </w:p>
    <w:p w:rsidR="002866EB" w:rsidRDefault="002866EB" w:rsidP="00A93348">
      <w:pPr>
        <w:spacing w:after="120"/>
      </w:pPr>
    </w:p>
    <w:p w:rsidR="002866EB" w:rsidRDefault="002866EB" w:rsidP="00A93348">
      <w:pPr>
        <w:spacing w:after="120"/>
      </w:pPr>
    </w:p>
    <w:tbl>
      <w:tblPr>
        <w:tblStyle w:val="TableGrid"/>
        <w:tblW w:w="0" w:type="auto"/>
        <w:jc w:val="center"/>
        <w:tblBorders>
          <w:top w:val="single" w:sz="18" w:space="0" w:color="auto"/>
          <w:bottom w:val="single" w:sz="18" w:space="0" w:color="auto"/>
        </w:tblBorders>
        <w:tblLook w:val="04A0" w:firstRow="1" w:lastRow="0" w:firstColumn="1" w:lastColumn="0" w:noHBand="0" w:noVBand="1"/>
      </w:tblPr>
      <w:tblGrid>
        <w:gridCol w:w="1309"/>
        <w:gridCol w:w="7828"/>
      </w:tblGrid>
      <w:tr w:rsidR="0008019A" w:rsidRPr="006039EA" w:rsidTr="00EE7AC2">
        <w:trPr>
          <w:trHeight w:val="266"/>
          <w:jc w:val="center"/>
        </w:trPr>
        <w:tc>
          <w:tcPr>
            <w:tcW w:w="1309" w:type="dxa"/>
            <w:shd w:val="clear" w:color="auto" w:fill="D9D9D9" w:themeFill="background1" w:themeFillShade="D9"/>
            <w:tcMar>
              <w:left w:w="57" w:type="dxa"/>
              <w:right w:w="57" w:type="dxa"/>
            </w:tcMar>
            <w:vAlign w:val="center"/>
          </w:tcPr>
          <w:p w:rsidR="0008019A" w:rsidRPr="006039EA" w:rsidRDefault="0008019A" w:rsidP="00EE7AC2">
            <w:pPr>
              <w:jc w:val="center"/>
              <w:rPr>
                <w:b/>
                <w:sz w:val="20"/>
                <w:szCs w:val="20"/>
              </w:rPr>
            </w:pPr>
            <w:r w:rsidRPr="006039EA">
              <w:rPr>
                <w:b/>
                <w:sz w:val="20"/>
                <w:szCs w:val="20"/>
              </w:rPr>
              <w:lastRenderedPageBreak/>
              <w:t>Variable</w:t>
            </w:r>
          </w:p>
        </w:tc>
        <w:tc>
          <w:tcPr>
            <w:tcW w:w="7828" w:type="dxa"/>
            <w:shd w:val="clear" w:color="auto" w:fill="D9D9D9" w:themeFill="background1" w:themeFillShade="D9"/>
            <w:tcMar>
              <w:left w:w="57" w:type="dxa"/>
              <w:right w:w="57" w:type="dxa"/>
            </w:tcMar>
            <w:vAlign w:val="center"/>
          </w:tcPr>
          <w:p w:rsidR="0008019A" w:rsidRPr="006039EA" w:rsidRDefault="0008019A" w:rsidP="00EE7AC2">
            <w:pPr>
              <w:jc w:val="center"/>
              <w:rPr>
                <w:b/>
                <w:sz w:val="20"/>
                <w:szCs w:val="20"/>
              </w:rPr>
            </w:pPr>
            <w:r w:rsidRPr="006039EA">
              <w:rPr>
                <w:b/>
                <w:sz w:val="20"/>
                <w:szCs w:val="20"/>
              </w:rPr>
              <w:t>Description</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817213" w:rsidP="00EE7AC2">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dEff</m:t>
                    </m:r>
                  </m:e>
                  <m:sub>
                    <m:r>
                      <w:rPr>
                        <w:rFonts w:ascii="Cambria Math" w:hAnsi="Cambria Math"/>
                        <w:sz w:val="20"/>
                        <w:szCs w:val="20"/>
                      </w:rPr>
                      <m:t>m</m:t>
                    </m:r>
                  </m:sub>
                </m:sSub>
                <m:r>
                  <w:rPr>
                    <w:rFonts w:ascii="Cambria Math" w:hAnsi="Cambria Math"/>
                    <w:sz w:val="20"/>
                    <w:szCs w:val="20"/>
                  </w:rPr>
                  <m:t>(X)</m:t>
                </m:r>
              </m:oMath>
            </m:oMathPara>
          </w:p>
        </w:tc>
        <w:tc>
          <w:tcPr>
            <w:tcW w:w="7828" w:type="dxa"/>
            <w:shd w:val="clear" w:color="auto" w:fill="auto"/>
            <w:tcMar>
              <w:left w:w="57" w:type="dxa"/>
              <w:right w:w="57" w:type="dxa"/>
            </w:tcMar>
            <w:vAlign w:val="center"/>
          </w:tcPr>
          <w:p w:rsidR="0008019A" w:rsidRPr="006039EA" w:rsidRDefault="0008019A" w:rsidP="00EE7AC2">
            <w:pPr>
              <w:keepNext/>
              <w:jc w:val="center"/>
              <w:rPr>
                <w:sz w:val="20"/>
                <w:szCs w:val="20"/>
              </w:rPr>
            </w:pPr>
            <w:r w:rsidRPr="006039EA">
              <w:rPr>
                <w:sz w:val="20"/>
                <w:szCs w:val="20"/>
              </w:rPr>
              <w:t xml:space="preserve">Effect of density on mortality probability at age / life </w:t>
            </w:r>
            <w:r w:rsidR="0050013C">
              <w:rPr>
                <w:sz w:val="20"/>
                <w:szCs w:val="20"/>
              </w:rPr>
              <w:t>sub-</w:t>
            </w:r>
            <w:r w:rsidR="00DB7F9E">
              <w:rPr>
                <w:sz w:val="20"/>
                <w:szCs w:val="20"/>
              </w:rPr>
              <w:t xml:space="preserve">phase </w:t>
            </w:r>
            <w:r w:rsidRPr="006039EA">
              <w:rPr>
                <w:i/>
                <w:sz w:val="20"/>
                <w:szCs w:val="20"/>
              </w:rPr>
              <w:t>X</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08019A" w:rsidP="00EE7AC2">
            <w:pPr>
              <w:jc w:val="center"/>
              <w:rPr>
                <w:rFonts w:eastAsia="Calibri"/>
                <w:sz w:val="20"/>
                <w:szCs w:val="20"/>
              </w:rPr>
            </w:pPr>
            <m:oMathPara>
              <m:oMath>
                <m:r>
                  <w:rPr>
                    <w:rFonts w:ascii="Cambria Math" w:hAnsi="Cambria Math"/>
                    <w:sz w:val="20"/>
                    <w:szCs w:val="20"/>
                  </w:rPr>
                  <m:t>dsp</m:t>
                </m:r>
                <m:d>
                  <m:dPr>
                    <m:ctrlPr>
                      <w:rPr>
                        <w:rFonts w:ascii="Cambria Math" w:eastAsiaTheme="minorEastAsia" w:hAnsi="Cambria Math"/>
                        <w:sz w:val="20"/>
                        <w:szCs w:val="20"/>
                      </w:rPr>
                    </m:ctrlPr>
                  </m:dPr>
                  <m:e>
                    <m:r>
                      <w:rPr>
                        <w:rFonts w:ascii="Cambria Math" w:eastAsiaTheme="minorEastAsia" w:hAnsi="Cambria Math"/>
                        <w:sz w:val="20"/>
                        <w:szCs w:val="20"/>
                      </w:rPr>
                      <m:t>X,s</m:t>
                    </m:r>
                  </m:e>
                </m:d>
              </m:oMath>
            </m:oMathPara>
          </w:p>
        </w:tc>
        <w:tc>
          <w:tcPr>
            <w:tcW w:w="7828" w:type="dxa"/>
            <w:shd w:val="clear" w:color="auto" w:fill="auto"/>
            <w:tcMar>
              <w:left w:w="57" w:type="dxa"/>
              <w:right w:w="57" w:type="dxa"/>
            </w:tcMar>
            <w:vAlign w:val="center"/>
          </w:tcPr>
          <w:p w:rsidR="0008019A" w:rsidRPr="006039EA" w:rsidRDefault="0008019A" w:rsidP="00EE7AC2">
            <w:pPr>
              <w:keepNext/>
              <w:jc w:val="center"/>
              <w:rPr>
                <w:sz w:val="20"/>
                <w:szCs w:val="20"/>
              </w:rPr>
            </w:pPr>
            <w:r w:rsidRPr="006039EA">
              <w:rPr>
                <w:sz w:val="20"/>
                <w:szCs w:val="20"/>
              </w:rPr>
              <w:t xml:space="preserve">Daily survival probability at age / life </w:t>
            </w:r>
            <w:r w:rsidR="0050013C">
              <w:rPr>
                <w:sz w:val="20"/>
                <w:szCs w:val="20"/>
              </w:rPr>
              <w:t>sub-</w:t>
            </w:r>
            <w:r w:rsidR="00DB7F9E">
              <w:rPr>
                <w:sz w:val="20"/>
                <w:szCs w:val="20"/>
              </w:rPr>
              <w:t xml:space="preserve">phase </w:t>
            </w:r>
            <w:r w:rsidRPr="006039EA">
              <w:rPr>
                <w:i/>
                <w:sz w:val="20"/>
                <w:szCs w:val="20"/>
              </w:rPr>
              <w:t>X</w:t>
            </w:r>
            <w:r w:rsidRPr="006039EA">
              <w:rPr>
                <w:sz w:val="20"/>
                <w:szCs w:val="20"/>
              </w:rPr>
              <w:t xml:space="preserve"> for season </w:t>
            </w:r>
            <w:r w:rsidRPr="006039EA">
              <w:rPr>
                <w:i/>
                <w:sz w:val="20"/>
                <w:szCs w:val="20"/>
              </w:rPr>
              <w:t>s</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817213" w:rsidP="00EE7AC2">
            <w:pPr>
              <w:jc w:val="center"/>
              <w:rPr>
                <w:rFonts w:eastAsia="Calibri"/>
                <w:sz w:val="20"/>
                <w:szCs w:val="20"/>
              </w:rPr>
            </w:pPr>
            <m:oMathPara>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1</m:t>
                    </m:r>
                  </m:sub>
                </m:sSub>
              </m:oMath>
            </m:oMathPara>
          </w:p>
        </w:tc>
        <w:tc>
          <w:tcPr>
            <w:tcW w:w="7828" w:type="dxa"/>
            <w:shd w:val="clear" w:color="auto" w:fill="auto"/>
            <w:tcMar>
              <w:left w:w="57" w:type="dxa"/>
              <w:right w:w="57" w:type="dxa"/>
            </w:tcMar>
            <w:vAlign w:val="center"/>
          </w:tcPr>
          <w:p w:rsidR="0008019A" w:rsidRPr="006039EA" w:rsidRDefault="0008019A" w:rsidP="00EE7AC2">
            <w:pPr>
              <w:keepNext/>
              <w:jc w:val="center"/>
              <w:rPr>
                <w:sz w:val="20"/>
                <w:szCs w:val="20"/>
              </w:rPr>
            </w:pPr>
            <w:r w:rsidRPr="006039EA">
              <w:rPr>
                <w:sz w:val="20"/>
                <w:szCs w:val="20"/>
              </w:rPr>
              <w:t>Parameter affecting adult survival probability</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817213" w:rsidP="00EE7AC2">
            <w:pPr>
              <w:jc w:val="center"/>
              <w:rPr>
                <w:rFonts w:eastAsia="Calibri"/>
                <w:sz w:val="20"/>
                <w:szCs w:val="20"/>
              </w:rPr>
            </w:pPr>
            <m:oMathPara>
              <m:oMath>
                <m:sSub>
                  <m:sSubPr>
                    <m:ctrlPr>
                      <w:rPr>
                        <w:rFonts w:ascii="Cambria Math" w:hAnsi="Cambria Math"/>
                        <w:i/>
                        <w:sz w:val="20"/>
                        <w:szCs w:val="20"/>
                      </w:rPr>
                    </m:ctrlPr>
                  </m:sSubPr>
                  <m:e>
                    <m:r>
                      <w:rPr>
                        <w:rFonts w:ascii="Cambria Math" w:hAnsi="Cambria Math"/>
                        <w:sz w:val="20"/>
                        <w:szCs w:val="20"/>
                      </w:rPr>
                      <m:t>k</m:t>
                    </m:r>
                  </m:e>
                  <m:sub>
                    <m:r>
                      <w:rPr>
                        <w:rFonts w:ascii="Cambria Math" w:hAnsi="Cambria Math"/>
                        <w:sz w:val="20"/>
                        <w:szCs w:val="20"/>
                      </w:rPr>
                      <m:t>2</m:t>
                    </m:r>
                  </m:sub>
                </m:sSub>
              </m:oMath>
            </m:oMathPara>
          </w:p>
        </w:tc>
        <w:tc>
          <w:tcPr>
            <w:tcW w:w="7828" w:type="dxa"/>
            <w:shd w:val="clear" w:color="auto" w:fill="auto"/>
            <w:tcMar>
              <w:left w:w="57" w:type="dxa"/>
              <w:right w:w="57" w:type="dxa"/>
            </w:tcMar>
            <w:vAlign w:val="center"/>
          </w:tcPr>
          <w:p w:rsidR="0008019A" w:rsidRPr="006039EA" w:rsidRDefault="0008019A" w:rsidP="00EE7AC2">
            <w:pPr>
              <w:keepNext/>
              <w:jc w:val="center"/>
              <w:rPr>
                <w:sz w:val="20"/>
                <w:szCs w:val="20"/>
              </w:rPr>
            </w:pPr>
            <w:r w:rsidRPr="006039EA">
              <w:rPr>
                <w:sz w:val="20"/>
                <w:szCs w:val="20"/>
              </w:rPr>
              <w:t>Parameter affecting adult survival probability</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817213" w:rsidP="00EE7AC2">
            <w:pPr>
              <w:jc w:val="center"/>
              <w:rPr>
                <w:rFonts w:eastAsia="Calibri"/>
                <w:sz w:val="20"/>
                <w:szCs w:val="20"/>
              </w:rPr>
            </w:pPr>
            <m:oMathPara>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A</m:t>
                    </m:r>
                  </m:sub>
                </m:sSub>
              </m:oMath>
            </m:oMathPara>
          </w:p>
        </w:tc>
        <w:tc>
          <w:tcPr>
            <w:tcW w:w="7828" w:type="dxa"/>
            <w:shd w:val="clear" w:color="auto" w:fill="auto"/>
            <w:tcMar>
              <w:left w:w="57" w:type="dxa"/>
              <w:right w:w="57" w:type="dxa"/>
            </w:tcMar>
            <w:vAlign w:val="center"/>
          </w:tcPr>
          <w:p w:rsidR="0008019A" w:rsidRPr="006039EA" w:rsidRDefault="0008019A" w:rsidP="00EE7AC2">
            <w:pPr>
              <w:keepNext/>
              <w:jc w:val="center"/>
              <w:rPr>
                <w:sz w:val="20"/>
                <w:szCs w:val="20"/>
              </w:rPr>
            </w:pPr>
            <w:r w:rsidRPr="006039EA">
              <w:rPr>
                <w:sz w:val="20"/>
                <w:szCs w:val="20"/>
              </w:rPr>
              <w:t>Length of salmon (adult phase).</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08019A" w:rsidP="00EE7AC2">
            <w:pPr>
              <w:jc w:val="center"/>
              <w:rPr>
                <w:sz w:val="20"/>
                <w:szCs w:val="20"/>
              </w:rPr>
            </w:pPr>
            <w:r w:rsidRPr="006039EA">
              <w:rPr>
                <w:rFonts w:eastAsiaTheme="minorEastAsia"/>
                <w:i/>
                <w:sz w:val="20"/>
                <w:szCs w:val="20"/>
              </w:rPr>
              <w:t>m</w:t>
            </w:r>
          </w:p>
        </w:tc>
        <w:tc>
          <w:tcPr>
            <w:tcW w:w="7828" w:type="dxa"/>
            <w:shd w:val="clear" w:color="auto" w:fill="auto"/>
            <w:tcMar>
              <w:left w:w="57" w:type="dxa"/>
              <w:right w:w="57" w:type="dxa"/>
            </w:tcMar>
            <w:vAlign w:val="center"/>
          </w:tcPr>
          <w:p w:rsidR="0008019A" w:rsidRPr="006039EA" w:rsidRDefault="0008019A" w:rsidP="00EE7AC2">
            <w:pPr>
              <w:jc w:val="center"/>
              <w:rPr>
                <w:sz w:val="20"/>
                <w:szCs w:val="20"/>
              </w:rPr>
            </w:pPr>
            <w:r w:rsidRPr="006039EA">
              <w:rPr>
                <w:sz w:val="20"/>
                <w:szCs w:val="20"/>
              </w:rPr>
              <w:t xml:space="preserve">Slope of egg size effect on mortality </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08019A" w:rsidP="00EE7AC2">
            <w:pPr>
              <w:jc w:val="center"/>
              <w:rPr>
                <w:rFonts w:eastAsia="Calibri"/>
                <w:sz w:val="20"/>
                <w:szCs w:val="20"/>
              </w:rPr>
            </w:pPr>
            <m:oMathPara>
              <m:oMath>
                <m:r>
                  <w:rPr>
                    <w:rFonts w:ascii="Cambria Math" w:hAnsi="Cambria Math"/>
                    <w:sz w:val="20"/>
                    <w:szCs w:val="20"/>
                    <w:lang w:val="it-IT"/>
                  </w:rPr>
                  <m:t>m</m:t>
                </m:r>
                <m:d>
                  <m:dPr>
                    <m:ctrlPr>
                      <w:rPr>
                        <w:rFonts w:ascii="Cambria Math" w:eastAsiaTheme="minorEastAsia" w:hAnsi="Cambria Math"/>
                        <w:sz w:val="20"/>
                        <w:szCs w:val="20"/>
                      </w:rPr>
                    </m:ctrlPr>
                  </m:dPr>
                  <m:e>
                    <m:r>
                      <w:rPr>
                        <w:rFonts w:ascii="Cambria Math" w:eastAsiaTheme="minorEastAsia" w:hAnsi="Cambria Math"/>
                        <w:sz w:val="20"/>
                        <w:szCs w:val="20"/>
                      </w:rPr>
                      <m:t>X</m:t>
                    </m:r>
                  </m:e>
                </m:d>
              </m:oMath>
            </m:oMathPara>
          </w:p>
        </w:tc>
        <w:tc>
          <w:tcPr>
            <w:tcW w:w="7828" w:type="dxa"/>
            <w:shd w:val="clear" w:color="auto" w:fill="auto"/>
            <w:tcMar>
              <w:left w:w="57" w:type="dxa"/>
              <w:right w:w="57" w:type="dxa"/>
            </w:tcMar>
            <w:vAlign w:val="center"/>
          </w:tcPr>
          <w:p w:rsidR="0008019A" w:rsidRPr="006039EA" w:rsidRDefault="0008019A" w:rsidP="00EE7AC2">
            <w:pPr>
              <w:keepNext/>
              <w:jc w:val="center"/>
              <w:rPr>
                <w:sz w:val="20"/>
                <w:szCs w:val="20"/>
              </w:rPr>
            </w:pPr>
            <w:r w:rsidRPr="006039EA">
              <w:rPr>
                <w:sz w:val="20"/>
                <w:szCs w:val="20"/>
              </w:rPr>
              <w:t xml:space="preserve">Overall mortality probability at adult age </w:t>
            </w:r>
            <w:r w:rsidRPr="006039EA">
              <w:rPr>
                <w:i/>
                <w:sz w:val="20"/>
                <w:szCs w:val="20"/>
              </w:rPr>
              <w:t>X</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08019A" w:rsidP="00EE7AC2">
            <w:pPr>
              <w:jc w:val="center"/>
              <w:rPr>
                <w:rFonts w:eastAsia="Calibri"/>
                <w:sz w:val="20"/>
                <w:szCs w:val="20"/>
                <w:lang w:val="it-IT"/>
              </w:rPr>
            </w:pPr>
            <m:oMathPara>
              <m:oMath>
                <m:r>
                  <w:rPr>
                    <w:rFonts w:ascii="Cambria Math" w:hAnsi="Cambria Math"/>
                    <w:sz w:val="20"/>
                    <w:szCs w:val="20"/>
                    <w:lang w:val="it-IT"/>
                  </w:rPr>
                  <m:t>m</m:t>
                </m:r>
                <m:d>
                  <m:dPr>
                    <m:ctrlPr>
                      <w:rPr>
                        <w:rFonts w:ascii="Cambria Math" w:eastAsiaTheme="minorEastAsia" w:hAnsi="Cambria Math"/>
                        <w:sz w:val="20"/>
                        <w:szCs w:val="20"/>
                      </w:rPr>
                    </m:ctrlPr>
                  </m:dPr>
                  <m:e>
                    <m:r>
                      <w:rPr>
                        <w:rFonts w:ascii="Cambria Math" w:eastAsiaTheme="minorEastAsia" w:hAnsi="Cambria Math"/>
                        <w:sz w:val="20"/>
                        <w:szCs w:val="20"/>
                      </w:rPr>
                      <m:t>eg</m:t>
                    </m:r>
                  </m:e>
                </m:d>
              </m:oMath>
            </m:oMathPara>
          </w:p>
        </w:tc>
        <w:tc>
          <w:tcPr>
            <w:tcW w:w="7828" w:type="dxa"/>
            <w:shd w:val="clear" w:color="auto" w:fill="auto"/>
            <w:tcMar>
              <w:left w:w="57" w:type="dxa"/>
              <w:right w:w="57" w:type="dxa"/>
            </w:tcMar>
            <w:vAlign w:val="center"/>
          </w:tcPr>
          <w:p w:rsidR="0008019A" w:rsidRPr="006039EA" w:rsidRDefault="0008019A" w:rsidP="00EE7AC2">
            <w:pPr>
              <w:keepNext/>
              <w:jc w:val="center"/>
              <w:rPr>
                <w:sz w:val="20"/>
                <w:szCs w:val="20"/>
              </w:rPr>
            </w:pPr>
            <w:r w:rsidRPr="006039EA">
              <w:rPr>
                <w:sz w:val="20"/>
                <w:szCs w:val="20"/>
              </w:rPr>
              <w:t>Overall egg-to-</w:t>
            </w:r>
            <w:r>
              <w:rPr>
                <w:sz w:val="20"/>
                <w:szCs w:val="20"/>
              </w:rPr>
              <w:t>alevin</w:t>
            </w:r>
            <w:r w:rsidRPr="006039EA">
              <w:rPr>
                <w:sz w:val="20"/>
                <w:szCs w:val="20"/>
              </w:rPr>
              <w:t xml:space="preserve"> mortality probability</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08019A" w:rsidP="00EE7AC2">
            <w:pPr>
              <w:jc w:val="center"/>
              <w:rPr>
                <w:rFonts w:eastAsia="Calibri"/>
                <w:sz w:val="20"/>
                <w:szCs w:val="20"/>
              </w:rPr>
            </w:pPr>
            <m:oMathPara>
              <m:oMath>
                <m:r>
                  <w:rPr>
                    <w:rFonts w:ascii="Cambria Math" w:hAnsi="Cambria Math"/>
                    <w:sz w:val="20"/>
                    <w:szCs w:val="20"/>
                    <w:lang w:val="it-IT"/>
                  </w:rPr>
                  <m:t>m</m:t>
                </m:r>
                <m:d>
                  <m:dPr>
                    <m:ctrlPr>
                      <w:rPr>
                        <w:rFonts w:ascii="Cambria Math" w:eastAsiaTheme="minorEastAsia" w:hAnsi="Cambria Math"/>
                        <w:sz w:val="20"/>
                        <w:szCs w:val="20"/>
                      </w:rPr>
                    </m:ctrlPr>
                  </m:dPr>
                  <m:e>
                    <m:r>
                      <w:rPr>
                        <w:rFonts w:ascii="Cambria Math" w:eastAsiaTheme="minorEastAsia" w:hAnsi="Cambria Math"/>
                        <w:sz w:val="20"/>
                        <w:szCs w:val="20"/>
                      </w:rPr>
                      <m:t>X,s</m:t>
                    </m:r>
                  </m:e>
                </m:d>
              </m:oMath>
            </m:oMathPara>
          </w:p>
        </w:tc>
        <w:tc>
          <w:tcPr>
            <w:tcW w:w="7828" w:type="dxa"/>
            <w:shd w:val="clear" w:color="auto" w:fill="auto"/>
            <w:tcMar>
              <w:left w:w="57" w:type="dxa"/>
              <w:right w:w="57" w:type="dxa"/>
            </w:tcMar>
            <w:vAlign w:val="center"/>
          </w:tcPr>
          <w:p w:rsidR="0008019A" w:rsidRPr="006039EA" w:rsidRDefault="0008019A" w:rsidP="00EE7AC2">
            <w:pPr>
              <w:keepNext/>
              <w:jc w:val="center"/>
              <w:rPr>
                <w:sz w:val="20"/>
                <w:szCs w:val="20"/>
              </w:rPr>
            </w:pPr>
            <w:r w:rsidRPr="006039EA">
              <w:rPr>
                <w:sz w:val="20"/>
                <w:szCs w:val="20"/>
              </w:rPr>
              <w:t xml:space="preserve">Overall juvenile mortality probability at age / life </w:t>
            </w:r>
            <w:r w:rsidR="0050013C">
              <w:rPr>
                <w:sz w:val="20"/>
                <w:szCs w:val="20"/>
              </w:rPr>
              <w:t>sub-</w:t>
            </w:r>
            <w:r w:rsidR="00DB7F9E">
              <w:rPr>
                <w:sz w:val="20"/>
                <w:szCs w:val="20"/>
              </w:rPr>
              <w:t xml:space="preserve">phase </w:t>
            </w:r>
            <w:r w:rsidRPr="006039EA">
              <w:rPr>
                <w:i/>
                <w:sz w:val="20"/>
                <w:szCs w:val="20"/>
              </w:rPr>
              <w:t>X</w:t>
            </w:r>
            <w:r w:rsidRPr="006039EA">
              <w:rPr>
                <w:sz w:val="20"/>
                <w:szCs w:val="20"/>
              </w:rPr>
              <w:t xml:space="preserve"> for season </w:t>
            </w:r>
            <w:r w:rsidRPr="006039EA">
              <w:rPr>
                <w:i/>
                <w:sz w:val="20"/>
                <w:szCs w:val="20"/>
              </w:rPr>
              <w:t>s</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08019A" w:rsidP="00EE7AC2">
            <w:pPr>
              <w:jc w:val="center"/>
              <w:rPr>
                <w:rFonts w:eastAsia="Calibri"/>
                <w:i/>
                <w:sz w:val="20"/>
                <w:szCs w:val="20"/>
              </w:rPr>
            </w:pPr>
            <m:oMathPara>
              <m:oMath>
                <m:r>
                  <m:rPr>
                    <m:sty m:val="p"/>
                  </m:rPr>
                  <w:rPr>
                    <w:rFonts w:ascii="Cambria Math" w:eastAsiaTheme="minorEastAsia" w:hAnsi="Cambria Math"/>
                    <w:sz w:val="20"/>
                    <w:szCs w:val="20"/>
                  </w:rPr>
                  <m:t>q</m:t>
                </m:r>
              </m:oMath>
            </m:oMathPara>
          </w:p>
        </w:tc>
        <w:tc>
          <w:tcPr>
            <w:tcW w:w="7828" w:type="dxa"/>
            <w:shd w:val="clear" w:color="auto" w:fill="auto"/>
            <w:tcMar>
              <w:left w:w="57" w:type="dxa"/>
              <w:right w:w="57" w:type="dxa"/>
            </w:tcMar>
            <w:vAlign w:val="center"/>
          </w:tcPr>
          <w:p w:rsidR="0008019A" w:rsidRPr="006039EA" w:rsidRDefault="0008019A" w:rsidP="00EE7AC2">
            <w:pPr>
              <w:jc w:val="center"/>
              <w:rPr>
                <w:sz w:val="20"/>
                <w:szCs w:val="20"/>
              </w:rPr>
            </w:pPr>
            <w:r w:rsidRPr="006039EA">
              <w:rPr>
                <w:sz w:val="20"/>
                <w:szCs w:val="20"/>
              </w:rPr>
              <w:t>Offset of egg size effect on mortality</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BC2AA7" w:rsidRDefault="0008019A" w:rsidP="00EE7AC2">
            <w:pPr>
              <w:jc w:val="center"/>
              <w:rPr>
                <w:rFonts w:eastAsia="Calibri"/>
                <w:i/>
                <w:sz w:val="20"/>
                <w:szCs w:val="20"/>
              </w:rPr>
            </w:pPr>
            <w:r w:rsidRPr="00BC2AA7">
              <w:rPr>
                <w:rFonts w:eastAsia="Calibri"/>
                <w:i/>
                <w:sz w:val="20"/>
                <w:szCs w:val="20"/>
              </w:rPr>
              <w:t>S</w:t>
            </w:r>
          </w:p>
        </w:tc>
        <w:tc>
          <w:tcPr>
            <w:tcW w:w="7828" w:type="dxa"/>
            <w:shd w:val="clear" w:color="auto" w:fill="auto"/>
            <w:tcMar>
              <w:left w:w="57" w:type="dxa"/>
              <w:right w:w="57" w:type="dxa"/>
            </w:tcMar>
            <w:vAlign w:val="center"/>
          </w:tcPr>
          <w:p w:rsidR="0008019A" w:rsidRPr="006039EA" w:rsidRDefault="0008019A" w:rsidP="00EE7AC2">
            <w:pPr>
              <w:jc w:val="center"/>
              <w:rPr>
                <w:sz w:val="20"/>
                <w:szCs w:val="20"/>
              </w:rPr>
            </w:pPr>
            <w:r w:rsidRPr="006039EA">
              <w:rPr>
                <w:sz w:val="20"/>
                <w:szCs w:val="20"/>
              </w:rPr>
              <w:t xml:space="preserve">Adult </w:t>
            </w:r>
            <w:r>
              <w:rPr>
                <w:sz w:val="20"/>
                <w:szCs w:val="20"/>
              </w:rPr>
              <w:t>survival</w:t>
            </w:r>
            <w:r w:rsidRPr="006039EA">
              <w:rPr>
                <w:sz w:val="20"/>
                <w:szCs w:val="20"/>
              </w:rPr>
              <w:t xml:space="preserve"> probability for wild fish</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817213" w:rsidP="00EE7AC2">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w</m:t>
                    </m:r>
                  </m:e>
                  <m:sub>
                    <m:r>
                      <w:rPr>
                        <w:rFonts w:ascii="Cambria Math" w:hAnsi="Cambria Math"/>
                        <w:sz w:val="20"/>
                        <w:szCs w:val="20"/>
                      </w:rPr>
                      <m:t>eg</m:t>
                    </m:r>
                  </m:sub>
                </m:sSub>
              </m:oMath>
            </m:oMathPara>
          </w:p>
        </w:tc>
        <w:tc>
          <w:tcPr>
            <w:tcW w:w="7828" w:type="dxa"/>
            <w:shd w:val="clear" w:color="auto" w:fill="auto"/>
            <w:tcMar>
              <w:left w:w="57" w:type="dxa"/>
              <w:right w:w="57" w:type="dxa"/>
            </w:tcMar>
            <w:vAlign w:val="center"/>
          </w:tcPr>
          <w:p w:rsidR="0008019A" w:rsidRPr="006039EA" w:rsidRDefault="0008019A" w:rsidP="00EE7AC2">
            <w:pPr>
              <w:jc w:val="center"/>
              <w:rPr>
                <w:sz w:val="20"/>
                <w:szCs w:val="20"/>
              </w:rPr>
            </w:pPr>
            <w:r w:rsidRPr="006039EA">
              <w:rPr>
                <w:rFonts w:eastAsiaTheme="minorEastAsia"/>
                <w:sz w:val="20"/>
                <w:szCs w:val="20"/>
              </w:rPr>
              <w:t xml:space="preserve">Egg weight </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08019A" w:rsidP="00EE7AC2">
            <w:pPr>
              <w:jc w:val="center"/>
              <w:rPr>
                <w:rFonts w:eastAsia="Calibri"/>
                <w:i/>
                <w:sz w:val="20"/>
                <w:szCs w:val="20"/>
              </w:rPr>
            </w:pPr>
            <w:r w:rsidRPr="006039EA">
              <w:rPr>
                <w:rFonts w:eastAsia="Calibri"/>
                <w:i/>
                <w:sz w:val="20"/>
                <w:szCs w:val="20"/>
              </w:rPr>
              <w:t>X</w:t>
            </w:r>
          </w:p>
        </w:tc>
        <w:tc>
          <w:tcPr>
            <w:tcW w:w="7828" w:type="dxa"/>
            <w:shd w:val="clear" w:color="auto" w:fill="auto"/>
            <w:tcMar>
              <w:left w:w="57" w:type="dxa"/>
              <w:right w:w="57" w:type="dxa"/>
            </w:tcMar>
            <w:vAlign w:val="center"/>
          </w:tcPr>
          <w:p w:rsidR="0008019A" w:rsidRPr="006039EA" w:rsidRDefault="0008019A" w:rsidP="00EE7AC2">
            <w:pPr>
              <w:keepNext/>
              <w:jc w:val="center"/>
              <w:rPr>
                <w:sz w:val="20"/>
                <w:szCs w:val="20"/>
              </w:rPr>
            </w:pPr>
            <w:r w:rsidRPr="006039EA">
              <w:rPr>
                <w:sz w:val="20"/>
                <w:szCs w:val="20"/>
              </w:rPr>
              <w:t xml:space="preserve">Age / life </w:t>
            </w:r>
            <w:r w:rsidR="0050013C">
              <w:rPr>
                <w:sz w:val="20"/>
                <w:szCs w:val="20"/>
              </w:rPr>
              <w:t>sub-</w:t>
            </w:r>
            <w:r w:rsidR="00DB7F9E">
              <w:rPr>
                <w:sz w:val="20"/>
                <w:szCs w:val="20"/>
              </w:rPr>
              <w:t>phase</w:t>
            </w:r>
            <w:r w:rsidRPr="006039EA">
              <w:rPr>
                <w:sz w:val="20"/>
                <w:szCs w:val="20"/>
              </w:rPr>
              <w:t xml:space="preserve"> (</w:t>
            </w:r>
            <w:r w:rsidRPr="006039EA">
              <w:rPr>
                <w:i/>
                <w:sz w:val="20"/>
                <w:szCs w:val="20"/>
              </w:rPr>
              <w:t>eg</w:t>
            </w:r>
            <w:r w:rsidRPr="006039EA">
              <w:rPr>
                <w:sz w:val="20"/>
                <w:szCs w:val="20"/>
              </w:rPr>
              <w:t>,</w:t>
            </w:r>
            <w:r w:rsidRPr="006039EA">
              <w:rPr>
                <w:i/>
                <w:sz w:val="20"/>
                <w:szCs w:val="20"/>
              </w:rPr>
              <w:t>p0</w:t>
            </w:r>
            <w:r w:rsidRPr="006039EA">
              <w:rPr>
                <w:sz w:val="20"/>
                <w:szCs w:val="20"/>
              </w:rPr>
              <w:t xml:space="preserve">, </w:t>
            </w:r>
            <w:r w:rsidRPr="006039EA">
              <w:rPr>
                <w:i/>
                <w:sz w:val="20"/>
                <w:szCs w:val="20"/>
              </w:rPr>
              <w:t>p1</w:t>
            </w:r>
            <w:r w:rsidRPr="006039EA">
              <w:rPr>
                <w:sz w:val="20"/>
                <w:szCs w:val="20"/>
              </w:rPr>
              <w:t>,</w:t>
            </w:r>
            <w:r w:rsidRPr="006039EA">
              <w:rPr>
                <w:i/>
                <w:sz w:val="20"/>
                <w:szCs w:val="20"/>
              </w:rPr>
              <w:t xml:space="preserve"> p2</w:t>
            </w:r>
            <w:r w:rsidRPr="006039EA">
              <w:rPr>
                <w:sz w:val="20"/>
                <w:szCs w:val="20"/>
              </w:rPr>
              <w:t xml:space="preserve">, </w:t>
            </w:r>
            <w:proofErr w:type="spellStart"/>
            <w:r w:rsidRPr="006039EA">
              <w:rPr>
                <w:i/>
                <w:sz w:val="20"/>
                <w:szCs w:val="20"/>
              </w:rPr>
              <w:t>sm</w:t>
            </w:r>
            <w:proofErr w:type="spellEnd"/>
            <w:r w:rsidRPr="006039EA">
              <w:rPr>
                <w:sz w:val="20"/>
                <w:szCs w:val="20"/>
              </w:rPr>
              <w:t>, 0</w:t>
            </w:r>
            <w:r w:rsidRPr="006039EA">
              <w:rPr>
                <w:i/>
                <w:sz w:val="20"/>
                <w:szCs w:val="20"/>
              </w:rPr>
              <w:t>SW</w:t>
            </w:r>
            <w:r w:rsidRPr="006039EA">
              <w:rPr>
                <w:sz w:val="20"/>
                <w:szCs w:val="20"/>
              </w:rPr>
              <w:t>, 1</w:t>
            </w:r>
            <w:r w:rsidRPr="006039EA">
              <w:rPr>
                <w:i/>
                <w:sz w:val="20"/>
                <w:szCs w:val="20"/>
              </w:rPr>
              <w:t>SW</w:t>
            </w:r>
            <w:r w:rsidRPr="006039EA">
              <w:rPr>
                <w:sz w:val="20"/>
                <w:szCs w:val="20"/>
              </w:rPr>
              <w:t>, 2</w:t>
            </w:r>
            <w:r w:rsidRPr="006039EA">
              <w:rPr>
                <w:i/>
                <w:sz w:val="20"/>
                <w:szCs w:val="20"/>
              </w:rPr>
              <w:t>SW</w:t>
            </w:r>
            <w:r w:rsidRPr="006039EA">
              <w:rPr>
                <w:sz w:val="20"/>
                <w:szCs w:val="20"/>
              </w:rPr>
              <w:t>, 3</w:t>
            </w:r>
            <w:r w:rsidRPr="006039EA">
              <w:rPr>
                <w:i/>
                <w:sz w:val="20"/>
                <w:szCs w:val="20"/>
              </w:rPr>
              <w:t>SW</w:t>
            </w:r>
            <w:r w:rsidRPr="006039EA">
              <w:rPr>
                <w:sz w:val="20"/>
                <w:szCs w:val="20"/>
              </w:rPr>
              <w:t>)</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08019A" w:rsidP="00EE7AC2">
            <w:pPr>
              <w:jc w:val="center"/>
              <w:rPr>
                <w:sz w:val="20"/>
                <w:szCs w:val="20"/>
              </w:rPr>
            </w:pPr>
            <m:oMathPara>
              <m:oMath>
                <m:r>
                  <w:rPr>
                    <w:rFonts w:ascii="Cambria Math" w:hAnsi="Cambria Math"/>
                    <w:sz w:val="20"/>
                    <w:szCs w:val="20"/>
                  </w:rPr>
                  <m:t>α(X)</m:t>
                </m:r>
              </m:oMath>
            </m:oMathPara>
          </w:p>
        </w:tc>
        <w:tc>
          <w:tcPr>
            <w:tcW w:w="7828" w:type="dxa"/>
            <w:shd w:val="clear" w:color="auto" w:fill="auto"/>
            <w:tcMar>
              <w:left w:w="57" w:type="dxa"/>
              <w:right w:w="57" w:type="dxa"/>
            </w:tcMar>
            <w:vAlign w:val="center"/>
          </w:tcPr>
          <w:p w:rsidR="0008019A" w:rsidRPr="006039EA" w:rsidRDefault="0008019A" w:rsidP="00EE7AC2">
            <w:pPr>
              <w:jc w:val="center"/>
              <w:rPr>
                <w:sz w:val="20"/>
                <w:szCs w:val="20"/>
              </w:rPr>
            </w:pPr>
            <w:r w:rsidRPr="006039EA">
              <w:rPr>
                <w:sz w:val="20"/>
                <w:szCs w:val="20"/>
              </w:rPr>
              <w:t xml:space="preserve">Density-related parameter affecting mortality probability at age / life </w:t>
            </w:r>
            <w:r w:rsidR="0050013C">
              <w:rPr>
                <w:sz w:val="20"/>
                <w:szCs w:val="20"/>
              </w:rPr>
              <w:t>sub-</w:t>
            </w:r>
            <w:r w:rsidR="00DB7F9E">
              <w:rPr>
                <w:sz w:val="20"/>
                <w:szCs w:val="20"/>
              </w:rPr>
              <w:t>phase</w:t>
            </w:r>
            <w:r w:rsidRPr="006039EA">
              <w:rPr>
                <w:sz w:val="20"/>
                <w:szCs w:val="20"/>
              </w:rPr>
              <w:t xml:space="preserve"> </w:t>
            </w:r>
            <w:r w:rsidRPr="006039EA">
              <w:rPr>
                <w:i/>
                <w:sz w:val="20"/>
                <w:szCs w:val="20"/>
              </w:rPr>
              <w:t>X</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08019A" w:rsidP="00EE7AC2">
            <w:pPr>
              <w:jc w:val="center"/>
              <w:rPr>
                <w:sz w:val="20"/>
                <w:szCs w:val="20"/>
              </w:rPr>
            </w:pPr>
            <m:oMathPara>
              <m:oMath>
                <m:r>
                  <w:rPr>
                    <w:rFonts w:ascii="Cambria Math" w:hAnsi="Cambria Math"/>
                    <w:sz w:val="20"/>
                    <w:szCs w:val="20"/>
                  </w:rPr>
                  <m:t>β(X)</m:t>
                </m:r>
              </m:oMath>
            </m:oMathPara>
          </w:p>
        </w:tc>
        <w:tc>
          <w:tcPr>
            <w:tcW w:w="7828" w:type="dxa"/>
            <w:shd w:val="clear" w:color="auto" w:fill="auto"/>
            <w:tcMar>
              <w:left w:w="57" w:type="dxa"/>
              <w:right w:w="57" w:type="dxa"/>
            </w:tcMar>
            <w:vAlign w:val="center"/>
          </w:tcPr>
          <w:p w:rsidR="0008019A" w:rsidRPr="006039EA" w:rsidRDefault="0008019A" w:rsidP="00EE7AC2">
            <w:pPr>
              <w:jc w:val="center"/>
              <w:rPr>
                <w:sz w:val="20"/>
                <w:szCs w:val="20"/>
              </w:rPr>
            </w:pPr>
            <w:r w:rsidRPr="006039EA">
              <w:rPr>
                <w:sz w:val="20"/>
                <w:szCs w:val="20"/>
              </w:rPr>
              <w:t xml:space="preserve">Density-related parameter affecting mortality probability at age / life </w:t>
            </w:r>
            <w:r w:rsidR="0050013C">
              <w:rPr>
                <w:sz w:val="20"/>
                <w:szCs w:val="20"/>
              </w:rPr>
              <w:t>sub-</w:t>
            </w:r>
            <w:r w:rsidR="00DB7F9E">
              <w:rPr>
                <w:sz w:val="20"/>
                <w:szCs w:val="20"/>
              </w:rPr>
              <w:t>phase</w:t>
            </w:r>
            <w:r w:rsidRPr="006039EA">
              <w:rPr>
                <w:sz w:val="20"/>
                <w:szCs w:val="20"/>
              </w:rPr>
              <w:t xml:space="preserve"> </w:t>
            </w:r>
            <w:r w:rsidRPr="006039EA">
              <w:rPr>
                <w:i/>
                <w:sz w:val="20"/>
                <w:szCs w:val="20"/>
              </w:rPr>
              <w:t>X</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08019A" w:rsidP="00EE7AC2">
            <w:pPr>
              <w:jc w:val="center"/>
              <w:rPr>
                <w:sz w:val="20"/>
                <w:szCs w:val="20"/>
              </w:rPr>
            </w:pPr>
            <m:oMathPara>
              <m:oMath>
                <m:r>
                  <m:rPr>
                    <m:sty m:val="p"/>
                  </m:rPr>
                  <w:rPr>
                    <w:rFonts w:ascii="Cambria Math" w:hAnsi="Cambria Math"/>
                    <w:sz w:val="20"/>
                    <w:szCs w:val="20"/>
                  </w:rPr>
                  <m:t>∆</m:t>
                </m:r>
                <m:r>
                  <w:rPr>
                    <w:rFonts w:ascii="Cambria Math" w:hAnsi="Cambria Math"/>
                    <w:sz w:val="20"/>
                    <w:szCs w:val="20"/>
                  </w:rPr>
                  <m:t>t</m:t>
                </m:r>
              </m:oMath>
            </m:oMathPara>
          </w:p>
        </w:tc>
        <w:tc>
          <w:tcPr>
            <w:tcW w:w="7828" w:type="dxa"/>
            <w:shd w:val="clear" w:color="auto" w:fill="auto"/>
            <w:tcMar>
              <w:left w:w="57" w:type="dxa"/>
              <w:right w:w="57" w:type="dxa"/>
            </w:tcMar>
            <w:vAlign w:val="center"/>
          </w:tcPr>
          <w:p w:rsidR="0008019A" w:rsidRPr="006039EA" w:rsidRDefault="0008019A" w:rsidP="00EE7AC2">
            <w:pPr>
              <w:jc w:val="center"/>
              <w:rPr>
                <w:sz w:val="20"/>
                <w:szCs w:val="20"/>
              </w:rPr>
            </w:pPr>
            <w:r w:rsidRPr="006039EA">
              <w:rPr>
                <w:sz w:val="20"/>
                <w:szCs w:val="20"/>
              </w:rPr>
              <w:t xml:space="preserve">Time period </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08019A" w:rsidP="00EE7AC2">
            <w:pPr>
              <w:jc w:val="center"/>
              <w:rPr>
                <w:sz w:val="20"/>
                <w:szCs w:val="20"/>
              </w:rPr>
            </w:pPr>
            <m:oMathPara>
              <m:oMath>
                <m:r>
                  <w:rPr>
                    <w:rFonts w:ascii="Cambria Math" w:hAnsi="Cambria Math"/>
                    <w:sz w:val="20"/>
                    <w:szCs w:val="20"/>
                  </w:rPr>
                  <m:t>δ</m:t>
                </m:r>
                <m:d>
                  <m:dPr>
                    <m:ctrlPr>
                      <w:rPr>
                        <w:rFonts w:ascii="Cambria Math" w:hAnsi="Cambria Math"/>
                        <w:i/>
                        <w:sz w:val="20"/>
                        <w:szCs w:val="20"/>
                      </w:rPr>
                    </m:ctrlPr>
                  </m:dPr>
                  <m:e>
                    <m:r>
                      <w:rPr>
                        <w:rFonts w:ascii="Cambria Math" w:hAnsi="Cambria Math"/>
                        <w:sz w:val="20"/>
                        <w:szCs w:val="20"/>
                      </w:rPr>
                      <m:t>X</m:t>
                    </m:r>
                  </m:e>
                </m:d>
              </m:oMath>
            </m:oMathPara>
          </w:p>
        </w:tc>
        <w:tc>
          <w:tcPr>
            <w:tcW w:w="7828" w:type="dxa"/>
            <w:shd w:val="clear" w:color="auto" w:fill="auto"/>
            <w:tcMar>
              <w:left w:w="57" w:type="dxa"/>
              <w:right w:w="57" w:type="dxa"/>
            </w:tcMar>
            <w:vAlign w:val="center"/>
          </w:tcPr>
          <w:p w:rsidR="0008019A" w:rsidRPr="006039EA" w:rsidRDefault="0008019A" w:rsidP="00EE7AC2">
            <w:pPr>
              <w:jc w:val="center"/>
              <w:rPr>
                <w:sz w:val="20"/>
                <w:szCs w:val="20"/>
              </w:rPr>
            </w:pPr>
            <w:r w:rsidRPr="006039EA">
              <w:rPr>
                <w:sz w:val="20"/>
                <w:szCs w:val="20"/>
              </w:rPr>
              <w:t>X=egg density (egg/m</w:t>
            </w:r>
            <w:r w:rsidRPr="006039EA">
              <w:rPr>
                <w:sz w:val="20"/>
                <w:szCs w:val="20"/>
                <w:vertAlign w:val="superscript"/>
              </w:rPr>
              <w:t>2</w:t>
            </w:r>
            <w:r w:rsidRPr="006039EA">
              <w:rPr>
                <w:sz w:val="20"/>
                <w:szCs w:val="20"/>
              </w:rPr>
              <w:t>), otherwise effective density ED</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817213" w:rsidP="00EE7AC2">
            <w:pPr>
              <w:jc w:val="center"/>
              <w:rPr>
                <w:rFonts w:eastAsia="Calibri"/>
                <w:sz w:val="20"/>
                <w:szCs w:val="20"/>
              </w:rPr>
            </w:pPr>
            <m:oMathPara>
              <m:oMath>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0</m:t>
                    </m:r>
                  </m:sup>
                </m:sSup>
                <m:r>
                  <w:rPr>
                    <w:rFonts w:ascii="Cambria Math" w:hAnsi="Cambria Math"/>
                    <w:sz w:val="20"/>
                    <w:szCs w:val="20"/>
                  </w:rPr>
                  <m:t>(eg)</m:t>
                </m:r>
              </m:oMath>
            </m:oMathPara>
          </w:p>
        </w:tc>
        <w:tc>
          <w:tcPr>
            <w:tcW w:w="7828" w:type="dxa"/>
            <w:shd w:val="clear" w:color="auto" w:fill="auto"/>
            <w:tcMar>
              <w:left w:w="57" w:type="dxa"/>
              <w:right w:w="57" w:type="dxa"/>
            </w:tcMar>
            <w:vAlign w:val="center"/>
          </w:tcPr>
          <w:p w:rsidR="0008019A" w:rsidRPr="006039EA" w:rsidRDefault="0008019A" w:rsidP="00EE7AC2">
            <w:pPr>
              <w:jc w:val="center"/>
              <w:rPr>
                <w:sz w:val="20"/>
                <w:szCs w:val="20"/>
              </w:rPr>
            </w:pPr>
            <w:r w:rsidRPr="006039EA">
              <w:rPr>
                <w:sz w:val="20"/>
                <w:szCs w:val="20"/>
              </w:rPr>
              <w:t>Density-independent component of egg-to-</w:t>
            </w:r>
            <w:r>
              <w:rPr>
                <w:sz w:val="20"/>
                <w:szCs w:val="20"/>
              </w:rPr>
              <w:t>alevin</w:t>
            </w:r>
            <w:r w:rsidRPr="006039EA">
              <w:rPr>
                <w:sz w:val="20"/>
                <w:szCs w:val="20"/>
              </w:rPr>
              <w:t xml:space="preserve"> mortality probability</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08019A" w:rsidP="00EE7AC2">
            <w:pPr>
              <w:jc w:val="center"/>
              <w:rPr>
                <w:rFonts w:eastAsia="Calibri"/>
                <w:sz w:val="20"/>
                <w:szCs w:val="20"/>
              </w:rPr>
            </w:pPr>
            <m:oMathPara>
              <m:oMath>
                <m:r>
                  <w:rPr>
                    <w:rFonts w:ascii="Cambria Math" w:hAnsi="Cambria Math"/>
                    <w:sz w:val="20"/>
                    <w:szCs w:val="20"/>
                  </w:rPr>
                  <m:t>θ(eg)</m:t>
                </m:r>
              </m:oMath>
            </m:oMathPara>
          </w:p>
        </w:tc>
        <w:tc>
          <w:tcPr>
            <w:tcW w:w="7828" w:type="dxa"/>
            <w:shd w:val="clear" w:color="auto" w:fill="auto"/>
            <w:tcMar>
              <w:left w:w="57" w:type="dxa"/>
              <w:right w:w="57" w:type="dxa"/>
            </w:tcMar>
            <w:vAlign w:val="center"/>
          </w:tcPr>
          <w:p w:rsidR="0008019A" w:rsidRPr="006039EA" w:rsidRDefault="0008019A" w:rsidP="00EE7AC2">
            <w:pPr>
              <w:jc w:val="center"/>
              <w:rPr>
                <w:sz w:val="20"/>
                <w:szCs w:val="20"/>
              </w:rPr>
            </w:pPr>
            <w:r>
              <w:rPr>
                <w:sz w:val="20"/>
                <w:szCs w:val="20"/>
              </w:rPr>
              <w:t>E</w:t>
            </w:r>
            <w:r w:rsidRPr="006039EA">
              <w:rPr>
                <w:sz w:val="20"/>
                <w:szCs w:val="20"/>
              </w:rPr>
              <w:t>gg-to-</w:t>
            </w:r>
            <w:r>
              <w:rPr>
                <w:sz w:val="20"/>
                <w:szCs w:val="20"/>
              </w:rPr>
              <w:t>alevin</w:t>
            </w:r>
            <w:r w:rsidRPr="006039EA">
              <w:rPr>
                <w:sz w:val="20"/>
                <w:szCs w:val="20"/>
              </w:rPr>
              <w:t xml:space="preserve"> mortality probability for wild fish</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817213" w:rsidP="00EE7AC2">
            <w:pPr>
              <w:jc w:val="center"/>
              <w:rPr>
                <w:rFonts w:eastAsia="Calibri"/>
                <w:sz w:val="20"/>
                <w:szCs w:val="20"/>
              </w:rPr>
            </w:pPr>
            <m:oMathPara>
              <m:oMath>
                <m:sSup>
                  <m:sSupPr>
                    <m:ctrlPr>
                      <w:rPr>
                        <w:rFonts w:ascii="Cambria Math" w:hAnsi="Cambria Math"/>
                        <w:i/>
                        <w:sz w:val="20"/>
                        <w:szCs w:val="20"/>
                      </w:rPr>
                    </m:ctrlPr>
                  </m:sSupPr>
                  <m:e>
                    <m:r>
                      <w:rPr>
                        <w:rFonts w:ascii="Cambria Math" w:hAnsi="Cambria Math"/>
                        <w:sz w:val="20"/>
                        <w:szCs w:val="20"/>
                      </w:rPr>
                      <m:t>θ</m:t>
                    </m:r>
                  </m:e>
                  <m:sup>
                    <m:r>
                      <w:rPr>
                        <w:rFonts w:ascii="Cambria Math" w:hAnsi="Cambria Math"/>
                        <w:sz w:val="20"/>
                        <w:szCs w:val="20"/>
                      </w:rPr>
                      <m:t>0</m:t>
                    </m:r>
                  </m:sup>
                </m:sSup>
                <m:d>
                  <m:dPr>
                    <m:ctrlPr>
                      <w:rPr>
                        <w:rFonts w:ascii="Cambria Math" w:eastAsiaTheme="minorEastAsia" w:hAnsi="Cambria Math"/>
                        <w:sz w:val="20"/>
                        <w:szCs w:val="20"/>
                      </w:rPr>
                    </m:ctrlPr>
                  </m:dPr>
                  <m:e>
                    <m:r>
                      <w:rPr>
                        <w:rFonts w:ascii="Cambria Math" w:eastAsiaTheme="minorEastAsia" w:hAnsi="Cambria Math"/>
                        <w:sz w:val="20"/>
                        <w:szCs w:val="20"/>
                      </w:rPr>
                      <m:t>X,s</m:t>
                    </m:r>
                  </m:e>
                </m:d>
              </m:oMath>
            </m:oMathPara>
          </w:p>
        </w:tc>
        <w:tc>
          <w:tcPr>
            <w:tcW w:w="7828" w:type="dxa"/>
            <w:shd w:val="clear" w:color="auto" w:fill="auto"/>
            <w:tcMar>
              <w:left w:w="57" w:type="dxa"/>
              <w:right w:w="57" w:type="dxa"/>
            </w:tcMar>
            <w:vAlign w:val="center"/>
          </w:tcPr>
          <w:p w:rsidR="0008019A" w:rsidRPr="006039EA" w:rsidRDefault="0008019A" w:rsidP="00EE7AC2">
            <w:pPr>
              <w:jc w:val="center"/>
              <w:rPr>
                <w:sz w:val="20"/>
                <w:szCs w:val="20"/>
              </w:rPr>
            </w:pPr>
            <w:r w:rsidRPr="006039EA">
              <w:rPr>
                <w:sz w:val="20"/>
                <w:szCs w:val="20"/>
              </w:rPr>
              <w:t xml:space="preserve">Density-independent component of juvenile mortality probability at age / </w:t>
            </w:r>
            <w:r w:rsidR="0050013C">
              <w:rPr>
                <w:sz w:val="20"/>
                <w:szCs w:val="20"/>
              </w:rPr>
              <w:t>sub-</w:t>
            </w:r>
            <w:r w:rsidR="00DB7F9E">
              <w:rPr>
                <w:sz w:val="20"/>
                <w:szCs w:val="20"/>
              </w:rPr>
              <w:t>phase</w:t>
            </w:r>
            <w:r w:rsidRPr="006039EA">
              <w:rPr>
                <w:sz w:val="20"/>
                <w:szCs w:val="20"/>
              </w:rPr>
              <w:t xml:space="preserve"> </w:t>
            </w:r>
            <w:r w:rsidRPr="006039EA">
              <w:rPr>
                <w:i/>
                <w:sz w:val="20"/>
                <w:szCs w:val="20"/>
              </w:rPr>
              <w:t>X</w:t>
            </w:r>
            <w:r w:rsidRPr="006039EA">
              <w:rPr>
                <w:sz w:val="20"/>
                <w:szCs w:val="20"/>
              </w:rPr>
              <w:t xml:space="preserve"> for season </w:t>
            </w:r>
            <w:r w:rsidRPr="006039EA">
              <w:rPr>
                <w:i/>
                <w:sz w:val="20"/>
                <w:szCs w:val="20"/>
              </w:rPr>
              <w:t>s</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08019A" w:rsidP="00EE7AC2">
            <w:pPr>
              <w:jc w:val="center"/>
              <w:rPr>
                <w:rFonts w:eastAsia="Calibri"/>
                <w:sz w:val="20"/>
                <w:szCs w:val="20"/>
              </w:rPr>
            </w:pPr>
            <m:oMathPara>
              <m:oMath>
                <m:r>
                  <w:rPr>
                    <w:rFonts w:ascii="Cambria Math" w:hAnsi="Cambria Math"/>
                    <w:sz w:val="20"/>
                    <w:szCs w:val="20"/>
                  </w:rPr>
                  <m:t>θ</m:t>
                </m:r>
                <m:d>
                  <m:dPr>
                    <m:ctrlPr>
                      <w:rPr>
                        <w:rFonts w:ascii="Cambria Math" w:hAnsi="Cambria Math"/>
                        <w:i/>
                        <w:sz w:val="20"/>
                        <w:szCs w:val="20"/>
                      </w:rPr>
                    </m:ctrlPr>
                  </m:dPr>
                  <m:e>
                    <m:r>
                      <w:rPr>
                        <w:rFonts w:ascii="Cambria Math" w:hAnsi="Cambria Math"/>
                        <w:sz w:val="20"/>
                        <w:szCs w:val="20"/>
                      </w:rPr>
                      <m:t>X,s</m:t>
                    </m:r>
                  </m:e>
                </m:d>
              </m:oMath>
            </m:oMathPara>
          </w:p>
        </w:tc>
        <w:tc>
          <w:tcPr>
            <w:tcW w:w="7828" w:type="dxa"/>
            <w:shd w:val="clear" w:color="auto" w:fill="auto"/>
            <w:tcMar>
              <w:left w:w="57" w:type="dxa"/>
              <w:right w:w="57" w:type="dxa"/>
            </w:tcMar>
            <w:vAlign w:val="center"/>
          </w:tcPr>
          <w:p w:rsidR="0008019A" w:rsidRPr="006039EA" w:rsidRDefault="0008019A" w:rsidP="00EE7AC2">
            <w:pPr>
              <w:jc w:val="center"/>
              <w:rPr>
                <w:sz w:val="20"/>
                <w:szCs w:val="20"/>
              </w:rPr>
            </w:pPr>
            <w:r w:rsidRPr="006039EA">
              <w:rPr>
                <w:sz w:val="20"/>
                <w:szCs w:val="20"/>
              </w:rPr>
              <w:t xml:space="preserve">Wild parr mortality probability at age </w:t>
            </w:r>
            <w:r w:rsidRPr="006039EA">
              <w:rPr>
                <w:i/>
                <w:sz w:val="20"/>
                <w:szCs w:val="20"/>
              </w:rPr>
              <w:t>X</w:t>
            </w:r>
            <w:r w:rsidRPr="006039EA">
              <w:rPr>
                <w:sz w:val="20"/>
                <w:szCs w:val="20"/>
              </w:rPr>
              <w:t xml:space="preserve"> for season </w:t>
            </w:r>
            <w:r w:rsidRPr="006039EA">
              <w:rPr>
                <w:i/>
                <w:sz w:val="20"/>
                <w:szCs w:val="20"/>
              </w:rPr>
              <w:t>s</w:t>
            </w:r>
          </w:p>
        </w:tc>
      </w:tr>
      <w:tr w:rsidR="0008019A" w:rsidRPr="006039EA" w:rsidTr="00EE7AC2">
        <w:trPr>
          <w:trHeight w:val="266"/>
          <w:jc w:val="center"/>
        </w:trPr>
        <w:tc>
          <w:tcPr>
            <w:tcW w:w="1309" w:type="dxa"/>
            <w:shd w:val="clear" w:color="auto" w:fill="auto"/>
            <w:tcMar>
              <w:left w:w="57" w:type="dxa"/>
              <w:right w:w="57" w:type="dxa"/>
            </w:tcMar>
            <w:vAlign w:val="center"/>
          </w:tcPr>
          <w:p w:rsidR="0008019A" w:rsidRPr="006039EA" w:rsidRDefault="00817213" w:rsidP="00EE7AC2">
            <w:pPr>
              <w:jc w:val="center"/>
              <w:rPr>
                <w:sz w:val="20"/>
                <w:szCs w:val="20"/>
              </w:rPr>
            </w:pPr>
            <m:oMathPara>
              <m:oMath>
                <m:sSup>
                  <m:sSupPr>
                    <m:ctrlPr>
                      <w:rPr>
                        <w:rFonts w:ascii="Cambria Math" w:hAnsi="Cambria Math"/>
                        <w:i/>
                        <w:sz w:val="20"/>
                        <w:szCs w:val="20"/>
                      </w:rPr>
                    </m:ctrlPr>
                  </m:sSupPr>
                  <m:e>
                    <m:r>
                      <w:rPr>
                        <w:rFonts w:ascii="Cambria Math" w:hAnsi="Cambria Math"/>
                        <w:sz w:val="20"/>
                        <w:szCs w:val="20"/>
                      </w:rPr>
                      <m:t>δ</m:t>
                    </m:r>
                  </m:e>
                  <m:sup>
                    <m:r>
                      <w:rPr>
                        <w:rFonts w:ascii="Cambria Math" w:hAnsi="Cambria Math"/>
                        <w:sz w:val="20"/>
                        <w:szCs w:val="20"/>
                      </w:rPr>
                      <m:t>s</m:t>
                    </m:r>
                  </m:sup>
                </m:sSup>
                <m:d>
                  <m:dPr>
                    <m:ctrlPr>
                      <w:rPr>
                        <w:rFonts w:ascii="Cambria Math" w:eastAsiaTheme="minorEastAsia" w:hAnsi="Cambria Math"/>
                        <w:sz w:val="20"/>
                        <w:szCs w:val="20"/>
                      </w:rPr>
                    </m:ctrlPr>
                  </m:dPr>
                  <m:e>
                    <m:r>
                      <w:rPr>
                        <w:rFonts w:ascii="Cambria Math" w:hAnsi="Cambria Math"/>
                        <w:sz w:val="20"/>
                        <w:szCs w:val="20"/>
                      </w:rPr>
                      <m:t>X</m:t>
                    </m:r>
                  </m:e>
                </m:d>
              </m:oMath>
            </m:oMathPara>
          </w:p>
        </w:tc>
        <w:tc>
          <w:tcPr>
            <w:tcW w:w="7828" w:type="dxa"/>
            <w:shd w:val="clear" w:color="auto" w:fill="auto"/>
            <w:tcMar>
              <w:left w:w="57" w:type="dxa"/>
              <w:right w:w="57" w:type="dxa"/>
            </w:tcMar>
            <w:vAlign w:val="center"/>
          </w:tcPr>
          <w:p w:rsidR="0008019A" w:rsidRPr="006039EA" w:rsidRDefault="0008019A" w:rsidP="00EE7AC2">
            <w:pPr>
              <w:jc w:val="center"/>
              <w:rPr>
                <w:sz w:val="20"/>
                <w:szCs w:val="20"/>
              </w:rPr>
            </w:pPr>
            <w:r w:rsidRPr="006039EA">
              <w:rPr>
                <w:sz w:val="20"/>
                <w:szCs w:val="20"/>
              </w:rPr>
              <w:t xml:space="preserve">Genetic modifier on survival at age / life </w:t>
            </w:r>
            <w:r w:rsidR="0050013C">
              <w:rPr>
                <w:sz w:val="20"/>
                <w:szCs w:val="20"/>
              </w:rPr>
              <w:t>sub-</w:t>
            </w:r>
            <w:r w:rsidR="00DB7F9E">
              <w:rPr>
                <w:sz w:val="20"/>
                <w:szCs w:val="20"/>
              </w:rPr>
              <w:t>phase</w:t>
            </w:r>
            <w:r w:rsidRPr="006039EA">
              <w:rPr>
                <w:sz w:val="20"/>
                <w:szCs w:val="20"/>
              </w:rPr>
              <w:t xml:space="preserve"> </w:t>
            </w:r>
            <w:r w:rsidRPr="006039EA">
              <w:rPr>
                <w:i/>
                <w:sz w:val="20"/>
                <w:szCs w:val="20"/>
              </w:rPr>
              <w:t>X</w:t>
            </w:r>
          </w:p>
        </w:tc>
      </w:tr>
    </w:tbl>
    <w:p w:rsidR="0008019A" w:rsidRDefault="0008019A" w:rsidP="0008019A">
      <w:pPr>
        <w:spacing w:after="120"/>
        <w:jc w:val="center"/>
        <w:rPr>
          <w:b/>
          <w:sz w:val="20"/>
          <w:szCs w:val="20"/>
        </w:rPr>
      </w:pPr>
    </w:p>
    <w:p w:rsidR="0008019A" w:rsidRDefault="0008019A" w:rsidP="0008019A">
      <w:pPr>
        <w:spacing w:after="120"/>
        <w:jc w:val="center"/>
      </w:pPr>
      <w:r w:rsidRPr="001653E9">
        <w:rPr>
          <w:b/>
        </w:rPr>
        <w:t xml:space="preserve">Table </w:t>
      </w:r>
      <w:r w:rsidR="0063527F">
        <w:rPr>
          <w:b/>
        </w:rPr>
        <w:t>C</w:t>
      </w:r>
      <w:r w:rsidRPr="001653E9">
        <w:t xml:space="preserve"> Mortality parameters and variables notation</w:t>
      </w:r>
    </w:p>
    <w:p w:rsidR="0008019A" w:rsidRPr="007B73D2" w:rsidRDefault="0008019A" w:rsidP="00A93348">
      <w:pPr>
        <w:spacing w:after="120"/>
      </w:pPr>
    </w:p>
    <w:p w:rsidR="00C672AC" w:rsidRDefault="00C672AC" w:rsidP="00AA1122">
      <w:pPr>
        <w:spacing w:after="120"/>
        <w:rPr>
          <w:rFonts w:eastAsia="SimSun"/>
        </w:rPr>
      </w:pPr>
    </w:p>
    <w:p w:rsidR="0008019A" w:rsidRPr="00180F03" w:rsidRDefault="0008019A" w:rsidP="0008019A">
      <w:pPr>
        <w:spacing w:after="120"/>
        <w:rPr>
          <w:i/>
          <w:sz w:val="28"/>
          <w:szCs w:val="28"/>
        </w:rPr>
      </w:pPr>
      <w:r w:rsidRPr="00180F03">
        <w:rPr>
          <w:i/>
          <w:sz w:val="28"/>
          <w:szCs w:val="28"/>
        </w:rPr>
        <w:t>A.4.</w:t>
      </w:r>
      <w:r>
        <w:rPr>
          <w:i/>
          <w:sz w:val="28"/>
          <w:szCs w:val="28"/>
        </w:rPr>
        <w:t>3</w:t>
      </w:r>
      <w:r w:rsidRPr="00180F03">
        <w:rPr>
          <w:i/>
          <w:sz w:val="28"/>
          <w:szCs w:val="28"/>
        </w:rPr>
        <w:t xml:space="preserve"> </w:t>
      </w:r>
      <w:r w:rsidRPr="0008019A">
        <w:rPr>
          <w:i/>
          <w:sz w:val="28"/>
          <w:szCs w:val="28"/>
        </w:rPr>
        <w:t>Maturation</w:t>
      </w:r>
    </w:p>
    <w:p w:rsidR="00EE7AC2" w:rsidRDefault="00EE7AC2" w:rsidP="00EE7AC2">
      <w:pPr>
        <w:spacing w:after="120"/>
        <w:rPr>
          <w:rFonts w:eastAsia="SimSun"/>
        </w:rPr>
      </w:pPr>
      <w:r>
        <w:t xml:space="preserve">In the model, </w:t>
      </w:r>
      <w:r w:rsidRPr="00F618B5">
        <w:t>adult salmon spend between one and three winters at sea before they return to spawn. Maturation is related to gen</w:t>
      </w:r>
      <w:r>
        <w:t>otype</w:t>
      </w:r>
      <w:r w:rsidRPr="00F618B5">
        <w:t xml:space="preserve"> and randomness, with wild fish more likely to return earlier</w:t>
      </w:r>
      <w:r>
        <w:t xml:space="preserve"> to spawn than the offspring of farmed salmon</w:t>
      </w:r>
      <w:r w:rsidRPr="00F618B5">
        <w:t>.</w:t>
      </w:r>
      <w:r>
        <w:t xml:space="preserve"> </w:t>
      </w:r>
      <w:r w:rsidRPr="00F618B5">
        <w:t xml:space="preserve">At each </w:t>
      </w:r>
      <w:r w:rsidRPr="0052682A">
        <w:rPr>
          <w:u w:val="single"/>
        </w:rPr>
        <w:t>sea</w:t>
      </w:r>
      <w:r w:rsidRPr="00F618B5">
        <w:t xml:space="preserve"> age, individuals are associated </w:t>
      </w:r>
      <w:r>
        <w:t xml:space="preserve">to </w:t>
      </w:r>
      <w:r w:rsidRPr="00F618B5">
        <w:t>a fixed</w:t>
      </w:r>
      <w:r>
        <w:t>, age-dependent</w:t>
      </w:r>
      <w:r w:rsidRPr="00F618B5">
        <w:t xml:space="preserve"> maturation probability</w:t>
      </w:r>
      <m:oMath>
        <m:r>
          <w:rPr>
            <w:rFonts w:ascii="Cambria Math" w:hAnsi="Cambria Math"/>
          </w:rPr>
          <m:t xml:space="preserve"> </m:t>
        </m:r>
        <m:r>
          <m:rPr>
            <m:sty m:val="p"/>
          </m:rPr>
          <w:rPr>
            <w:rFonts w:ascii="Cambria Math" w:eastAsia="SimSun" w:hAnsi="Cambria Math"/>
          </w:rPr>
          <m:t>p</m:t>
        </m:r>
        <m:d>
          <m:dPr>
            <m:ctrlPr>
              <w:rPr>
                <w:rFonts w:ascii="Cambria Math" w:eastAsia="SimSun" w:hAnsi="Cambria Math"/>
              </w:rPr>
            </m:ctrlPr>
          </m:dPr>
          <m:e>
            <m:r>
              <w:rPr>
                <w:rFonts w:ascii="Cambria Math" w:eastAsia="SimSun" w:hAnsi="Cambria Math"/>
              </w:rPr>
              <m:t>X</m:t>
            </m:r>
          </m:e>
        </m:d>
      </m:oMath>
      <w:r>
        <w:rPr>
          <w:rFonts w:eastAsia="SimSun"/>
        </w:rPr>
        <w:t>:</w:t>
      </w:r>
    </w:p>
    <w:p w:rsidR="00EE7AC2" w:rsidRDefault="00EE7AC2" w:rsidP="00EE7AC2">
      <w:pPr>
        <w:spacing w:after="120"/>
        <w:rPr>
          <w:rFonts w:eastAsia="SimSun"/>
        </w:rPr>
      </w:pPr>
    </w:p>
    <w:p w:rsidR="00EE7AC2" w:rsidRPr="00763C0B" w:rsidRDefault="00EE7AC2" w:rsidP="00EE7AC2">
      <m:oMath>
        <m:r>
          <m:rPr>
            <m:sty m:val="p"/>
          </m:rPr>
          <w:rPr>
            <w:rFonts w:ascii="Cambria Math" w:eastAsiaTheme="minorEastAsia" w:hAnsi="Cambria Math"/>
          </w:rPr>
          <m:t>p</m:t>
        </m:r>
        <m:d>
          <m:dPr>
            <m:ctrlPr>
              <w:rPr>
                <w:rFonts w:ascii="Cambria Math" w:eastAsiaTheme="minorEastAsia" w:hAnsi="Cambria Math"/>
              </w:rPr>
            </m:ctrlPr>
          </m:dPr>
          <m:e>
            <m:r>
              <w:rPr>
                <w:rFonts w:ascii="Cambria Math" w:eastAsiaTheme="minorEastAsia" w:hAnsi="Cambria Math"/>
              </w:rPr>
              <m:t>X</m:t>
            </m:r>
          </m:e>
        </m:d>
        <m:r>
          <m:rPr>
            <m:sty m:val="p"/>
          </m:rPr>
          <w:rPr>
            <w:rFonts w:ascii="Cambria Math" w:eastAsiaTheme="minorEastAsia" w:hAnsi="Cambria Math"/>
          </w:rPr>
          <m:t>=P</m:t>
        </m:r>
        <m:d>
          <m:dPr>
            <m:ctrlPr>
              <w:rPr>
                <w:rFonts w:ascii="Cambria Math" w:eastAsiaTheme="minorEastAsia" w:hAnsi="Cambria Math"/>
              </w:rPr>
            </m:ctrlPr>
          </m:dPr>
          <m:e>
            <m:r>
              <w:rPr>
                <w:rFonts w:ascii="Cambria Math" w:eastAsiaTheme="minorEastAsia" w:hAnsi="Cambria Math"/>
              </w:rPr>
              <m:t>X</m:t>
            </m:r>
          </m:e>
        </m:d>
        <m:r>
          <w:rPr>
            <w:rFonts w:ascii="Cambria Math" w:eastAsiaTheme="minorEastAsia" w:hAnsi="Cambria Math"/>
          </w:rPr>
          <m:t>∙</m:t>
        </m:r>
        <m:sSup>
          <m:sSupPr>
            <m:ctrlPr>
              <w:rPr>
                <w:rFonts w:ascii="Cambria Math" w:hAnsi="Cambria Math"/>
                <w:i/>
              </w:rPr>
            </m:ctrlPr>
          </m:sSupPr>
          <m:e>
            <m:r>
              <w:rPr>
                <w:rFonts w:ascii="Cambria Math" w:hAnsi="Cambria Math"/>
              </w:rPr>
              <m:t>δ</m:t>
            </m:r>
          </m:e>
          <m:sup>
            <m:r>
              <w:rPr>
                <w:rFonts w:ascii="Cambria Math" w:hAnsi="Cambria Math"/>
              </w:rPr>
              <m:t>m</m:t>
            </m:r>
          </m:sup>
        </m:sSup>
        <m:d>
          <m:dPr>
            <m:ctrlPr>
              <w:rPr>
                <w:rFonts w:ascii="Cambria Math" w:eastAsiaTheme="minorEastAsia" w:hAnsi="Cambria Math"/>
              </w:rPr>
            </m:ctrlPr>
          </m:dPr>
          <m:e>
            <m:r>
              <w:rPr>
                <w:rFonts w:ascii="Cambria Math" w:eastAsiaTheme="minorEastAsia" w:hAnsi="Cambria Math"/>
              </w:rPr>
              <m:t>X</m:t>
            </m:r>
          </m:e>
        </m:d>
      </m:oMath>
      <w:r w:rsidRPr="00763C0B">
        <w:tab/>
        <w:t xml:space="preserve">    </w:t>
      </w:r>
      <w:r w:rsidR="00B00B82">
        <w:rPr>
          <w:rFonts w:eastAsiaTheme="minorEastAsia"/>
        </w:rPr>
        <w:tab/>
      </w:r>
      <w:r w:rsidR="00B00B82">
        <w:rPr>
          <w:rFonts w:eastAsiaTheme="minorEastAsia"/>
        </w:rPr>
        <w:tab/>
      </w:r>
      <w:r w:rsidR="00B00B82">
        <w:rPr>
          <w:rFonts w:eastAsiaTheme="minorEastAsia"/>
        </w:rPr>
        <w:tab/>
      </w:r>
      <w:r w:rsidRPr="00763C0B">
        <w:tab/>
      </w:r>
      <w:r w:rsidRPr="00763C0B">
        <w:tab/>
      </w:r>
      <w:r w:rsidRPr="00763C0B">
        <w:tab/>
      </w:r>
      <w:r w:rsidRPr="00763C0B">
        <w:tab/>
        <w:t>(</w:t>
      </w:r>
      <w:r w:rsidR="00B00B82">
        <w:t>A.26</w:t>
      </w:r>
      <w:r w:rsidRPr="00763C0B">
        <w:t>)</w:t>
      </w:r>
    </w:p>
    <w:p w:rsidR="00EE7AC2" w:rsidRDefault="00EE7AC2" w:rsidP="00EE7AC2">
      <w:pPr>
        <w:spacing w:after="120"/>
        <w:rPr>
          <w:rFonts w:eastAsia="SimSun"/>
        </w:rPr>
      </w:pPr>
    </w:p>
    <w:p w:rsidR="00EE7AC2" w:rsidRPr="00F618B5" w:rsidRDefault="00B00B82" w:rsidP="00EE7AC2">
      <w:pPr>
        <w:spacing w:after="120"/>
      </w:pPr>
      <w:proofErr w:type="gramStart"/>
      <w:r w:rsidRPr="00283895">
        <w:t>where</w:t>
      </w:r>
      <w:proofErr w:type="gramEnd"/>
      <w:r w:rsidRPr="00283895">
        <w:t xml:space="preserve"> </w:t>
      </w:r>
      <m:oMath>
        <m:r>
          <m:rPr>
            <m:sty m:val="p"/>
          </m:rPr>
          <w:rPr>
            <w:rFonts w:ascii="Cambria Math" w:eastAsiaTheme="minorEastAsia" w:hAnsi="Cambria Math"/>
          </w:rPr>
          <m:t>P</m:t>
        </m:r>
        <m:d>
          <m:dPr>
            <m:ctrlPr>
              <w:rPr>
                <w:rFonts w:ascii="Cambria Math" w:eastAsiaTheme="minorEastAsia" w:hAnsi="Cambria Math"/>
              </w:rPr>
            </m:ctrlPr>
          </m:dPr>
          <m:e>
            <m:r>
              <w:rPr>
                <w:rFonts w:ascii="Cambria Math" w:eastAsiaTheme="minorEastAsia" w:hAnsi="Cambria Math"/>
              </w:rPr>
              <m:t>X</m:t>
            </m:r>
          </m:e>
        </m:d>
      </m:oMath>
      <w:r w:rsidRPr="00283895">
        <w:rPr>
          <w:rFonts w:eastAsiaTheme="minorEastAsia"/>
        </w:rPr>
        <w:t xml:space="preserve"> </w:t>
      </w:r>
      <w:r w:rsidR="00283895" w:rsidRPr="00283895">
        <w:rPr>
          <w:rFonts w:eastAsiaTheme="minorEastAsia"/>
        </w:rPr>
        <w:t>(</w:t>
      </w:r>
      <m:oMath>
        <m:r>
          <w:rPr>
            <w:rFonts w:ascii="Cambria Math" w:hAnsi="Cambria Math"/>
          </w:rPr>
          <m:t>X∈</m:t>
        </m:r>
        <m:d>
          <m:dPr>
            <m:begChr m:val="{"/>
            <m:endChr m:val="}"/>
            <m:ctrlPr>
              <w:rPr>
                <w:rFonts w:ascii="Cambria Math" w:hAnsi="Cambria Math"/>
                <w:i/>
              </w:rPr>
            </m:ctrlPr>
          </m:dPr>
          <m:e>
            <m:r>
              <m:rPr>
                <m:sty m:val="p"/>
              </m:rPr>
              <w:rPr>
                <w:rFonts w:ascii="Cambria Math" w:hAnsi="Cambria Math"/>
              </w:rPr>
              <m:t>1SW, 2SW, 3SW</m:t>
            </m:r>
          </m:e>
        </m:d>
      </m:oMath>
      <w:r w:rsidR="00283895" w:rsidRPr="00283895">
        <w:rPr>
          <w:rFonts w:eastAsiaTheme="minorEastAsia"/>
        </w:rPr>
        <w:t>)</w:t>
      </w:r>
      <w:r w:rsidR="00283895">
        <w:rPr>
          <w:rFonts w:eastAsiaTheme="minorEastAsia"/>
        </w:rPr>
        <w:t xml:space="preserve"> </w:t>
      </w:r>
      <w:r w:rsidR="00283895" w:rsidRPr="00283895">
        <w:rPr>
          <w:rFonts w:eastAsiaTheme="minorEastAsia"/>
        </w:rPr>
        <w:t xml:space="preserve">is the age-related component of </w:t>
      </w:r>
      <w:r w:rsidR="00283895">
        <w:rPr>
          <w:rFonts w:eastAsiaTheme="minorEastAsia"/>
        </w:rPr>
        <w:t xml:space="preserve">the </w:t>
      </w:r>
      <w:r w:rsidR="00283895" w:rsidRPr="00283895">
        <w:rPr>
          <w:rFonts w:eastAsiaTheme="minorEastAsia"/>
        </w:rPr>
        <w:t>adult maturation probability,</w:t>
      </w:r>
      <w:r w:rsidR="00283895">
        <w:rPr>
          <w:rFonts w:eastAsiaTheme="minorEastAsia"/>
        </w:rPr>
        <w:t xml:space="preserve"> </w:t>
      </w:r>
      <w:r>
        <w:rPr>
          <w:rFonts w:eastAsiaTheme="minorEastAsia"/>
        </w:rPr>
        <w:t>and</w:t>
      </w:r>
      <w:r w:rsidR="00EE7AC2" w:rsidRPr="00F618B5">
        <w:t xml:space="preserve"> </w:t>
      </w:r>
      <m:oMath>
        <m:sSup>
          <m:sSupPr>
            <m:ctrlPr>
              <w:rPr>
                <w:rFonts w:ascii="Cambria Math" w:hAnsi="Cambria Math"/>
                <w:i/>
              </w:rPr>
            </m:ctrlPr>
          </m:sSupPr>
          <m:e>
            <m:r>
              <w:rPr>
                <w:rFonts w:ascii="Cambria Math" w:hAnsi="Cambria Math"/>
              </w:rPr>
              <m:t>δ</m:t>
            </m:r>
          </m:e>
          <m:sup>
            <m:r>
              <w:rPr>
                <w:rFonts w:ascii="Cambria Math" w:hAnsi="Cambria Math"/>
              </w:rPr>
              <m:t>m</m:t>
            </m:r>
          </m:sup>
        </m:sSup>
        <m:d>
          <m:dPr>
            <m:ctrlPr>
              <w:rPr>
                <w:rFonts w:ascii="Cambria Math" w:eastAsiaTheme="minorEastAsia" w:hAnsi="Cambria Math"/>
              </w:rPr>
            </m:ctrlPr>
          </m:dPr>
          <m:e>
            <m:r>
              <w:rPr>
                <w:rFonts w:ascii="Cambria Math" w:eastAsiaTheme="minorEastAsia" w:hAnsi="Cambria Math"/>
              </w:rPr>
              <m:t>X</m:t>
            </m:r>
          </m:e>
        </m:d>
      </m:oMath>
      <w:r>
        <w:rPr>
          <w:rFonts w:eastAsiaTheme="minorEastAsia"/>
        </w:rPr>
        <w:t xml:space="preserve"> is a </w:t>
      </w:r>
      <w:r w:rsidRPr="007B73D2">
        <w:rPr>
          <w:rFonts w:eastAsia="SimSun"/>
        </w:rPr>
        <w:t xml:space="preserve">genotype-dependent modifier </w:t>
      </w:r>
      <m:oMath>
        <m:sSup>
          <m:sSupPr>
            <m:ctrlPr>
              <w:rPr>
                <w:rFonts w:ascii="Cambria Math" w:hAnsi="Cambria Math"/>
                <w:i/>
              </w:rPr>
            </m:ctrlPr>
          </m:sSupPr>
          <m:e>
            <m:r>
              <w:rPr>
                <w:rFonts w:ascii="Cambria Math" w:hAnsi="Cambria Math"/>
              </w:rPr>
              <m:t>δ</m:t>
            </m:r>
          </m:e>
          <m:sup>
            <m:r>
              <w:rPr>
                <w:rFonts w:ascii="Cambria Math" w:hAnsi="Cambria Math"/>
              </w:rPr>
              <m:t>s</m:t>
            </m:r>
          </m:sup>
        </m:sSup>
        <m:d>
          <m:dPr>
            <m:ctrlPr>
              <w:rPr>
                <w:rFonts w:ascii="Cambria Math" w:eastAsia="SimSun" w:hAnsi="Cambria Math"/>
              </w:rPr>
            </m:ctrlPr>
          </m:dPr>
          <m:e>
            <m:r>
              <w:rPr>
                <w:rFonts w:ascii="Cambria Math" w:eastAsia="SimSun" w:hAnsi="Cambria Math"/>
              </w:rPr>
              <m:t>A</m:t>
            </m:r>
          </m:e>
        </m:d>
      </m:oMath>
      <w:r>
        <w:rPr>
          <w:rFonts w:eastAsia="SimSun"/>
        </w:rPr>
        <w:t xml:space="preserve"> calculated as in </w:t>
      </w:r>
      <w:r w:rsidRPr="007B73D2">
        <w:rPr>
          <w:rFonts w:eastAsia="SimSun"/>
        </w:rPr>
        <w:t xml:space="preserve">Eq. </w:t>
      </w:r>
      <w:r>
        <w:rPr>
          <w:rFonts w:eastAsia="SimSun"/>
        </w:rPr>
        <w:t>(A.4)</w:t>
      </w:r>
      <w:r w:rsidR="009634BD">
        <w:rPr>
          <w:rFonts w:eastAsia="SimSun"/>
        </w:rPr>
        <w:t xml:space="preserve">. For each individual, a random number is drawn, and if </w:t>
      </w:r>
      <m:oMath>
        <m:r>
          <w:rPr>
            <w:rFonts w:ascii="Cambria Math" w:eastAsia="SimSun" w:hAnsi="Cambria Math"/>
          </w:rPr>
          <m:t>r&lt;</m:t>
        </m:r>
        <m:r>
          <m:rPr>
            <m:sty m:val="p"/>
          </m:rPr>
          <w:rPr>
            <w:rFonts w:ascii="Cambria Math" w:eastAsiaTheme="minorEastAsia" w:hAnsi="Cambria Math"/>
          </w:rPr>
          <m:t>p</m:t>
        </m:r>
        <m:d>
          <m:dPr>
            <m:ctrlPr>
              <w:rPr>
                <w:rFonts w:ascii="Cambria Math" w:eastAsiaTheme="minorEastAsia" w:hAnsi="Cambria Math"/>
              </w:rPr>
            </m:ctrlPr>
          </m:dPr>
          <m:e>
            <m:r>
              <w:rPr>
                <w:rFonts w:ascii="Cambria Math" w:eastAsiaTheme="minorEastAsia" w:hAnsi="Cambria Math"/>
              </w:rPr>
              <m:t>X</m:t>
            </m:r>
          </m:e>
        </m:d>
      </m:oMath>
      <w:r w:rsidR="009634BD">
        <w:rPr>
          <w:rFonts w:eastAsia="SimSun"/>
        </w:rPr>
        <w:t xml:space="preserve"> the individual matures.</w:t>
      </w:r>
    </w:p>
    <w:p w:rsidR="00283895" w:rsidRDefault="00EE7AC2" w:rsidP="00EE7AC2">
      <w:pPr>
        <w:spacing w:after="120"/>
      </w:pPr>
      <w:r w:rsidRPr="00D158F2">
        <w:t xml:space="preserve">Male </w:t>
      </w:r>
      <w:r w:rsidR="00283895">
        <w:t>individuals</w:t>
      </w:r>
      <w:r w:rsidRPr="00D158F2">
        <w:t xml:space="preserve"> can </w:t>
      </w:r>
      <w:r w:rsidR="00283895">
        <w:t xml:space="preserve">also </w:t>
      </w:r>
      <w:r w:rsidRPr="00D158F2">
        <w:t xml:space="preserve">mature in freshwater as </w:t>
      </w:r>
      <w:r w:rsidR="00283895">
        <w:t xml:space="preserve">precocious </w:t>
      </w:r>
      <w:r w:rsidRPr="0052682A">
        <w:rPr>
          <w:u w:val="single"/>
        </w:rPr>
        <w:t>parr</w:t>
      </w:r>
      <w:r w:rsidRPr="00D158F2">
        <w:t xml:space="preserve">. </w:t>
      </w:r>
      <w:r w:rsidR="00283895">
        <w:t>T</w:t>
      </w:r>
      <w:r w:rsidRPr="00E27A19">
        <w:t xml:space="preserve">he </w:t>
      </w:r>
      <w:r w:rsidR="00283895">
        <w:t xml:space="preserve">male parr </w:t>
      </w:r>
      <w:r w:rsidRPr="00D158F2">
        <w:t>maturation probability</w:t>
      </w:r>
      <w:r w:rsidR="00283895">
        <w:t>(</w:t>
      </w:r>
      <w:r w:rsidRPr="008B1F83">
        <w:rPr>
          <w:i/>
        </w:rPr>
        <w:t>p</w:t>
      </w:r>
      <w:r w:rsidR="00283895">
        <w:t xml:space="preserve">) </w:t>
      </w:r>
      <w:r w:rsidR="0027407A" w:rsidRPr="00D158F2">
        <w:t xml:space="preserve">is a sigmoidal function of </w:t>
      </w:r>
      <w:r w:rsidR="0027407A">
        <w:t xml:space="preserve">the </w:t>
      </w:r>
      <w:r w:rsidR="0027407A" w:rsidRPr="00D158F2">
        <w:t>length</w:t>
      </w:r>
      <w:r w:rsidR="0027407A">
        <w:t xml:space="preserve"> </w:t>
      </w:r>
      <m:oMath>
        <m:sSub>
          <m:sSubPr>
            <m:ctrlPr>
              <w:rPr>
                <w:rFonts w:ascii="Cambria Math" w:hAnsi="Cambria Math"/>
                <w:i/>
              </w:rPr>
            </m:ctrlPr>
          </m:sSubPr>
          <m:e>
            <m:r>
              <w:rPr>
                <w:rFonts w:ascii="Cambria Math" w:hAnsi="Cambria Math"/>
              </w:rPr>
              <m:t>l</m:t>
            </m:r>
          </m:e>
          <m:sub>
            <m:r>
              <w:rPr>
                <w:rFonts w:ascii="Cambria Math" w:hAnsi="Cambria Math"/>
              </w:rPr>
              <m:t>X</m:t>
            </m:r>
          </m:sub>
        </m:sSub>
      </m:oMath>
      <w:r w:rsidR="0027407A">
        <w:rPr>
          <w:rFonts w:eastAsiaTheme="minorEastAsia"/>
        </w:rPr>
        <w:t xml:space="preserve"> </w:t>
      </w:r>
      <w:r w:rsidR="0027407A">
        <w:t>of the individual</w:t>
      </w:r>
      <w:r w:rsidR="0027407A" w:rsidRPr="00D158F2">
        <w:t xml:space="preserve"> (</w:t>
      </w:r>
      <w:proofErr w:type="spellStart"/>
      <w:r w:rsidR="0027407A">
        <w:t>Gilbey</w:t>
      </w:r>
      <w:proofErr w:type="spellEnd"/>
      <w:r w:rsidR="0027407A">
        <w:t xml:space="preserve"> and </w:t>
      </w:r>
      <w:proofErr w:type="spellStart"/>
      <w:r w:rsidR="0027407A">
        <w:t>Verspoor</w:t>
      </w:r>
      <w:proofErr w:type="spellEnd"/>
      <w:r w:rsidR="0027407A">
        <w:t>, 2005):</w:t>
      </w:r>
    </w:p>
    <w:p w:rsidR="0027407A" w:rsidRDefault="0027407A" w:rsidP="00EE7AC2">
      <w:pPr>
        <w:spacing w:after="120"/>
      </w:pPr>
    </w:p>
    <w:p w:rsidR="0027407A" w:rsidRPr="00763C0B" w:rsidRDefault="0027407A" w:rsidP="0027407A">
      <w:pPr>
        <w:keepNext/>
      </w:pPr>
      <m:oMath>
        <m:r>
          <m:rPr>
            <m:sty m:val="p"/>
          </m:rPr>
          <w:rPr>
            <w:rFonts w:ascii="Cambria Math" w:hAnsi="Cambria Math"/>
          </w:rPr>
          <w:lastRenderedPageBreak/>
          <m:t>p=</m:t>
        </m:r>
        <m:f>
          <m:fPr>
            <m:ctrlPr>
              <w:rPr>
                <w:rFonts w:ascii="Cambria Math" w:hAnsi="Cambria Math"/>
              </w:rPr>
            </m:ctrlPr>
          </m:fPr>
          <m:num>
            <m:r>
              <w:rPr>
                <w:rFonts w:ascii="Cambria Math" w:hAnsi="Cambria Math"/>
              </w:rPr>
              <m:t>Z</m:t>
            </m:r>
          </m:num>
          <m:den>
            <m:r>
              <m:rPr>
                <m:sty m:val="p"/>
              </m:rPr>
              <w:rPr>
                <w:rFonts w:ascii="Cambria Math" w:hAnsi="Cambria Math"/>
              </w:rPr>
              <m:t>1+Z</m:t>
            </m:r>
          </m:den>
        </m:f>
      </m:oMath>
      <w:r w:rsidRPr="00763C0B">
        <w:rPr>
          <w:rFonts w:eastAsiaTheme="minorEastAsia"/>
        </w:rPr>
        <w:tab/>
      </w:r>
      <w:r w:rsidRPr="00763C0B">
        <w:rPr>
          <w:rFonts w:eastAsiaTheme="minorEastAsia"/>
        </w:rPr>
        <w:tab/>
      </w:r>
      <w:r w:rsidRPr="00763C0B">
        <w:rPr>
          <w:rFonts w:eastAsiaTheme="minorEastAsia"/>
        </w:rPr>
        <w:tab/>
      </w:r>
      <w:r w:rsidRPr="00763C0B">
        <w:rPr>
          <w:rFonts w:eastAsiaTheme="minorEastAsia"/>
        </w:rPr>
        <w:tab/>
      </w:r>
      <w:r w:rsidRPr="00763C0B">
        <w:rPr>
          <w:rFonts w:eastAsiaTheme="minorEastAsia"/>
        </w:rPr>
        <w:tab/>
      </w:r>
      <w:r w:rsidRPr="00763C0B">
        <w:rPr>
          <w:rFonts w:eastAsiaTheme="minorEastAsia"/>
        </w:rPr>
        <w:tab/>
      </w:r>
      <w:r w:rsidRPr="00763C0B">
        <w:rPr>
          <w:rFonts w:eastAsiaTheme="minorEastAsia"/>
        </w:rPr>
        <w:tab/>
      </w:r>
      <w:r w:rsidRPr="00763C0B">
        <w:rPr>
          <w:rFonts w:eastAsiaTheme="minorEastAsia"/>
        </w:rPr>
        <w:tab/>
      </w:r>
      <w:r w:rsidRPr="00763C0B">
        <w:rPr>
          <w:rFonts w:eastAsiaTheme="minorEastAsia"/>
        </w:rPr>
        <w:tab/>
        <w:t>(</w:t>
      </w:r>
      <w:r>
        <w:rPr>
          <w:rFonts w:eastAsiaTheme="minorEastAsia"/>
        </w:rPr>
        <w:t>A.</w:t>
      </w:r>
      <w:r>
        <w:t>27</w:t>
      </w:r>
      <w:r w:rsidRPr="00763C0B">
        <w:rPr>
          <w:rFonts w:eastAsiaTheme="minorEastAsia"/>
        </w:rPr>
        <w:t>)</w:t>
      </w:r>
    </w:p>
    <w:p w:rsidR="0027407A" w:rsidRDefault="0027407A" w:rsidP="00EE7AC2">
      <w:pPr>
        <w:spacing w:after="120"/>
      </w:pPr>
    </w:p>
    <w:p w:rsidR="00283895" w:rsidRDefault="00283895" w:rsidP="00EE7AC2">
      <w:pPr>
        <w:spacing w:after="120"/>
      </w:pPr>
      <w:r>
        <w:t>where</w:t>
      </w:r>
    </w:p>
    <w:p w:rsidR="0027407A" w:rsidRDefault="0027407A" w:rsidP="0027407A">
      <w:pPr>
        <w:spacing w:after="120"/>
      </w:pPr>
    </w:p>
    <w:p w:rsidR="0027407A" w:rsidRPr="00763C0B" w:rsidRDefault="0027407A" w:rsidP="0027407A">
      <w:pPr>
        <w:keepNext/>
      </w:pPr>
      <m:oMath>
        <m:r>
          <w:rPr>
            <w:rFonts w:ascii="Cambria Math" w:hAnsi="Cambria Math"/>
          </w:rPr>
          <m:t>Z</m:t>
        </m:r>
        <m:r>
          <m:rPr>
            <m:sty m:val="p"/>
          </m:rPr>
          <w:rPr>
            <w:rFonts w:ascii="Cambria Math" w:hAnsi="Cambria Math"/>
          </w:rPr>
          <m:t>=</m:t>
        </m:r>
        <m:sSup>
          <m:sSupPr>
            <m:ctrlPr>
              <w:rPr>
                <w:rFonts w:ascii="Cambria Math" w:hAnsi="Cambria Math"/>
              </w:rPr>
            </m:ctrlPr>
          </m:sSupPr>
          <m:e>
            <m:r>
              <w:rPr>
                <w:rFonts w:ascii="Cambria Math" w:hAnsi="Cambria Math"/>
              </w:rPr>
              <m:t>e</m:t>
            </m:r>
          </m:e>
          <m:sup>
            <m:sSub>
              <m:sSubPr>
                <m:ctrlPr>
                  <w:rPr>
                    <w:rFonts w:ascii="Cambria Math" w:hAnsi="Cambria Math"/>
                  </w:rPr>
                </m:ctrlPr>
              </m:sSubPr>
              <m:e>
                <m:r>
                  <m:rPr>
                    <m:sty m:val="p"/>
                  </m:rPr>
                  <w:rPr>
                    <w:rFonts w:ascii="Cambria Math" w:hAnsi="Cambria Math"/>
                  </w:rPr>
                  <m:t>K</m:t>
                </m:r>
              </m:e>
              <m:sub>
                <m:r>
                  <w:rPr>
                    <w:rFonts w:ascii="Cambria Math" w:hAnsi="Cambria Math"/>
                  </w:rPr>
                  <m:t>1</m:t>
                </m:r>
              </m:sub>
            </m:sSub>
            <m:r>
              <m:rPr>
                <m:sty m:val="p"/>
              </m:rPr>
              <w:rPr>
                <w:rFonts w:ascii="Cambria Math" w:hAnsi="Cambria Math"/>
              </w:rPr>
              <m:t>∙</m:t>
            </m:r>
            <m:d>
              <m:dPr>
                <m:ctrlPr>
                  <w:rPr>
                    <w:rFonts w:ascii="Cambria Math" w:hAnsi="Cambria Math"/>
                    <w:i/>
                  </w:rPr>
                </m:ctrlPr>
              </m:dPr>
              <m:e>
                <m:sSub>
                  <m:sSubPr>
                    <m:ctrlPr>
                      <w:rPr>
                        <w:rFonts w:ascii="Cambria Math" w:hAnsi="Cambria Math"/>
                        <w:i/>
                      </w:rPr>
                    </m:ctrlPr>
                  </m:sSubPr>
                  <m:e>
                    <m:r>
                      <w:rPr>
                        <w:rFonts w:ascii="Cambria Math" w:hAnsi="Cambria Math"/>
                      </w:rPr>
                      <m:t>l</m:t>
                    </m:r>
                  </m:e>
                  <m:sub>
                    <m:r>
                      <w:rPr>
                        <w:rFonts w:ascii="Cambria Math" w:hAnsi="Cambria Math"/>
                      </w:rPr>
                      <m:t>X</m:t>
                    </m:r>
                  </m:sub>
                </m:sSub>
                <m:r>
                  <m:rPr>
                    <m:sty m:val="p"/>
                  </m:rPr>
                  <w:rPr>
                    <w:rFonts w:ascii="Cambria Math" w:hAnsi="Cambria Math"/>
                  </w:rPr>
                  <m:t>-</m:t>
                </m:r>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e>
            </m:d>
          </m:sup>
        </m:sSup>
      </m:oMath>
      <w:r w:rsidRPr="00763C0B">
        <w:rPr>
          <w:rFonts w:eastAsiaTheme="minorEastAsia"/>
        </w:rPr>
        <w:tab/>
      </w:r>
      <w:r w:rsidRPr="00763C0B">
        <w:rPr>
          <w:rFonts w:eastAsiaTheme="minorEastAsia"/>
        </w:rPr>
        <w:tab/>
      </w:r>
      <w:r w:rsidRPr="00763C0B">
        <w:rPr>
          <w:rFonts w:eastAsiaTheme="minorEastAsia"/>
        </w:rPr>
        <w:tab/>
      </w:r>
      <w:r w:rsidRPr="00763C0B">
        <w:rPr>
          <w:rFonts w:eastAsiaTheme="minorEastAsia"/>
        </w:rPr>
        <w:tab/>
      </w:r>
      <w:r w:rsidRPr="00763C0B">
        <w:rPr>
          <w:rFonts w:eastAsiaTheme="minorEastAsia"/>
        </w:rPr>
        <w:tab/>
      </w:r>
      <w:r w:rsidRPr="00763C0B">
        <w:rPr>
          <w:rFonts w:eastAsiaTheme="minorEastAsia"/>
        </w:rPr>
        <w:tab/>
      </w:r>
      <w:r w:rsidRPr="00763C0B">
        <w:rPr>
          <w:rFonts w:eastAsiaTheme="minorEastAsia"/>
        </w:rPr>
        <w:tab/>
      </w:r>
      <w:r w:rsidRPr="00763C0B">
        <w:rPr>
          <w:rFonts w:eastAsiaTheme="minorEastAsia"/>
        </w:rPr>
        <w:tab/>
        <w:t>(</w:t>
      </w:r>
      <w:r>
        <w:rPr>
          <w:rFonts w:eastAsiaTheme="minorEastAsia"/>
        </w:rPr>
        <w:t>A.</w:t>
      </w:r>
      <w:r>
        <w:t>28</w:t>
      </w:r>
      <w:r w:rsidRPr="00763C0B">
        <w:rPr>
          <w:rFonts w:eastAsiaTheme="minorEastAsia"/>
        </w:rPr>
        <w:t>)</w:t>
      </w:r>
    </w:p>
    <w:p w:rsidR="0027407A" w:rsidRDefault="0027407A" w:rsidP="00EE7AC2">
      <w:pPr>
        <w:spacing w:after="120"/>
      </w:pPr>
    </w:p>
    <w:p w:rsidR="0027407A" w:rsidRDefault="0027407A" w:rsidP="00EE7AC2">
      <w:pPr>
        <w:spacing w:after="120"/>
      </w:pPr>
      <w:proofErr w:type="gramStart"/>
      <w:r>
        <w:t>and</w:t>
      </w:r>
      <w:proofErr w:type="gramEnd"/>
      <w:r>
        <w:t xml:space="preserve"> </w:t>
      </w:r>
      <m:oMath>
        <m:sSub>
          <m:sSubPr>
            <m:ctrlPr>
              <w:rPr>
                <w:rFonts w:ascii="Cambria Math" w:hAnsi="Cambria Math"/>
              </w:rPr>
            </m:ctrlPr>
          </m:sSubPr>
          <m:e>
            <m:r>
              <m:rPr>
                <m:sty m:val="p"/>
              </m:rPr>
              <w:rPr>
                <w:rFonts w:ascii="Cambria Math" w:hAnsi="Cambria Math"/>
              </w:rPr>
              <m:t>K</m:t>
            </m:r>
          </m:e>
          <m:sub>
            <m:r>
              <w:rPr>
                <w:rFonts w:ascii="Cambria Math" w:hAnsi="Cambria Math"/>
              </w:rPr>
              <m:t>1</m:t>
            </m:r>
          </m:sub>
        </m:sSub>
      </m:oMath>
      <w:r>
        <w:rPr>
          <w:rFonts w:eastAsiaTheme="minorEastAsia"/>
        </w:rPr>
        <w:t xml:space="preserve"> and </w:t>
      </w:r>
      <m:oMath>
        <m:sSub>
          <m:sSubPr>
            <m:ctrlPr>
              <w:rPr>
                <w:rFonts w:ascii="Cambria Math" w:hAnsi="Cambria Math"/>
              </w:rPr>
            </m:ctrlPr>
          </m:sSubPr>
          <m:e>
            <m:r>
              <m:rPr>
                <m:sty m:val="p"/>
              </m:rPr>
              <w:rPr>
                <w:rFonts w:ascii="Cambria Math" w:hAnsi="Cambria Math"/>
              </w:rPr>
              <m:t>K</m:t>
            </m:r>
          </m:e>
          <m:sub>
            <m:r>
              <m:rPr>
                <m:sty m:val="p"/>
              </m:rPr>
              <w:rPr>
                <w:rFonts w:ascii="Cambria Math" w:hAnsi="Cambria Math"/>
              </w:rPr>
              <m:t>2</m:t>
            </m:r>
          </m:sub>
        </m:sSub>
      </m:oMath>
      <w:r>
        <w:rPr>
          <w:rFonts w:eastAsiaTheme="minorEastAsia"/>
        </w:rPr>
        <w:t xml:space="preserve"> are pre-fixed parameters.</w:t>
      </w:r>
    </w:p>
    <w:p w:rsidR="00EE7AC2" w:rsidRPr="0042538F" w:rsidRDefault="00EE7AC2" w:rsidP="00EE7AC2">
      <w:pPr>
        <w:spacing w:after="120"/>
      </w:pPr>
      <w:r w:rsidRPr="00D158F2">
        <w:t xml:space="preserve">Based on empirical expertise at the IMR, we gave male parr that matured the year before and didn’t migrate to sea, a </w:t>
      </w:r>
      <w:r>
        <w:t xml:space="preserve">parr </w:t>
      </w:r>
      <w:r w:rsidRPr="00D158F2">
        <w:t>maturation probability two times larger than the probability of juveniles that had never matured before</w:t>
      </w:r>
      <w:r w:rsidRPr="00F618B5">
        <w:t>. The growth season (</w:t>
      </w:r>
      <m:oMath>
        <m:r>
          <m:rPr>
            <m:sty m:val="p"/>
          </m:rPr>
          <w:rPr>
            <w:rFonts w:ascii="Cambria Math" w:hAnsi="Cambria Math"/>
          </w:rPr>
          <m:t>∆</m:t>
        </m:r>
        <m:r>
          <w:rPr>
            <w:rFonts w:ascii="Cambria Math" w:hAnsi="Cambria Math"/>
          </w:rPr>
          <m:t>t</m:t>
        </m:r>
      </m:oMath>
      <w:r w:rsidRPr="00F618B5">
        <w:rPr>
          <w:rFonts w:eastAsia="SimSun"/>
        </w:rPr>
        <w:t>,</w:t>
      </w:r>
      <w:r w:rsidRPr="00F618B5">
        <w:t xml:space="preserve"> Eq. </w:t>
      </w:r>
      <w:r w:rsidR="0027407A">
        <w:t>A.8</w:t>
      </w:r>
      <w:r w:rsidRPr="00F618B5">
        <w:t xml:space="preserve">) of maturing parr is reduced one month (30 days) to reflect that they stop growing </w:t>
      </w:r>
      <w:r>
        <w:t>as</w:t>
      </w:r>
      <w:r w:rsidRPr="0042538F">
        <w:t xml:space="preserve"> resources are employed for gonad development.</w:t>
      </w:r>
    </w:p>
    <w:p w:rsidR="0027407A" w:rsidRDefault="0027407A" w:rsidP="0027407A">
      <w:pPr>
        <w:spacing w:after="120"/>
      </w:pPr>
      <w:r w:rsidRPr="00F618B5">
        <w:t>The nota</w:t>
      </w:r>
      <w:r>
        <w:t xml:space="preserve">tion concerning the maturation process is given in </w:t>
      </w:r>
      <w:r w:rsidR="0063527F">
        <w:t>Table D</w:t>
      </w:r>
      <w:r>
        <w:t xml:space="preserve">. </w:t>
      </w:r>
    </w:p>
    <w:p w:rsidR="0027407A" w:rsidRDefault="0027407A" w:rsidP="0027407A">
      <w:pPr>
        <w:spacing w:after="120"/>
        <w:rPr>
          <w:rFonts w:eastAsia="SimSun"/>
        </w:rPr>
      </w:pPr>
    </w:p>
    <w:p w:rsidR="0027407A" w:rsidRPr="00180F03" w:rsidRDefault="0027407A" w:rsidP="0027407A">
      <w:pPr>
        <w:spacing w:after="120"/>
        <w:rPr>
          <w:i/>
          <w:sz w:val="28"/>
          <w:szCs w:val="28"/>
        </w:rPr>
      </w:pPr>
      <w:r w:rsidRPr="00180F03">
        <w:rPr>
          <w:i/>
          <w:sz w:val="28"/>
          <w:szCs w:val="28"/>
        </w:rPr>
        <w:t>A.4.</w:t>
      </w:r>
      <w:r>
        <w:rPr>
          <w:i/>
          <w:sz w:val="28"/>
          <w:szCs w:val="28"/>
        </w:rPr>
        <w:t>4</w:t>
      </w:r>
      <w:r w:rsidRPr="00180F03">
        <w:rPr>
          <w:i/>
          <w:sz w:val="28"/>
          <w:szCs w:val="28"/>
        </w:rPr>
        <w:t xml:space="preserve"> </w:t>
      </w:r>
      <w:r>
        <w:rPr>
          <w:i/>
          <w:sz w:val="28"/>
          <w:szCs w:val="28"/>
        </w:rPr>
        <w:t>Smoltification</w:t>
      </w:r>
    </w:p>
    <w:p w:rsidR="0027407A" w:rsidRDefault="0027407A" w:rsidP="0027407A">
      <w:pPr>
        <w:spacing w:after="120"/>
      </w:pPr>
      <w:r>
        <w:t xml:space="preserve">In the model, the probability </w:t>
      </w:r>
      <m:oMath>
        <m:r>
          <m:rPr>
            <m:sty m:val="p"/>
          </m:rPr>
          <w:rPr>
            <w:rFonts w:ascii="Cambria Math" w:hAnsi="Cambria Math"/>
          </w:rPr>
          <m:t>p</m:t>
        </m:r>
      </m:oMath>
      <w:r>
        <w:t xml:space="preserve"> of smolting the following May is calculated at the end of October for each individual using </w:t>
      </w:r>
      <w:r w:rsidR="009D0005">
        <w:t>the following logistic function</w:t>
      </w:r>
    </w:p>
    <w:p w:rsidR="0008019A" w:rsidRDefault="0008019A" w:rsidP="00AA1122">
      <w:pPr>
        <w:spacing w:after="120"/>
        <w:rPr>
          <w:rFonts w:eastAsia="SimSun"/>
        </w:rPr>
      </w:pPr>
    </w:p>
    <w:p w:rsidR="009D0005" w:rsidRPr="00763C0B" w:rsidRDefault="009D0005" w:rsidP="009D0005">
      <m:oMath>
        <m:r>
          <m:rPr>
            <m:sty m:val="p"/>
          </m:rPr>
          <w:rPr>
            <w:rFonts w:ascii="Cambria Math" w:hAnsi="Cambria Math"/>
          </w:rPr>
          <m:t>p=</m:t>
        </m:r>
        <m:d>
          <m:dPr>
            <m:begChr m:val="{"/>
            <m:endChr m:val=""/>
            <m:ctrlPr>
              <w:rPr>
                <w:rFonts w:ascii="Cambria Math" w:hAnsi="Cambria Math"/>
              </w:rPr>
            </m:ctrlPr>
          </m:dPr>
          <m:e>
            <m:m>
              <m:mPr>
                <m:mcs>
                  <m:mc>
                    <m:mcPr>
                      <m:count m:val="1"/>
                      <m:mcJc m:val="center"/>
                    </m:mcPr>
                  </m:mc>
                </m:mcs>
                <m:ctrlPr>
                  <w:rPr>
                    <w:rFonts w:ascii="Cambria Math" w:hAnsi="Cambria Math"/>
                    <w:i/>
                  </w:rPr>
                </m:ctrlPr>
              </m:mPr>
              <m:mr>
                <m:e>
                  <m:sSub>
                    <m:sSubPr>
                      <m:ctrlPr>
                        <w:rPr>
                          <w:rFonts w:ascii="Cambria Math" w:hAnsi="Cambria Math"/>
                          <w:i/>
                        </w:rPr>
                      </m:ctrlPr>
                    </m:sSubPr>
                    <m:e>
                      <m:r>
                        <w:rPr>
                          <w:rFonts w:ascii="Cambria Math" w:hAnsi="Cambria Math"/>
                        </w:rPr>
                        <m:t>l</m:t>
                      </m:r>
                    </m:e>
                    <m:sub>
                      <m:r>
                        <w:rPr>
                          <w:rFonts w:ascii="Cambria Math" w:hAnsi="Cambria Math"/>
                        </w:rPr>
                        <m:t>X</m:t>
                      </m:r>
                    </m:sub>
                  </m:sSub>
                  <m:r>
                    <w:rPr>
                      <w:rFonts w:ascii="Cambria Math" w:hAnsi="Cambria Math"/>
                    </w:rPr>
                    <m:t>≥τ→</m:t>
                  </m:r>
                  <m:f>
                    <m:fPr>
                      <m:ctrlPr>
                        <w:rPr>
                          <w:rFonts w:ascii="Cambria Math" w:hAnsi="Cambria Math"/>
                        </w:rPr>
                      </m:ctrlPr>
                    </m:fPr>
                    <m:num>
                      <m:r>
                        <w:rPr>
                          <w:rFonts w:ascii="Cambria Math" w:hAnsi="Cambria Math"/>
                        </w:rPr>
                        <m:t>Z</m:t>
                      </m:r>
                    </m:num>
                    <m:den>
                      <m:r>
                        <m:rPr>
                          <m:sty m:val="p"/>
                        </m:rPr>
                        <w:rPr>
                          <w:rFonts w:ascii="Cambria Math" w:hAnsi="Cambria Math"/>
                        </w:rPr>
                        <m:t>1+Z</m:t>
                      </m:r>
                    </m:den>
                  </m:f>
                </m:e>
              </m:mr>
              <m:mr>
                <m:e>
                  <m:r>
                    <w:rPr>
                      <w:rFonts w:ascii="Cambria Math" w:hAnsi="Cambria Math"/>
                    </w:rPr>
                    <m:t>0</m:t>
                  </m:r>
                </m:e>
              </m:mr>
            </m:m>
          </m:e>
        </m:d>
      </m:oMath>
      <w:r w:rsidRPr="00763C0B">
        <w:tab/>
      </w:r>
      <w:r w:rsidRPr="00763C0B">
        <w:tab/>
      </w:r>
      <w:r w:rsidRPr="00763C0B">
        <w:tab/>
      </w:r>
      <w:r w:rsidRPr="00763C0B">
        <w:tab/>
      </w:r>
      <w:r w:rsidRPr="00763C0B">
        <w:tab/>
      </w:r>
      <w:r w:rsidRPr="00763C0B">
        <w:tab/>
      </w:r>
      <w:r w:rsidRPr="00763C0B">
        <w:tab/>
      </w:r>
      <w:r w:rsidRPr="00763C0B">
        <w:tab/>
        <w:t>(</w:t>
      </w:r>
      <w:r>
        <w:t>A.29</w:t>
      </w:r>
      <w:r w:rsidRPr="00763C0B">
        <w:t>)</w:t>
      </w:r>
    </w:p>
    <w:p w:rsidR="0027407A" w:rsidRDefault="0027407A" w:rsidP="00AA1122">
      <w:pPr>
        <w:spacing w:after="120"/>
        <w:rPr>
          <w:rFonts w:eastAsia="SimSun"/>
        </w:rPr>
      </w:pPr>
    </w:p>
    <w:p w:rsidR="00191372" w:rsidRDefault="009D0005" w:rsidP="00191372">
      <w:pPr>
        <w:spacing w:after="120"/>
      </w:pPr>
      <w:proofErr w:type="gramStart"/>
      <w:r>
        <w:rPr>
          <w:rFonts w:eastAsia="SimSun"/>
        </w:rPr>
        <w:t>where</w:t>
      </w:r>
      <w:proofErr w:type="gramEnd"/>
      <w:r>
        <w:rPr>
          <w:rFonts w:eastAsia="SimSun"/>
        </w:rPr>
        <w:t xml:space="preserve"> </w:t>
      </w:r>
      <m:oMath>
        <m:r>
          <w:rPr>
            <w:rFonts w:ascii="Cambria Math" w:hAnsi="Cambria Math"/>
          </w:rPr>
          <m:t>τ</m:t>
        </m:r>
      </m:oMath>
      <w:r>
        <w:rPr>
          <w:rFonts w:eastAsia="SimSun"/>
        </w:rPr>
        <w:t xml:space="preserve"> is the length threshold for </w:t>
      </w:r>
      <w:r w:rsidR="00191372">
        <w:rPr>
          <w:rFonts w:eastAsia="SimSun"/>
        </w:rPr>
        <w:t>sm</w:t>
      </w:r>
      <w:r w:rsidR="009634BD">
        <w:rPr>
          <w:rFonts w:eastAsia="SimSun"/>
        </w:rPr>
        <w:t>o</w:t>
      </w:r>
      <w:r w:rsidR="00191372">
        <w:rPr>
          <w:rFonts w:eastAsia="SimSun"/>
        </w:rPr>
        <w:t>lting, and</w:t>
      </w:r>
      <w:r>
        <w:rPr>
          <w:rFonts w:eastAsia="SimSun"/>
        </w:rPr>
        <w:t xml:space="preserve"> </w:t>
      </w:r>
      <m:oMath>
        <m:r>
          <w:rPr>
            <w:rFonts w:ascii="Cambria Math" w:hAnsi="Cambria Math"/>
          </w:rPr>
          <m:t>Z</m:t>
        </m:r>
      </m:oMath>
      <w:r>
        <w:rPr>
          <w:rFonts w:eastAsia="SimSun"/>
        </w:rPr>
        <w:t xml:space="preserve"> is calculated as in Eq. (A.28). </w:t>
      </w:r>
      <w:r w:rsidRPr="00763C0B">
        <w:t>Eq. (2</w:t>
      </w:r>
      <w:r>
        <w:t>9</w:t>
      </w:r>
      <w:r w:rsidRPr="00763C0B">
        <w:t>)</w:t>
      </w:r>
      <w:r>
        <w:t xml:space="preserve"> is akin to </w:t>
      </w:r>
      <w:r w:rsidRPr="00F618B5">
        <w:t xml:space="preserve">Eq. </w:t>
      </w:r>
      <w:r>
        <w:t>(2</w:t>
      </w:r>
      <w:r w:rsidR="00191372">
        <w:t>7</w:t>
      </w:r>
      <w:r>
        <w:t xml:space="preserve">), with the addition of a </w:t>
      </w:r>
      <w:r w:rsidR="00191372">
        <w:t xml:space="preserve">of a minimal </w:t>
      </w:r>
      <w:r w:rsidR="00191372" w:rsidRPr="00763C0B">
        <w:t>length threshold</w:t>
      </w:r>
      <m:oMath>
        <m:r>
          <w:rPr>
            <w:rFonts w:ascii="Cambria Math" w:hAnsi="Cambria Math"/>
          </w:rPr>
          <m:t xml:space="preserve"> τ</m:t>
        </m:r>
      </m:oMath>
      <w:r w:rsidR="00191372">
        <w:t>.</w:t>
      </w:r>
    </w:p>
    <w:p w:rsidR="006B75A6" w:rsidRDefault="006B75A6" w:rsidP="006B75A6">
      <w:pPr>
        <w:spacing w:after="120"/>
      </w:pPr>
      <w:r w:rsidRPr="00F618B5">
        <w:t>The nota</w:t>
      </w:r>
      <w:r>
        <w:t>tion concerning the s</w:t>
      </w:r>
      <w:r w:rsidRPr="006B75A6">
        <w:t xml:space="preserve">moltification </w:t>
      </w:r>
      <w:r>
        <w:t xml:space="preserve">process is given in </w:t>
      </w:r>
      <w:r w:rsidR="0063527F">
        <w:t>Table D</w:t>
      </w:r>
      <w:r>
        <w:t xml:space="preserve">. </w:t>
      </w:r>
    </w:p>
    <w:p w:rsidR="006B75A6" w:rsidRPr="004F3905" w:rsidRDefault="006B75A6" w:rsidP="006B75A6">
      <w:pPr>
        <w:spacing w:after="120"/>
        <w:rPr>
          <w:b/>
        </w:rPr>
      </w:pPr>
    </w:p>
    <w:tbl>
      <w:tblPr>
        <w:tblStyle w:val="TableGrid"/>
        <w:tblW w:w="0" w:type="auto"/>
        <w:jc w:val="center"/>
        <w:tblBorders>
          <w:top w:val="single" w:sz="18" w:space="0" w:color="auto"/>
          <w:bottom w:val="single" w:sz="18" w:space="0" w:color="auto"/>
        </w:tblBorders>
        <w:tblLook w:val="04A0" w:firstRow="1" w:lastRow="0" w:firstColumn="1" w:lastColumn="0" w:noHBand="0" w:noVBand="1"/>
      </w:tblPr>
      <w:tblGrid>
        <w:gridCol w:w="1322"/>
        <w:gridCol w:w="7797"/>
      </w:tblGrid>
      <w:tr w:rsidR="006B75A6" w:rsidRPr="00763C0B" w:rsidTr="002866EB">
        <w:trPr>
          <w:trHeight w:val="284"/>
          <w:jc w:val="center"/>
        </w:trPr>
        <w:tc>
          <w:tcPr>
            <w:tcW w:w="1322" w:type="dxa"/>
            <w:shd w:val="clear" w:color="auto" w:fill="D9D9D9" w:themeFill="background1" w:themeFillShade="D9"/>
            <w:vAlign w:val="center"/>
          </w:tcPr>
          <w:p w:rsidR="006B75A6" w:rsidRPr="00763C0B" w:rsidRDefault="006B75A6" w:rsidP="002866EB">
            <w:pPr>
              <w:jc w:val="center"/>
              <w:rPr>
                <w:b/>
                <w:sz w:val="20"/>
                <w:szCs w:val="20"/>
              </w:rPr>
            </w:pPr>
            <w:r w:rsidRPr="00763C0B">
              <w:rPr>
                <w:b/>
                <w:sz w:val="20"/>
                <w:szCs w:val="20"/>
              </w:rPr>
              <w:t>Variable</w:t>
            </w:r>
          </w:p>
        </w:tc>
        <w:tc>
          <w:tcPr>
            <w:tcW w:w="7797" w:type="dxa"/>
            <w:shd w:val="clear" w:color="auto" w:fill="D9D9D9" w:themeFill="background1" w:themeFillShade="D9"/>
            <w:vAlign w:val="center"/>
          </w:tcPr>
          <w:p w:rsidR="006B75A6" w:rsidRPr="00763C0B" w:rsidRDefault="006B75A6" w:rsidP="002866EB">
            <w:pPr>
              <w:jc w:val="center"/>
              <w:rPr>
                <w:b/>
                <w:sz w:val="20"/>
                <w:szCs w:val="20"/>
              </w:rPr>
            </w:pPr>
            <w:r w:rsidRPr="00763C0B">
              <w:rPr>
                <w:b/>
                <w:sz w:val="20"/>
                <w:szCs w:val="20"/>
              </w:rPr>
              <w:t>Description</w:t>
            </w:r>
          </w:p>
        </w:tc>
      </w:tr>
      <w:tr w:rsidR="006B75A6" w:rsidRPr="00763C0B" w:rsidTr="002866EB">
        <w:trPr>
          <w:trHeight w:val="284"/>
          <w:jc w:val="center"/>
        </w:trPr>
        <w:tc>
          <w:tcPr>
            <w:tcW w:w="1322" w:type="dxa"/>
            <w:shd w:val="clear" w:color="auto" w:fill="auto"/>
            <w:vAlign w:val="center"/>
          </w:tcPr>
          <w:p w:rsidR="006B75A6" w:rsidRPr="00763C0B" w:rsidRDefault="00817213" w:rsidP="002866EB">
            <w:pPr>
              <w:jc w:val="center"/>
              <w:rPr>
                <w:rFonts w:eastAsia="Calibri"/>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K</m:t>
                    </m:r>
                  </m:e>
                  <m:sub>
                    <m:r>
                      <w:rPr>
                        <w:rFonts w:ascii="Cambria Math" w:hAnsi="Cambria Math"/>
                        <w:sz w:val="20"/>
                        <w:szCs w:val="20"/>
                      </w:rPr>
                      <m:t>1</m:t>
                    </m:r>
                  </m:sub>
                </m:sSub>
              </m:oMath>
            </m:oMathPara>
          </w:p>
        </w:tc>
        <w:tc>
          <w:tcPr>
            <w:tcW w:w="7797" w:type="dxa"/>
            <w:shd w:val="clear" w:color="auto" w:fill="auto"/>
            <w:vAlign w:val="center"/>
          </w:tcPr>
          <w:p w:rsidR="006B75A6" w:rsidRPr="00763C0B" w:rsidRDefault="006B75A6" w:rsidP="002866EB">
            <w:pPr>
              <w:jc w:val="center"/>
              <w:rPr>
                <w:sz w:val="20"/>
                <w:szCs w:val="20"/>
              </w:rPr>
            </w:pPr>
            <w:r w:rsidRPr="00763C0B">
              <w:rPr>
                <w:sz w:val="20"/>
                <w:szCs w:val="20"/>
              </w:rPr>
              <w:t>Parameter determining the steepness of the parr maturation/smolting probability curve (mm</w:t>
            </w:r>
            <w:r w:rsidRPr="00763C0B">
              <w:rPr>
                <w:sz w:val="20"/>
                <w:szCs w:val="20"/>
                <w:vertAlign w:val="superscript"/>
              </w:rPr>
              <w:t>-1</w:t>
            </w:r>
            <w:r w:rsidRPr="00763C0B">
              <w:rPr>
                <w:sz w:val="20"/>
                <w:szCs w:val="20"/>
              </w:rPr>
              <w:t>)</w:t>
            </w:r>
          </w:p>
        </w:tc>
      </w:tr>
      <w:tr w:rsidR="006B75A6" w:rsidRPr="00763C0B" w:rsidTr="002866EB">
        <w:trPr>
          <w:trHeight w:val="284"/>
          <w:jc w:val="center"/>
        </w:trPr>
        <w:tc>
          <w:tcPr>
            <w:tcW w:w="1322" w:type="dxa"/>
            <w:shd w:val="clear" w:color="auto" w:fill="auto"/>
            <w:vAlign w:val="center"/>
          </w:tcPr>
          <w:p w:rsidR="006B75A6" w:rsidRPr="00C548E0" w:rsidRDefault="00817213" w:rsidP="002866EB">
            <w:pPr>
              <w:jc w:val="center"/>
              <w:rPr>
                <w:rFonts w:eastAsia="Calibri"/>
                <w:sz w:val="20"/>
                <w:szCs w:val="20"/>
              </w:rPr>
            </w:pPr>
            <m:oMathPara>
              <m:oMath>
                <m:sSub>
                  <m:sSubPr>
                    <m:ctrlPr>
                      <w:rPr>
                        <w:rFonts w:ascii="Cambria Math" w:hAnsi="Cambria Math"/>
                        <w:sz w:val="20"/>
                        <w:szCs w:val="20"/>
                      </w:rPr>
                    </m:ctrlPr>
                  </m:sSubPr>
                  <m:e>
                    <m:r>
                      <m:rPr>
                        <m:sty m:val="p"/>
                      </m:rPr>
                      <w:rPr>
                        <w:rFonts w:ascii="Cambria Math" w:hAnsi="Cambria Math"/>
                        <w:sz w:val="20"/>
                        <w:szCs w:val="20"/>
                      </w:rPr>
                      <m:t>K</m:t>
                    </m:r>
                  </m:e>
                  <m:sub>
                    <m:r>
                      <m:rPr>
                        <m:sty m:val="p"/>
                      </m:rPr>
                      <w:rPr>
                        <w:rFonts w:ascii="Cambria Math" w:hAnsi="Cambria Math"/>
                        <w:sz w:val="20"/>
                        <w:szCs w:val="20"/>
                      </w:rPr>
                      <m:t>2</m:t>
                    </m:r>
                  </m:sub>
                </m:sSub>
              </m:oMath>
            </m:oMathPara>
          </w:p>
        </w:tc>
        <w:tc>
          <w:tcPr>
            <w:tcW w:w="7797" w:type="dxa"/>
            <w:shd w:val="clear" w:color="auto" w:fill="auto"/>
            <w:vAlign w:val="center"/>
          </w:tcPr>
          <w:p w:rsidR="006B75A6" w:rsidRPr="00763C0B" w:rsidRDefault="006B75A6" w:rsidP="002866EB">
            <w:pPr>
              <w:jc w:val="center"/>
              <w:rPr>
                <w:sz w:val="20"/>
                <w:szCs w:val="20"/>
              </w:rPr>
            </w:pPr>
            <w:r w:rsidRPr="00763C0B">
              <w:rPr>
                <w:sz w:val="20"/>
                <w:szCs w:val="20"/>
              </w:rPr>
              <w:t xml:space="preserve">Fork length of parr having maturation/smolting probability </w:t>
            </w:r>
            <m:oMath>
              <m:r>
                <m:rPr>
                  <m:sty m:val="p"/>
                </m:rPr>
                <w:rPr>
                  <w:rFonts w:ascii="Cambria Math" w:hAnsi="Cambria Math"/>
                  <w:sz w:val="20"/>
                  <w:szCs w:val="20"/>
                </w:rPr>
                <m:t>μ</m:t>
              </m:r>
              <m:r>
                <w:rPr>
                  <w:rFonts w:ascii="Cambria Math" w:hAnsi="Cambria Math"/>
                  <w:sz w:val="20"/>
                  <w:szCs w:val="20"/>
                </w:rPr>
                <m:t>=</m:t>
              </m:r>
              <m:r>
                <m:rPr>
                  <m:sty m:val="p"/>
                </m:rPr>
                <w:rPr>
                  <w:rFonts w:ascii="Cambria Math" w:eastAsia="Calibri" w:hAnsi="Cambria Math"/>
                  <w:sz w:val="20"/>
                  <w:szCs w:val="20"/>
                </w:rPr>
                <m:t>1/2</m:t>
              </m:r>
            </m:oMath>
            <w:r w:rsidRPr="00763C0B">
              <w:rPr>
                <w:rFonts w:eastAsiaTheme="minorEastAsia"/>
                <w:sz w:val="20"/>
                <w:szCs w:val="20"/>
              </w:rPr>
              <w:t xml:space="preserve"> </w:t>
            </w:r>
            <w:r w:rsidRPr="00763C0B">
              <w:rPr>
                <w:sz w:val="20"/>
                <w:szCs w:val="20"/>
              </w:rPr>
              <w:t>(mm)</w:t>
            </w:r>
          </w:p>
        </w:tc>
      </w:tr>
      <w:tr w:rsidR="006B75A6" w:rsidRPr="00763C0B" w:rsidTr="002866EB">
        <w:trPr>
          <w:trHeight w:val="284"/>
          <w:jc w:val="center"/>
        </w:trPr>
        <w:tc>
          <w:tcPr>
            <w:tcW w:w="1322" w:type="dxa"/>
            <w:shd w:val="clear" w:color="auto" w:fill="auto"/>
            <w:vAlign w:val="center"/>
          </w:tcPr>
          <w:p w:rsidR="006B75A6" w:rsidRPr="00763C0B" w:rsidRDefault="00817213" w:rsidP="002866EB">
            <w:pPr>
              <w:jc w:val="center"/>
              <w:rPr>
                <w:rFonts w:eastAsia="Calibri"/>
                <w:sz w:val="20"/>
                <w:szCs w:val="20"/>
              </w:rPr>
            </w:pPr>
            <m:oMathPara>
              <m:oMath>
                <m:sSub>
                  <m:sSubPr>
                    <m:ctrlPr>
                      <w:rPr>
                        <w:rFonts w:ascii="Cambria Math" w:hAnsi="Cambria Math"/>
                        <w:i/>
                        <w:sz w:val="20"/>
                        <w:szCs w:val="20"/>
                      </w:rPr>
                    </m:ctrlPr>
                  </m:sSubPr>
                  <m:e>
                    <m:r>
                      <w:rPr>
                        <w:rFonts w:ascii="Cambria Math" w:hAnsi="Cambria Math"/>
                        <w:sz w:val="20"/>
                        <w:szCs w:val="20"/>
                      </w:rPr>
                      <m:t>l</m:t>
                    </m:r>
                  </m:e>
                  <m:sub>
                    <m:r>
                      <w:rPr>
                        <w:rFonts w:ascii="Cambria Math" w:hAnsi="Cambria Math"/>
                        <w:sz w:val="20"/>
                        <w:szCs w:val="20"/>
                      </w:rPr>
                      <m:t>X</m:t>
                    </m:r>
                  </m:sub>
                </m:sSub>
              </m:oMath>
            </m:oMathPara>
          </w:p>
        </w:tc>
        <w:tc>
          <w:tcPr>
            <w:tcW w:w="7797" w:type="dxa"/>
            <w:shd w:val="clear" w:color="auto" w:fill="auto"/>
            <w:vAlign w:val="center"/>
          </w:tcPr>
          <w:p w:rsidR="006B75A6" w:rsidRPr="00763C0B" w:rsidRDefault="006B75A6" w:rsidP="002866EB">
            <w:pPr>
              <w:keepNext/>
              <w:jc w:val="center"/>
              <w:rPr>
                <w:sz w:val="20"/>
                <w:szCs w:val="20"/>
              </w:rPr>
            </w:pPr>
            <w:r w:rsidRPr="00763C0B">
              <w:rPr>
                <w:sz w:val="20"/>
                <w:szCs w:val="20"/>
              </w:rPr>
              <w:t xml:space="preserve">Length of parr at age </w:t>
            </w:r>
            <w:r w:rsidRPr="00763C0B">
              <w:rPr>
                <w:i/>
                <w:sz w:val="20"/>
                <w:szCs w:val="20"/>
              </w:rPr>
              <w:t>X</w:t>
            </w:r>
            <w:r w:rsidRPr="00763C0B">
              <w:rPr>
                <w:sz w:val="20"/>
                <w:szCs w:val="20"/>
              </w:rPr>
              <w:t>. (mm)</w:t>
            </w:r>
          </w:p>
        </w:tc>
      </w:tr>
      <w:tr w:rsidR="006B75A6" w:rsidRPr="00763C0B" w:rsidTr="002866EB">
        <w:trPr>
          <w:trHeight w:val="284"/>
          <w:jc w:val="center"/>
        </w:trPr>
        <w:tc>
          <w:tcPr>
            <w:tcW w:w="1322" w:type="dxa"/>
            <w:shd w:val="clear" w:color="auto" w:fill="auto"/>
            <w:vAlign w:val="center"/>
          </w:tcPr>
          <w:p w:rsidR="006B75A6" w:rsidRPr="00763C0B" w:rsidRDefault="006B75A6" w:rsidP="002866EB">
            <w:pPr>
              <w:jc w:val="center"/>
              <w:rPr>
                <w:rFonts w:eastAsiaTheme="minorEastAsia"/>
                <w:i/>
                <w:sz w:val="20"/>
                <w:szCs w:val="20"/>
              </w:rPr>
            </w:pPr>
            <m:oMathPara>
              <m:oMath>
                <m:r>
                  <m:rPr>
                    <m:sty m:val="p"/>
                  </m:rPr>
                  <w:rPr>
                    <w:rFonts w:ascii="Cambria Math" w:eastAsiaTheme="minorEastAsia" w:hAnsi="Cambria Math"/>
                    <w:sz w:val="20"/>
                    <w:szCs w:val="20"/>
                  </w:rPr>
                  <m:t>P</m:t>
                </m:r>
                <m:d>
                  <m:dPr>
                    <m:ctrlPr>
                      <w:rPr>
                        <w:rFonts w:ascii="Cambria Math" w:eastAsiaTheme="minorEastAsia" w:hAnsi="Cambria Math"/>
                        <w:sz w:val="20"/>
                        <w:szCs w:val="20"/>
                      </w:rPr>
                    </m:ctrlPr>
                  </m:dPr>
                  <m:e>
                    <m:r>
                      <w:rPr>
                        <w:rFonts w:ascii="Cambria Math" w:eastAsiaTheme="minorEastAsia" w:hAnsi="Cambria Math"/>
                        <w:sz w:val="20"/>
                        <w:szCs w:val="20"/>
                      </w:rPr>
                      <m:t>X</m:t>
                    </m:r>
                  </m:e>
                </m:d>
              </m:oMath>
            </m:oMathPara>
          </w:p>
        </w:tc>
        <w:tc>
          <w:tcPr>
            <w:tcW w:w="7797" w:type="dxa"/>
            <w:shd w:val="clear" w:color="auto" w:fill="auto"/>
            <w:vAlign w:val="center"/>
          </w:tcPr>
          <w:p w:rsidR="006B75A6" w:rsidRPr="00763C0B" w:rsidRDefault="006B75A6" w:rsidP="002866EB">
            <w:pPr>
              <w:jc w:val="center"/>
              <w:rPr>
                <w:sz w:val="20"/>
                <w:szCs w:val="20"/>
              </w:rPr>
            </w:pPr>
            <w:r w:rsidRPr="00763C0B">
              <w:rPr>
                <w:sz w:val="20"/>
                <w:szCs w:val="20"/>
              </w:rPr>
              <w:t>Age-related component of adult maturation probability</w:t>
            </w:r>
          </w:p>
        </w:tc>
      </w:tr>
      <w:tr w:rsidR="006B75A6" w:rsidRPr="00763C0B" w:rsidTr="002866EB">
        <w:trPr>
          <w:trHeight w:val="284"/>
          <w:jc w:val="center"/>
        </w:trPr>
        <w:tc>
          <w:tcPr>
            <w:tcW w:w="1322" w:type="dxa"/>
            <w:shd w:val="clear" w:color="auto" w:fill="auto"/>
            <w:vAlign w:val="center"/>
          </w:tcPr>
          <w:p w:rsidR="006B75A6" w:rsidRPr="00763C0B" w:rsidRDefault="006B75A6" w:rsidP="002866EB">
            <w:pPr>
              <w:jc w:val="center"/>
              <w:rPr>
                <w:rFonts w:eastAsiaTheme="minorEastAsia"/>
                <w:i/>
                <w:sz w:val="20"/>
                <w:szCs w:val="20"/>
              </w:rPr>
            </w:pPr>
            <m:oMathPara>
              <m:oMath>
                <m:r>
                  <m:rPr>
                    <m:sty m:val="p"/>
                  </m:rPr>
                  <w:rPr>
                    <w:rFonts w:ascii="Cambria Math" w:eastAsiaTheme="minorEastAsia" w:hAnsi="Cambria Math"/>
                    <w:sz w:val="20"/>
                    <w:szCs w:val="20"/>
                  </w:rPr>
                  <m:t>p</m:t>
                </m:r>
              </m:oMath>
            </m:oMathPara>
          </w:p>
        </w:tc>
        <w:tc>
          <w:tcPr>
            <w:tcW w:w="7797" w:type="dxa"/>
            <w:shd w:val="clear" w:color="auto" w:fill="auto"/>
            <w:vAlign w:val="center"/>
          </w:tcPr>
          <w:p w:rsidR="006B75A6" w:rsidRPr="00763C0B" w:rsidRDefault="006B75A6" w:rsidP="002866EB">
            <w:pPr>
              <w:jc w:val="center"/>
              <w:rPr>
                <w:sz w:val="20"/>
                <w:szCs w:val="20"/>
              </w:rPr>
            </w:pPr>
            <w:r w:rsidRPr="00763C0B">
              <w:rPr>
                <w:sz w:val="20"/>
                <w:szCs w:val="20"/>
              </w:rPr>
              <w:t>Parr maturation/smolting probability</w:t>
            </w:r>
          </w:p>
        </w:tc>
      </w:tr>
      <w:tr w:rsidR="006B75A6" w:rsidRPr="00763C0B" w:rsidTr="002866EB">
        <w:trPr>
          <w:trHeight w:val="284"/>
          <w:jc w:val="center"/>
        </w:trPr>
        <w:tc>
          <w:tcPr>
            <w:tcW w:w="1322" w:type="dxa"/>
            <w:shd w:val="clear" w:color="auto" w:fill="auto"/>
            <w:vAlign w:val="center"/>
          </w:tcPr>
          <w:p w:rsidR="006B75A6" w:rsidRPr="00763C0B" w:rsidRDefault="006B75A6" w:rsidP="002866EB">
            <w:pPr>
              <w:jc w:val="center"/>
              <w:rPr>
                <w:rFonts w:eastAsiaTheme="minorEastAsia"/>
                <w:i/>
                <w:sz w:val="20"/>
                <w:szCs w:val="20"/>
              </w:rPr>
            </w:pPr>
            <m:oMathPara>
              <m:oMath>
                <m:r>
                  <m:rPr>
                    <m:sty m:val="p"/>
                  </m:rPr>
                  <w:rPr>
                    <w:rFonts w:ascii="Cambria Math" w:eastAsiaTheme="minorEastAsia" w:hAnsi="Cambria Math"/>
                    <w:sz w:val="20"/>
                    <w:szCs w:val="20"/>
                  </w:rPr>
                  <m:t>p</m:t>
                </m:r>
                <m:d>
                  <m:dPr>
                    <m:ctrlPr>
                      <w:rPr>
                        <w:rFonts w:ascii="Cambria Math" w:eastAsiaTheme="minorEastAsia" w:hAnsi="Cambria Math"/>
                        <w:sz w:val="20"/>
                        <w:szCs w:val="20"/>
                      </w:rPr>
                    </m:ctrlPr>
                  </m:dPr>
                  <m:e>
                    <m:r>
                      <w:rPr>
                        <w:rFonts w:ascii="Cambria Math" w:eastAsiaTheme="minorEastAsia" w:hAnsi="Cambria Math"/>
                        <w:sz w:val="20"/>
                        <w:szCs w:val="20"/>
                      </w:rPr>
                      <m:t>X</m:t>
                    </m:r>
                  </m:e>
                </m:d>
              </m:oMath>
            </m:oMathPara>
          </w:p>
        </w:tc>
        <w:tc>
          <w:tcPr>
            <w:tcW w:w="7797" w:type="dxa"/>
            <w:shd w:val="clear" w:color="auto" w:fill="auto"/>
            <w:vAlign w:val="center"/>
          </w:tcPr>
          <w:p w:rsidR="006B75A6" w:rsidRPr="00763C0B" w:rsidRDefault="006B75A6" w:rsidP="002866EB">
            <w:pPr>
              <w:jc w:val="center"/>
              <w:rPr>
                <w:sz w:val="20"/>
                <w:szCs w:val="20"/>
              </w:rPr>
            </w:pPr>
            <w:r w:rsidRPr="00763C0B">
              <w:rPr>
                <w:sz w:val="20"/>
                <w:szCs w:val="20"/>
              </w:rPr>
              <w:t>Adult maturation probability</w:t>
            </w:r>
          </w:p>
        </w:tc>
      </w:tr>
      <w:tr w:rsidR="006B75A6" w:rsidRPr="00763C0B" w:rsidTr="002866EB">
        <w:trPr>
          <w:trHeight w:val="284"/>
          <w:jc w:val="center"/>
        </w:trPr>
        <w:tc>
          <w:tcPr>
            <w:tcW w:w="1322" w:type="dxa"/>
            <w:shd w:val="clear" w:color="auto" w:fill="auto"/>
            <w:vAlign w:val="center"/>
          </w:tcPr>
          <w:p w:rsidR="006B75A6" w:rsidRPr="00763C0B" w:rsidRDefault="006B75A6" w:rsidP="002866EB">
            <w:pPr>
              <w:jc w:val="center"/>
              <w:rPr>
                <w:rFonts w:eastAsia="Calibri"/>
                <w:i/>
                <w:sz w:val="20"/>
                <w:szCs w:val="20"/>
              </w:rPr>
            </w:pPr>
            <w:r w:rsidRPr="00763C0B">
              <w:rPr>
                <w:rFonts w:eastAsia="Calibri"/>
                <w:i/>
                <w:sz w:val="20"/>
                <w:szCs w:val="20"/>
              </w:rPr>
              <w:t>X</w:t>
            </w:r>
          </w:p>
        </w:tc>
        <w:tc>
          <w:tcPr>
            <w:tcW w:w="7797" w:type="dxa"/>
            <w:shd w:val="clear" w:color="auto" w:fill="auto"/>
            <w:vAlign w:val="center"/>
          </w:tcPr>
          <w:p w:rsidR="006B75A6" w:rsidRPr="00763C0B" w:rsidRDefault="006B75A6" w:rsidP="002866EB">
            <w:pPr>
              <w:jc w:val="center"/>
              <w:rPr>
                <w:sz w:val="20"/>
                <w:szCs w:val="20"/>
              </w:rPr>
            </w:pPr>
            <w:r w:rsidRPr="00763C0B">
              <w:rPr>
                <w:sz w:val="20"/>
                <w:szCs w:val="20"/>
              </w:rPr>
              <w:t>Sea age (0SW, 1SW, 2SW, 3SW)</w:t>
            </w:r>
          </w:p>
        </w:tc>
      </w:tr>
      <w:tr w:rsidR="006B75A6" w:rsidRPr="00763C0B" w:rsidTr="002866EB">
        <w:trPr>
          <w:trHeight w:val="284"/>
          <w:jc w:val="center"/>
        </w:trPr>
        <w:tc>
          <w:tcPr>
            <w:tcW w:w="1322" w:type="dxa"/>
            <w:shd w:val="clear" w:color="auto" w:fill="auto"/>
            <w:vAlign w:val="center"/>
          </w:tcPr>
          <w:p w:rsidR="006B75A6" w:rsidRPr="00763C0B" w:rsidRDefault="00817213" w:rsidP="002866EB">
            <w:pPr>
              <w:jc w:val="center"/>
              <w:rPr>
                <w:rFonts w:eastAsia="Calibri"/>
                <w:sz w:val="20"/>
                <w:szCs w:val="20"/>
              </w:rPr>
            </w:pPr>
            <m:oMathPara>
              <m:oMath>
                <m:sSup>
                  <m:sSupPr>
                    <m:ctrlPr>
                      <w:rPr>
                        <w:rFonts w:ascii="Cambria Math" w:hAnsi="Cambria Math"/>
                        <w:i/>
                        <w:sz w:val="20"/>
                        <w:szCs w:val="20"/>
                      </w:rPr>
                    </m:ctrlPr>
                  </m:sSupPr>
                  <m:e>
                    <m:r>
                      <w:rPr>
                        <w:rFonts w:ascii="Cambria Math" w:hAnsi="Cambria Math"/>
                        <w:sz w:val="20"/>
                        <w:szCs w:val="20"/>
                      </w:rPr>
                      <m:t>δ</m:t>
                    </m:r>
                  </m:e>
                  <m:sup>
                    <m:r>
                      <w:rPr>
                        <w:rFonts w:ascii="Cambria Math" w:hAnsi="Cambria Math"/>
                        <w:sz w:val="20"/>
                        <w:szCs w:val="20"/>
                      </w:rPr>
                      <m:t>m</m:t>
                    </m:r>
                  </m:sup>
                </m:sSup>
                <m:d>
                  <m:dPr>
                    <m:ctrlPr>
                      <w:rPr>
                        <w:rFonts w:ascii="Cambria Math" w:eastAsiaTheme="minorEastAsia" w:hAnsi="Cambria Math"/>
                        <w:sz w:val="20"/>
                        <w:szCs w:val="20"/>
                      </w:rPr>
                    </m:ctrlPr>
                  </m:dPr>
                  <m:e>
                    <m:r>
                      <w:rPr>
                        <w:rFonts w:ascii="Cambria Math" w:eastAsiaTheme="minorEastAsia" w:hAnsi="Cambria Math"/>
                        <w:sz w:val="20"/>
                        <w:szCs w:val="20"/>
                      </w:rPr>
                      <m:t>X</m:t>
                    </m:r>
                  </m:e>
                </m:d>
              </m:oMath>
            </m:oMathPara>
          </w:p>
        </w:tc>
        <w:tc>
          <w:tcPr>
            <w:tcW w:w="7797" w:type="dxa"/>
            <w:shd w:val="clear" w:color="auto" w:fill="auto"/>
            <w:vAlign w:val="center"/>
          </w:tcPr>
          <w:p w:rsidR="006B75A6" w:rsidRPr="00763C0B" w:rsidRDefault="006B75A6" w:rsidP="002866EB">
            <w:pPr>
              <w:jc w:val="center"/>
              <w:rPr>
                <w:sz w:val="20"/>
                <w:szCs w:val="20"/>
              </w:rPr>
            </w:pPr>
            <w:r w:rsidRPr="00763C0B">
              <w:rPr>
                <w:sz w:val="20"/>
                <w:szCs w:val="20"/>
              </w:rPr>
              <w:t xml:space="preserve">Genetic modifier on adult maturation probability </w:t>
            </w:r>
            <w:r>
              <w:rPr>
                <w:sz w:val="20"/>
                <w:szCs w:val="20"/>
              </w:rPr>
              <w:t xml:space="preserve">at </w:t>
            </w:r>
            <w:r w:rsidRPr="00763C0B">
              <w:rPr>
                <w:sz w:val="20"/>
                <w:szCs w:val="20"/>
              </w:rPr>
              <w:t>age</w:t>
            </w:r>
            <w:r>
              <w:rPr>
                <w:sz w:val="20"/>
                <w:szCs w:val="20"/>
              </w:rPr>
              <w:t xml:space="preserve"> </w:t>
            </w:r>
            <w:r w:rsidRPr="007F4747">
              <w:rPr>
                <w:i/>
                <w:sz w:val="20"/>
                <w:szCs w:val="20"/>
              </w:rPr>
              <w:t>X</w:t>
            </w:r>
            <w:r w:rsidRPr="00763C0B">
              <w:rPr>
                <w:sz w:val="20"/>
                <w:szCs w:val="20"/>
              </w:rPr>
              <w:t xml:space="preserve"> (1SW, 2SW, 3SW)</w:t>
            </w:r>
          </w:p>
        </w:tc>
      </w:tr>
      <w:tr w:rsidR="006B75A6" w:rsidRPr="00763C0B" w:rsidTr="002866EB">
        <w:trPr>
          <w:trHeight w:val="284"/>
          <w:jc w:val="center"/>
        </w:trPr>
        <w:tc>
          <w:tcPr>
            <w:tcW w:w="1322" w:type="dxa"/>
            <w:shd w:val="clear" w:color="auto" w:fill="auto"/>
            <w:vAlign w:val="center"/>
          </w:tcPr>
          <w:p w:rsidR="006B75A6" w:rsidRPr="00763C0B" w:rsidRDefault="006B75A6" w:rsidP="002866EB">
            <w:pPr>
              <w:jc w:val="center"/>
              <w:rPr>
                <w:rFonts w:eastAsiaTheme="minorEastAsia"/>
                <w:i/>
                <w:sz w:val="20"/>
                <w:szCs w:val="20"/>
              </w:rPr>
            </w:pPr>
            <m:oMathPara>
              <m:oMath>
                <m:r>
                  <m:rPr>
                    <m:sty m:val="p"/>
                  </m:rPr>
                  <w:rPr>
                    <w:rFonts w:ascii="Cambria Math" w:eastAsiaTheme="minorEastAsia" w:hAnsi="Cambria Math"/>
                    <w:sz w:val="20"/>
                    <w:szCs w:val="20"/>
                  </w:rPr>
                  <m:t>μ</m:t>
                </m:r>
                <m:d>
                  <m:dPr>
                    <m:ctrlPr>
                      <w:rPr>
                        <w:rFonts w:ascii="Cambria Math" w:eastAsiaTheme="minorEastAsia" w:hAnsi="Cambria Math"/>
                        <w:sz w:val="20"/>
                        <w:szCs w:val="20"/>
                      </w:rPr>
                    </m:ctrlPr>
                  </m:dPr>
                  <m:e>
                    <m:r>
                      <w:rPr>
                        <w:rFonts w:ascii="Cambria Math" w:eastAsiaTheme="minorEastAsia" w:hAnsi="Cambria Math"/>
                        <w:sz w:val="20"/>
                        <w:szCs w:val="20"/>
                      </w:rPr>
                      <m:t>X</m:t>
                    </m:r>
                  </m:e>
                </m:d>
              </m:oMath>
            </m:oMathPara>
          </w:p>
        </w:tc>
        <w:tc>
          <w:tcPr>
            <w:tcW w:w="7797" w:type="dxa"/>
            <w:shd w:val="clear" w:color="auto" w:fill="auto"/>
            <w:vAlign w:val="center"/>
          </w:tcPr>
          <w:p w:rsidR="006B75A6" w:rsidRPr="00763C0B" w:rsidRDefault="006B75A6" w:rsidP="002866EB">
            <w:pPr>
              <w:jc w:val="center"/>
              <w:rPr>
                <w:i/>
                <w:sz w:val="20"/>
                <w:szCs w:val="20"/>
              </w:rPr>
            </w:pPr>
            <w:r w:rsidRPr="00763C0B">
              <w:rPr>
                <w:sz w:val="20"/>
                <w:szCs w:val="20"/>
              </w:rPr>
              <w:t xml:space="preserve">Adult maturation probability at sea age </w:t>
            </w:r>
            <w:r w:rsidRPr="00763C0B">
              <w:rPr>
                <w:i/>
                <w:sz w:val="20"/>
                <w:szCs w:val="20"/>
              </w:rPr>
              <w:t>I</w:t>
            </w:r>
          </w:p>
        </w:tc>
      </w:tr>
      <w:tr w:rsidR="006B75A6" w:rsidRPr="00763C0B" w:rsidTr="002866EB">
        <w:trPr>
          <w:trHeight w:val="284"/>
          <w:jc w:val="center"/>
        </w:trPr>
        <w:tc>
          <w:tcPr>
            <w:tcW w:w="1322" w:type="dxa"/>
            <w:shd w:val="clear" w:color="auto" w:fill="auto"/>
            <w:vAlign w:val="center"/>
          </w:tcPr>
          <w:p w:rsidR="006B75A6" w:rsidRPr="00763C0B" w:rsidRDefault="006B75A6" w:rsidP="002866EB">
            <w:pPr>
              <w:jc w:val="center"/>
              <w:rPr>
                <w:rFonts w:eastAsia="Calibri"/>
                <w:sz w:val="20"/>
                <w:szCs w:val="20"/>
              </w:rPr>
            </w:pPr>
            <m:oMathPara>
              <m:oMath>
                <m:r>
                  <w:rPr>
                    <w:rFonts w:ascii="Cambria Math" w:hAnsi="Cambria Math"/>
                    <w:sz w:val="20"/>
                    <w:szCs w:val="20"/>
                  </w:rPr>
                  <m:t>τ</m:t>
                </m:r>
              </m:oMath>
            </m:oMathPara>
          </w:p>
        </w:tc>
        <w:tc>
          <w:tcPr>
            <w:tcW w:w="7797" w:type="dxa"/>
            <w:shd w:val="clear" w:color="auto" w:fill="auto"/>
            <w:vAlign w:val="center"/>
          </w:tcPr>
          <w:p w:rsidR="006B75A6" w:rsidRPr="00763C0B" w:rsidRDefault="006B75A6" w:rsidP="002866EB">
            <w:pPr>
              <w:jc w:val="center"/>
              <w:rPr>
                <w:sz w:val="20"/>
                <w:szCs w:val="20"/>
              </w:rPr>
            </w:pPr>
            <w:r w:rsidRPr="00763C0B">
              <w:rPr>
                <w:sz w:val="20"/>
                <w:szCs w:val="20"/>
              </w:rPr>
              <w:t>October length threshold on smolting</w:t>
            </w:r>
          </w:p>
        </w:tc>
      </w:tr>
    </w:tbl>
    <w:p w:rsidR="006B75A6" w:rsidRPr="004F3905" w:rsidRDefault="006B75A6" w:rsidP="006B75A6">
      <w:pPr>
        <w:spacing w:after="120"/>
        <w:rPr>
          <w:b/>
        </w:rPr>
      </w:pPr>
    </w:p>
    <w:p w:rsidR="006B75A6" w:rsidRPr="001653E9" w:rsidRDefault="0063527F" w:rsidP="006B75A6">
      <w:pPr>
        <w:spacing w:after="120"/>
        <w:jc w:val="center"/>
      </w:pPr>
      <w:r>
        <w:rPr>
          <w:b/>
        </w:rPr>
        <w:t>Table D</w:t>
      </w:r>
      <w:r w:rsidR="006B75A6" w:rsidRPr="001653E9">
        <w:t xml:space="preserve"> </w:t>
      </w:r>
      <w:r w:rsidR="006B75A6">
        <w:t>Maturation</w:t>
      </w:r>
      <w:r w:rsidR="006B75A6" w:rsidRPr="001653E9">
        <w:t xml:space="preserve"> </w:t>
      </w:r>
      <w:r w:rsidR="003A2E16">
        <w:t xml:space="preserve">and </w:t>
      </w:r>
      <w:proofErr w:type="spellStart"/>
      <w:proofErr w:type="gramStart"/>
      <w:r w:rsidR="009634BD">
        <w:t>smolting</w:t>
      </w:r>
      <w:proofErr w:type="spellEnd"/>
      <w:r w:rsidR="009634BD">
        <w:t xml:space="preserve"> </w:t>
      </w:r>
      <w:r w:rsidR="003A2E16">
        <w:t xml:space="preserve"> </w:t>
      </w:r>
      <w:r w:rsidR="006B75A6" w:rsidRPr="001653E9">
        <w:t>parameters</w:t>
      </w:r>
      <w:proofErr w:type="gramEnd"/>
      <w:r w:rsidR="006B75A6" w:rsidRPr="001653E9">
        <w:t xml:space="preserve"> and variables notation</w:t>
      </w:r>
    </w:p>
    <w:p w:rsidR="006B75A6" w:rsidRDefault="006B75A6" w:rsidP="009D0005">
      <w:pPr>
        <w:spacing w:after="120"/>
      </w:pPr>
    </w:p>
    <w:p w:rsidR="006B75A6" w:rsidRDefault="006B75A6" w:rsidP="009D0005">
      <w:pPr>
        <w:spacing w:after="120"/>
      </w:pPr>
    </w:p>
    <w:p w:rsidR="006B75A6" w:rsidRPr="00180F03" w:rsidRDefault="006B75A6" w:rsidP="006B75A6">
      <w:pPr>
        <w:spacing w:after="120"/>
        <w:rPr>
          <w:i/>
          <w:sz w:val="28"/>
          <w:szCs w:val="28"/>
        </w:rPr>
      </w:pPr>
      <w:r w:rsidRPr="00180F03">
        <w:rPr>
          <w:i/>
          <w:sz w:val="28"/>
          <w:szCs w:val="28"/>
        </w:rPr>
        <w:t>A.4.</w:t>
      </w:r>
      <w:r>
        <w:rPr>
          <w:i/>
          <w:sz w:val="28"/>
          <w:szCs w:val="28"/>
        </w:rPr>
        <w:t>5</w:t>
      </w:r>
      <w:r w:rsidRPr="00180F03">
        <w:rPr>
          <w:i/>
          <w:sz w:val="28"/>
          <w:szCs w:val="28"/>
        </w:rPr>
        <w:t xml:space="preserve"> </w:t>
      </w:r>
      <w:r>
        <w:rPr>
          <w:i/>
          <w:sz w:val="28"/>
          <w:szCs w:val="28"/>
        </w:rPr>
        <w:t>Reproduction</w:t>
      </w:r>
    </w:p>
    <w:p w:rsidR="002866EB" w:rsidRDefault="002866EB" w:rsidP="002866EB">
      <w:pPr>
        <w:spacing w:after="120"/>
      </w:pPr>
      <w:r w:rsidRPr="00381C0F">
        <w:t xml:space="preserve">The pool of reproducing individuals is composed of </w:t>
      </w:r>
      <w:r>
        <w:t xml:space="preserve">sexually mature </w:t>
      </w:r>
      <w:r w:rsidR="00B470A1">
        <w:t xml:space="preserve">male </w:t>
      </w:r>
      <w:r>
        <w:t>parr</w:t>
      </w:r>
      <w:r w:rsidR="00B470A1">
        <w:t>,</w:t>
      </w:r>
      <w:r w:rsidRPr="00381C0F">
        <w:t xml:space="preserve"> adult males, and adult females. </w:t>
      </w:r>
    </w:p>
    <w:p w:rsidR="00B470A1" w:rsidRDefault="00B470A1" w:rsidP="00B470A1">
      <w:pPr>
        <w:spacing w:after="120"/>
      </w:pPr>
      <w:r>
        <w:t xml:space="preserve">Farmed escapees are given a lower spawning success than fish of any genetic make-up that are born in the wild (Fleming et al., 1996). The reduced spawning success of farm individuals is quantified as a fraction </w:t>
      </w:r>
      <w:proofErr w:type="spellStart"/>
      <w:r w:rsidRPr="00A456F7">
        <w:rPr>
          <w:i/>
        </w:rPr>
        <w:t>rs</w:t>
      </w:r>
      <w:proofErr w:type="spellEnd"/>
      <w:r>
        <w:t xml:space="preserve"> of the success of wild born fish.</w:t>
      </w:r>
    </w:p>
    <w:p w:rsidR="002866EB" w:rsidRDefault="00B470A1" w:rsidP="002866EB">
      <w:pPr>
        <w:spacing w:after="120"/>
      </w:pPr>
      <w:r>
        <w:t>M</w:t>
      </w:r>
      <w:r w:rsidR="002866EB">
        <w:t xml:space="preserve">ale </w:t>
      </w:r>
      <w:r w:rsidR="002866EB" w:rsidRPr="0052682A">
        <w:rPr>
          <w:u w:val="single"/>
        </w:rPr>
        <w:t>parr</w:t>
      </w:r>
      <w:r w:rsidR="002866EB">
        <w:t xml:space="preserve"> </w:t>
      </w:r>
      <w:r w:rsidR="007F29E5">
        <w:t xml:space="preserve">undergo a </w:t>
      </w:r>
      <w:r w:rsidR="007F29E5" w:rsidRPr="00381C0F">
        <w:t>pre-spawning mortality</w:t>
      </w:r>
      <w:r w:rsidR="007F29E5">
        <w:t xml:space="preserve"> mimicking deaths due to </w:t>
      </w:r>
      <w:r w:rsidR="007F29E5" w:rsidRPr="00381C0F">
        <w:t>attack</w:t>
      </w:r>
      <w:r w:rsidR="007F29E5">
        <w:t>s</w:t>
      </w:r>
      <w:r w:rsidR="007F29E5" w:rsidRPr="00381C0F">
        <w:t xml:space="preserve"> by large adult males</w:t>
      </w:r>
      <w:r w:rsidR="007F29E5">
        <w:t xml:space="preserve"> on the spawning sites.</w:t>
      </w:r>
      <w:r w:rsidR="007F29E5" w:rsidRPr="007F29E5">
        <w:t xml:space="preserve"> </w:t>
      </w:r>
      <w:r w:rsidR="007F29E5" w:rsidRPr="00381C0F">
        <w:t xml:space="preserve">Every year, the </w:t>
      </w:r>
      <w:r>
        <w:t xml:space="preserve">parr </w:t>
      </w:r>
      <w:r w:rsidR="007F29E5" w:rsidRPr="00381C0F">
        <w:t xml:space="preserve">pre-spawning mortality probability </w:t>
      </w:r>
      <m:oMath>
        <m:sSub>
          <m:sSubPr>
            <m:ctrlPr>
              <w:rPr>
                <w:rFonts w:ascii="Cambria Math" w:eastAsia="SimSun" w:hAnsi="Cambria Math"/>
                <w:i/>
              </w:rPr>
            </m:ctrlPr>
          </m:sSubPr>
          <m:e>
            <m:r>
              <w:rPr>
                <w:rFonts w:ascii="Cambria Math" w:eastAsia="SimSun" w:hAnsi="Cambria Math"/>
              </w:rPr>
              <m:t>m</m:t>
            </m:r>
          </m:e>
          <m:sub>
            <m:r>
              <w:rPr>
                <w:rFonts w:ascii="Cambria Math" w:eastAsia="SimSun" w:hAnsi="Cambria Math"/>
              </w:rPr>
              <m:t>pre</m:t>
            </m:r>
          </m:sub>
        </m:sSub>
      </m:oMath>
      <w:r w:rsidR="007F29E5" w:rsidRPr="00381C0F">
        <w:rPr>
          <w:rFonts w:eastAsia="SimSun"/>
        </w:rPr>
        <w:t xml:space="preserve"> </w:t>
      </w:r>
      <w:r w:rsidR="007F29E5" w:rsidRPr="00381C0F">
        <w:t xml:space="preserve">is randomly sampled </w:t>
      </w:r>
      <w:r>
        <w:t xml:space="preserve">with uniform probability </w:t>
      </w:r>
      <w:r w:rsidR="007F29E5" w:rsidRPr="00381C0F">
        <w:t>from a pre-set range of values</w:t>
      </w:r>
    </w:p>
    <w:p w:rsidR="002866EB" w:rsidRDefault="002866EB" w:rsidP="002866EB">
      <w:pPr>
        <w:spacing w:after="120"/>
      </w:pPr>
    </w:p>
    <w:p w:rsidR="007F29E5" w:rsidRPr="004F5965" w:rsidRDefault="00817213" w:rsidP="007F29E5">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pre</m:t>
            </m:r>
          </m:sub>
        </m:sSub>
        <m:r>
          <w:rPr>
            <w:rFonts w:ascii="Cambria Math" w:eastAsiaTheme="minorEastAsia" w:hAnsi="Cambria Math"/>
          </w:rPr>
          <m:t>=uniform</m:t>
        </m:r>
        <m:d>
          <m:dPr>
            <m:ctrlPr>
              <w:rPr>
                <w:rFonts w:ascii="Cambria Math" w:eastAsiaTheme="minorEastAsia" w:hAnsi="Cambria Math"/>
                <w:i/>
              </w:rPr>
            </m:ctrlPr>
          </m:dPr>
          <m:e>
            <m:d>
              <m:dPr>
                <m:begChr m:val="["/>
                <m:endChr m:val="]"/>
                <m:ctrlPr>
                  <w:rPr>
                    <w:rFonts w:ascii="Cambria Math" w:eastAsiaTheme="minorEastAsia" w:hAnsi="Cambria Math"/>
                    <w:i/>
                  </w:rPr>
                </m:ctrlPr>
              </m:dPr>
              <m:e>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min</m:t>
                    </m:r>
                  </m:sub>
                </m:sSub>
                <m:r>
                  <w:rPr>
                    <w:rFonts w:ascii="Cambria Math" w:eastAsiaTheme="minorEastAsia" w:hAnsi="Cambria Math"/>
                  </w:rPr>
                  <m:t>,</m:t>
                </m:r>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max</m:t>
                    </m:r>
                  </m:sub>
                </m:sSub>
              </m:e>
            </m:d>
          </m:e>
        </m:d>
      </m:oMath>
      <w:r w:rsidR="007F29E5" w:rsidRPr="004F5965">
        <w:rPr>
          <w:rFonts w:eastAsiaTheme="minorEastAsia"/>
          <w:bCs/>
        </w:rPr>
        <w:tab/>
      </w:r>
      <w:r w:rsidR="007F29E5" w:rsidRPr="004F5965">
        <w:rPr>
          <w:rFonts w:eastAsiaTheme="minorEastAsia"/>
          <w:bCs/>
        </w:rPr>
        <w:tab/>
      </w:r>
      <w:r w:rsidR="007F29E5" w:rsidRPr="004F5965">
        <w:rPr>
          <w:rFonts w:eastAsiaTheme="minorEastAsia"/>
          <w:bCs/>
        </w:rPr>
        <w:tab/>
      </w:r>
      <w:r w:rsidR="007F29E5" w:rsidRPr="004F5965">
        <w:rPr>
          <w:rFonts w:eastAsiaTheme="minorEastAsia"/>
          <w:bCs/>
        </w:rPr>
        <w:tab/>
      </w:r>
      <w:r w:rsidR="007F29E5">
        <w:rPr>
          <w:rFonts w:eastAsiaTheme="minorEastAsia"/>
          <w:bCs/>
        </w:rPr>
        <w:tab/>
      </w:r>
      <w:r w:rsidR="007F29E5" w:rsidRPr="004F5965">
        <w:rPr>
          <w:rFonts w:eastAsiaTheme="minorEastAsia"/>
        </w:rPr>
        <w:tab/>
      </w:r>
      <w:r w:rsidR="007F29E5" w:rsidRPr="004F5965">
        <w:t>(</w:t>
      </w:r>
      <w:r w:rsidR="007F29E5">
        <w:t>A.</w:t>
      </w:r>
      <w:r w:rsidR="007F29E5" w:rsidRPr="004F5965">
        <w:t>30)</w:t>
      </w:r>
    </w:p>
    <w:p w:rsidR="007F29E5" w:rsidRDefault="007F29E5" w:rsidP="002866EB">
      <w:pPr>
        <w:spacing w:after="120"/>
      </w:pPr>
    </w:p>
    <w:p w:rsidR="007F29E5" w:rsidRDefault="007F29E5" w:rsidP="007F29E5">
      <w:pPr>
        <w:spacing w:after="120"/>
      </w:pPr>
      <w:r>
        <w:t xml:space="preserve">where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min</m:t>
            </m:r>
          </m:sub>
        </m:sSub>
      </m:oMath>
      <w:r>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m</m:t>
            </m:r>
          </m:e>
          <m:sub>
            <m:r>
              <w:rPr>
                <w:rFonts w:ascii="Cambria Math" w:eastAsiaTheme="minorEastAsia" w:hAnsi="Cambria Math"/>
              </w:rPr>
              <m:t>max</m:t>
            </m:r>
          </m:sub>
        </m:sSub>
      </m:oMath>
      <w:r>
        <w:rPr>
          <w:rFonts w:eastAsiaTheme="minorEastAsia"/>
        </w:rPr>
        <w:t xml:space="preserve"> are fixed system parameters.</w:t>
      </w:r>
    </w:p>
    <w:p w:rsidR="00B470A1" w:rsidRPr="00B470A1" w:rsidRDefault="00B470A1" w:rsidP="007F29E5">
      <w:pPr>
        <w:spacing w:after="120"/>
      </w:pPr>
      <w:r w:rsidRPr="0052682A">
        <w:rPr>
          <w:u w:val="single"/>
        </w:rPr>
        <w:t>A</w:t>
      </w:r>
      <w:r w:rsidR="002866EB" w:rsidRPr="0052682A">
        <w:rPr>
          <w:u w:val="single"/>
        </w:rPr>
        <w:t>dult</w:t>
      </w:r>
      <w:r w:rsidR="002866EB" w:rsidRPr="00B470A1">
        <w:t xml:space="preserve"> </w:t>
      </w:r>
      <w:r w:rsidR="007F29E5" w:rsidRPr="00B470A1">
        <w:t xml:space="preserve">male and female </w:t>
      </w:r>
      <w:r w:rsidR="002866EB" w:rsidRPr="00B470A1">
        <w:t xml:space="preserve">salmon </w:t>
      </w:r>
      <w:r w:rsidRPr="00B470A1">
        <w:t>undergo post-spawning</w:t>
      </w:r>
      <w:r w:rsidR="002866EB" w:rsidRPr="00B470A1">
        <w:t xml:space="preserve"> mortality </w:t>
      </w:r>
      <w:r w:rsidRPr="00B470A1">
        <w:t>with fixed probability</w:t>
      </w:r>
      <m:oMath>
        <m:sSub>
          <m:sSubPr>
            <m:ctrlPr>
              <w:rPr>
                <w:rFonts w:ascii="Cambria Math" w:eastAsia="SimSun" w:hAnsi="Cambria Math"/>
                <w:i/>
              </w:rPr>
            </m:ctrlPr>
          </m:sSubPr>
          <m:e>
            <m:r>
              <w:rPr>
                <w:rFonts w:ascii="Cambria Math" w:eastAsia="SimSun" w:hAnsi="Cambria Math"/>
              </w:rPr>
              <m:t xml:space="preserve"> m</m:t>
            </m:r>
          </m:e>
          <m:sub>
            <m:r>
              <w:rPr>
                <w:rFonts w:ascii="Cambria Math" w:eastAsia="SimSun" w:hAnsi="Cambria Math"/>
              </w:rPr>
              <m:t>post</m:t>
            </m:r>
          </m:sub>
        </m:sSub>
      </m:oMath>
      <w:r w:rsidRPr="00B470A1">
        <w:t>.</w:t>
      </w:r>
    </w:p>
    <w:p w:rsidR="007F29E5" w:rsidRPr="00B470A1" w:rsidRDefault="002866EB" w:rsidP="002866EB">
      <w:pPr>
        <w:spacing w:after="120"/>
      </w:pPr>
      <w:r w:rsidRPr="00B470A1">
        <w:t>The mean number</w:t>
      </w:r>
      <w:r w:rsidR="007F29E5" w:rsidRPr="00B470A1">
        <w:t xml:space="preserve"> of eggs</w:t>
      </w:r>
      <w:r w:rsidRPr="00B470A1">
        <w:rPr>
          <w:rFonts w:eastAsia="SimSun"/>
        </w:rPr>
        <w:t xml:space="preserve"> </w:t>
      </w:r>
      <m:oMath>
        <m:sSub>
          <m:sSubPr>
            <m:ctrlPr>
              <w:rPr>
                <w:rFonts w:ascii="Cambria Math" w:hAnsi="Cambria Math"/>
                <w:bCs/>
                <w:i/>
              </w:rPr>
            </m:ctrlPr>
          </m:sSubPr>
          <m:e>
            <m:r>
              <w:rPr>
                <w:rFonts w:ascii="Cambria Math" w:hAnsi="Cambria Math"/>
              </w:rPr>
              <m:t>ν</m:t>
            </m:r>
          </m:e>
          <m:sub>
            <m:r>
              <w:rPr>
                <w:rFonts w:ascii="Cambria Math" w:hAnsi="Cambria Math"/>
              </w:rPr>
              <m:t>eggs</m:t>
            </m:r>
          </m:sub>
        </m:sSub>
      </m:oMath>
      <w:r w:rsidRPr="00B470A1">
        <w:t xml:space="preserve"> spawned by a female salmon and their average weight </w:t>
      </w:r>
      <m:oMath>
        <m:sSub>
          <m:sSubPr>
            <m:ctrlPr>
              <w:rPr>
                <w:rFonts w:ascii="Cambria Math" w:hAnsi="Cambria Math"/>
                <w:bCs/>
                <w:i/>
              </w:rPr>
            </m:ctrlPr>
          </m:sSubPr>
          <m:e>
            <m:r>
              <w:rPr>
                <w:rFonts w:ascii="Cambria Math" w:hAnsi="Cambria Math"/>
              </w:rPr>
              <m:t>ω</m:t>
            </m:r>
          </m:e>
          <m:sub>
            <m:r>
              <w:rPr>
                <w:rFonts w:ascii="Cambria Math" w:hAnsi="Cambria Math"/>
              </w:rPr>
              <m:t>egg</m:t>
            </m:r>
          </m:sub>
        </m:sSub>
      </m:oMath>
      <w:r w:rsidRPr="00B470A1">
        <w:t xml:space="preserve"> depend on the </w:t>
      </w:r>
      <w:proofErr w:type="spellStart"/>
      <w:r w:rsidRPr="00B470A1">
        <w:t>spawner’s</w:t>
      </w:r>
      <w:proofErr w:type="spellEnd"/>
      <w:r w:rsidRPr="00B470A1">
        <w:t xml:space="preserve"> body mass </w:t>
      </w:r>
      <m:oMath>
        <m:sSub>
          <m:sSubPr>
            <m:ctrlPr>
              <w:rPr>
                <w:rFonts w:ascii="Cambria Math" w:hAnsi="Cambria Math"/>
                <w:i/>
              </w:rPr>
            </m:ctrlPr>
          </m:sSubPr>
          <m:e>
            <m:r>
              <m:rPr>
                <m:sty m:val="bi"/>
              </m:rPr>
              <w:rPr>
                <w:rFonts w:ascii="Cambria Math" w:hAnsi="Cambria Math"/>
              </w:rPr>
              <m:t>w</m:t>
            </m:r>
          </m:e>
          <m:sub>
            <m:r>
              <m:rPr>
                <m:sty m:val="bi"/>
              </m:rPr>
              <w:rPr>
                <w:rFonts w:ascii="Cambria Math" w:hAnsi="Cambria Math"/>
              </w:rPr>
              <m:t>A</m:t>
            </m:r>
          </m:sub>
        </m:sSub>
        <m:d>
          <m:dPr>
            <m:ctrlPr>
              <w:rPr>
                <w:rFonts w:ascii="Cambria Math" w:hAnsi="Cambria Math"/>
                <w:i/>
              </w:rPr>
            </m:ctrlPr>
          </m:dPr>
          <m:e>
            <m:r>
              <m:rPr>
                <m:sty m:val="bi"/>
              </m:rPr>
              <w:rPr>
                <w:rFonts w:ascii="Cambria Math" w:hAnsi="Cambria Math"/>
              </w:rPr>
              <m:t>F</m:t>
            </m:r>
          </m:e>
        </m:d>
      </m:oMath>
      <w:r w:rsidR="00B470A1" w:rsidRPr="00B470A1">
        <w:t xml:space="preserve"> </w:t>
      </w:r>
      <w:r w:rsidRPr="00B470A1">
        <w:t>(</w:t>
      </w:r>
      <w:proofErr w:type="spellStart"/>
      <w:r w:rsidRPr="00B470A1">
        <w:t>Jonsson</w:t>
      </w:r>
      <w:proofErr w:type="spellEnd"/>
      <w:r w:rsidRPr="00B470A1">
        <w:t xml:space="preserve"> et al., 1996; </w:t>
      </w:r>
      <w:proofErr w:type="spellStart"/>
      <w:r w:rsidRPr="00B470A1">
        <w:t>Piou</w:t>
      </w:r>
      <w:proofErr w:type="spellEnd"/>
      <w:r w:rsidRPr="00B470A1">
        <w:t xml:space="preserve"> and </w:t>
      </w:r>
      <w:proofErr w:type="spellStart"/>
      <w:r w:rsidR="001F6C01">
        <w:t>Prévost</w:t>
      </w:r>
      <w:proofErr w:type="spellEnd"/>
      <w:r w:rsidRPr="00B470A1">
        <w:t xml:space="preserve">, 2012). </w:t>
      </w:r>
    </w:p>
    <w:p w:rsidR="007F29E5" w:rsidRPr="00B470A1" w:rsidRDefault="007F29E5" w:rsidP="002866EB">
      <w:pPr>
        <w:spacing w:after="120"/>
      </w:pPr>
    </w:p>
    <w:p w:rsidR="007F29E5" w:rsidRPr="00B470A1" w:rsidRDefault="00817213" w:rsidP="007F29E5">
      <w:pPr>
        <w:pStyle w:val="Caption"/>
        <w:rPr>
          <w:rFonts w:eastAsiaTheme="minorEastAsia"/>
          <w:b w:val="0"/>
        </w:rPr>
      </w:pPr>
      <m:oMath>
        <m:sSub>
          <m:sSubPr>
            <m:ctrlPr>
              <w:rPr>
                <w:rFonts w:ascii="Cambria Math" w:hAnsi="Cambria Math"/>
                <w:b w:val="0"/>
                <w:bCs w:val="0"/>
                <w:i/>
              </w:rPr>
            </m:ctrlPr>
          </m:sSubPr>
          <m:e>
            <m:r>
              <m:rPr>
                <m:sty m:val="bi"/>
              </m:rPr>
              <w:rPr>
                <w:rFonts w:ascii="Cambria Math" w:hAnsi="Cambria Math"/>
              </w:rPr>
              <m:t>ν</m:t>
            </m:r>
          </m:e>
          <m:sub>
            <m:r>
              <m:rPr>
                <m:sty m:val="bi"/>
              </m:rPr>
              <w:rPr>
                <w:rFonts w:ascii="Cambria Math" w:hAnsi="Cambria Math"/>
              </w:rPr>
              <m:t>eggs</m:t>
            </m:r>
          </m:sub>
        </m:sSub>
        <m:r>
          <m:rPr>
            <m:sty m:val="bi"/>
          </m:rPr>
          <w:rPr>
            <w:rFonts w:ascii="Cambria Math" w:hAnsi="Cambria Math"/>
          </w:rPr>
          <m:t>=</m:t>
        </m:r>
        <m:sSup>
          <m:sSupPr>
            <m:ctrlPr>
              <w:rPr>
                <w:rFonts w:ascii="Cambria Math" w:hAnsi="Cambria Math"/>
                <w:b w:val="0"/>
                <w:bCs w:val="0"/>
                <w:i/>
              </w:rPr>
            </m:ctrlPr>
          </m:sSupPr>
          <m:e>
            <m:r>
              <m:rPr>
                <m:sty m:val="bi"/>
              </m:rPr>
              <w:rPr>
                <w:rFonts w:ascii="Cambria Math" w:hAnsi="Cambria Math"/>
              </w:rPr>
              <m:t>e</m:t>
            </m:r>
          </m:e>
          <m:sup>
            <m:sSub>
              <m:sSubPr>
                <m:ctrlPr>
                  <w:rPr>
                    <w:rFonts w:ascii="Cambria Math" w:hAnsi="Cambria Math"/>
                    <w:b w:val="0"/>
                    <w:bCs w:val="0"/>
                    <w:i/>
                  </w:rPr>
                </m:ctrlPr>
              </m:sSubPr>
              <m:e>
                <m:r>
                  <m:rPr>
                    <m:sty m:val="bi"/>
                  </m:rPr>
                  <w:rPr>
                    <w:rFonts w:ascii="Cambria Math" w:hAnsi="Cambria Math"/>
                  </w:rPr>
                  <m:t>c</m:t>
                </m:r>
              </m:e>
              <m:sub>
                <m:r>
                  <m:rPr>
                    <m:sty m:val="bi"/>
                  </m:rPr>
                  <w:rPr>
                    <w:rFonts w:ascii="Cambria Math" w:hAnsi="Cambria Math"/>
                  </w:rPr>
                  <m:t>1</m:t>
                </m:r>
              </m:sub>
            </m:sSub>
            <m:r>
              <m:rPr>
                <m:sty m:val="bi"/>
              </m:rPr>
              <w:rPr>
                <w:rFonts w:ascii="Cambria Math" w:hAnsi="Cambria Math"/>
              </w:rPr>
              <m:t>∙ln</m:t>
            </m:r>
            <m:d>
              <m:dPr>
                <m:begChr m:val="["/>
                <m:endChr m:val="]"/>
                <m:ctrlPr>
                  <w:rPr>
                    <w:rFonts w:ascii="Cambria Math" w:hAnsi="Cambria Math"/>
                    <w:b w:val="0"/>
                    <w:i/>
                  </w:rPr>
                </m:ctrlPr>
              </m:dPr>
              <m:e>
                <m:sSub>
                  <m:sSubPr>
                    <m:ctrlPr>
                      <w:rPr>
                        <w:rFonts w:ascii="Cambria Math" w:hAnsi="Cambria Math"/>
                        <w:b w:val="0"/>
                        <w:bCs w:val="0"/>
                        <w:i/>
                      </w:rPr>
                    </m:ctrlPr>
                  </m:sSubPr>
                  <m:e>
                    <m:r>
                      <m:rPr>
                        <m:sty m:val="bi"/>
                      </m:rPr>
                      <w:rPr>
                        <w:rFonts w:ascii="Cambria Math" w:hAnsi="Cambria Math"/>
                      </w:rPr>
                      <m:t>w</m:t>
                    </m:r>
                  </m:e>
                  <m:sub>
                    <m:r>
                      <m:rPr>
                        <m:sty m:val="bi"/>
                      </m:rPr>
                      <w:rPr>
                        <w:rFonts w:ascii="Cambria Math" w:hAnsi="Cambria Math"/>
                      </w:rPr>
                      <m:t>A</m:t>
                    </m:r>
                  </m:sub>
                </m:sSub>
                <m:d>
                  <m:dPr>
                    <m:ctrlPr>
                      <w:rPr>
                        <w:rFonts w:ascii="Cambria Math" w:hAnsi="Cambria Math"/>
                        <w:b w:val="0"/>
                        <w:bCs w:val="0"/>
                        <w:i/>
                      </w:rPr>
                    </m:ctrlPr>
                  </m:dPr>
                  <m:e>
                    <m:r>
                      <m:rPr>
                        <m:sty m:val="bi"/>
                      </m:rPr>
                      <w:rPr>
                        <w:rFonts w:ascii="Cambria Math" w:hAnsi="Cambria Math"/>
                      </w:rPr>
                      <m:t>F</m:t>
                    </m:r>
                  </m:e>
                </m:d>
              </m:e>
            </m:d>
            <m:r>
              <m:rPr>
                <m:sty m:val="bi"/>
              </m:rPr>
              <w:rPr>
                <w:rFonts w:ascii="Cambria Math" w:hAnsi="Cambria Math"/>
              </w:rPr>
              <m:t>+</m:t>
            </m:r>
            <m:sSub>
              <m:sSubPr>
                <m:ctrlPr>
                  <w:rPr>
                    <w:rFonts w:ascii="Cambria Math" w:hAnsi="Cambria Math"/>
                    <w:b w:val="0"/>
                    <w:bCs w:val="0"/>
                    <w:i/>
                  </w:rPr>
                </m:ctrlPr>
              </m:sSubPr>
              <m:e>
                <m:r>
                  <m:rPr>
                    <m:sty m:val="bi"/>
                  </m:rPr>
                  <w:rPr>
                    <w:rFonts w:ascii="Cambria Math" w:hAnsi="Cambria Math"/>
                  </w:rPr>
                  <m:t>c</m:t>
                </m:r>
              </m:e>
              <m:sub>
                <m:r>
                  <m:rPr>
                    <m:sty m:val="bi"/>
                  </m:rPr>
                  <w:rPr>
                    <w:rFonts w:ascii="Cambria Math" w:hAnsi="Cambria Math"/>
                  </w:rPr>
                  <m:t>2</m:t>
                </m:r>
              </m:sub>
            </m:sSub>
          </m:sup>
        </m:sSup>
      </m:oMath>
      <w:r w:rsidR="007F29E5" w:rsidRPr="00B470A1">
        <w:rPr>
          <w:rFonts w:eastAsiaTheme="minorEastAsia"/>
          <w:b w:val="0"/>
          <w:bCs w:val="0"/>
        </w:rPr>
        <w:tab/>
      </w:r>
      <w:r w:rsidR="007F29E5" w:rsidRPr="00B470A1">
        <w:rPr>
          <w:rFonts w:eastAsiaTheme="minorEastAsia"/>
          <w:b w:val="0"/>
          <w:bCs w:val="0"/>
        </w:rPr>
        <w:tab/>
      </w:r>
      <w:r w:rsidR="007F29E5" w:rsidRPr="00B470A1">
        <w:rPr>
          <w:rFonts w:eastAsiaTheme="minorEastAsia"/>
          <w:b w:val="0"/>
          <w:bCs w:val="0"/>
        </w:rPr>
        <w:tab/>
      </w:r>
      <w:r w:rsidR="007F29E5" w:rsidRPr="00B470A1">
        <w:rPr>
          <w:rFonts w:eastAsiaTheme="minorEastAsia"/>
          <w:b w:val="0"/>
          <w:bCs w:val="0"/>
        </w:rPr>
        <w:tab/>
      </w:r>
      <w:r w:rsidR="007F29E5" w:rsidRPr="00B470A1">
        <w:rPr>
          <w:rFonts w:eastAsiaTheme="minorEastAsia"/>
          <w:b w:val="0"/>
          <w:bCs w:val="0"/>
        </w:rPr>
        <w:tab/>
      </w:r>
      <w:r w:rsidR="007F29E5" w:rsidRPr="00B470A1">
        <w:rPr>
          <w:rFonts w:eastAsiaTheme="minorEastAsia"/>
          <w:b w:val="0"/>
          <w:bCs w:val="0"/>
        </w:rPr>
        <w:tab/>
      </w:r>
      <w:r w:rsidR="00B470A1">
        <w:rPr>
          <w:rFonts w:eastAsiaTheme="minorEastAsia"/>
          <w:b w:val="0"/>
          <w:bCs w:val="0"/>
        </w:rPr>
        <w:tab/>
      </w:r>
      <w:r w:rsidR="007F29E5" w:rsidRPr="00B470A1">
        <w:rPr>
          <w:rFonts w:eastAsiaTheme="minorEastAsia"/>
          <w:b w:val="0"/>
          <w:bCs w:val="0"/>
        </w:rPr>
        <w:t>(</w:t>
      </w:r>
      <w:r w:rsidR="00B470A1">
        <w:rPr>
          <w:rFonts w:eastAsiaTheme="minorEastAsia"/>
          <w:b w:val="0"/>
          <w:bCs w:val="0"/>
        </w:rPr>
        <w:t>A.</w:t>
      </w:r>
      <w:r w:rsidR="007F29E5" w:rsidRPr="00B470A1">
        <w:rPr>
          <w:rFonts w:eastAsiaTheme="minorEastAsia"/>
          <w:b w:val="0"/>
          <w:bCs w:val="0"/>
        </w:rPr>
        <w:t>31)</w:t>
      </w:r>
    </w:p>
    <w:p w:rsidR="007F29E5" w:rsidRPr="00B470A1" w:rsidRDefault="00817213" w:rsidP="007F29E5">
      <w:pPr>
        <w:pStyle w:val="Caption"/>
        <w:rPr>
          <w:rFonts w:eastAsiaTheme="minorEastAsia"/>
          <w:b w:val="0"/>
        </w:rPr>
      </w:pPr>
      <m:oMath>
        <m:sSub>
          <m:sSubPr>
            <m:ctrlPr>
              <w:rPr>
                <w:rFonts w:ascii="Cambria Math" w:hAnsi="Cambria Math"/>
                <w:b w:val="0"/>
                <w:bCs w:val="0"/>
                <w:i/>
              </w:rPr>
            </m:ctrlPr>
          </m:sSubPr>
          <m:e>
            <m:r>
              <m:rPr>
                <m:sty m:val="bi"/>
              </m:rPr>
              <w:rPr>
                <w:rFonts w:ascii="Cambria Math" w:hAnsi="Cambria Math"/>
              </w:rPr>
              <m:t>ω</m:t>
            </m:r>
          </m:e>
          <m:sub>
            <m:r>
              <m:rPr>
                <m:sty m:val="bi"/>
              </m:rPr>
              <w:rPr>
                <w:rFonts w:ascii="Cambria Math" w:hAnsi="Cambria Math"/>
              </w:rPr>
              <m:t>egg</m:t>
            </m:r>
          </m:sub>
        </m:sSub>
        <m:r>
          <m:rPr>
            <m:sty m:val="bi"/>
          </m:rPr>
          <w:rPr>
            <w:rFonts w:ascii="Cambria Math" w:hAnsi="Cambria Math"/>
          </w:rPr>
          <m:t>=</m:t>
        </m:r>
        <m:f>
          <m:fPr>
            <m:ctrlPr>
              <w:rPr>
                <w:rFonts w:ascii="Cambria Math" w:hAnsi="Cambria Math"/>
                <w:b w:val="0"/>
                <w:bCs w:val="0"/>
                <w:i/>
              </w:rPr>
            </m:ctrlPr>
          </m:fPr>
          <m:num>
            <m:sSup>
              <m:sSupPr>
                <m:ctrlPr>
                  <w:rPr>
                    <w:rFonts w:ascii="Cambria Math" w:hAnsi="Cambria Math"/>
                    <w:b w:val="0"/>
                    <w:bCs w:val="0"/>
                    <w:i/>
                  </w:rPr>
                </m:ctrlPr>
              </m:sSupPr>
              <m:e>
                <m:r>
                  <m:rPr>
                    <m:sty m:val="bi"/>
                  </m:rPr>
                  <w:rPr>
                    <w:rFonts w:ascii="Cambria Math" w:hAnsi="Cambria Math"/>
                  </w:rPr>
                  <m:t>e</m:t>
                </m:r>
              </m:e>
              <m:sup>
                <m:sSub>
                  <m:sSubPr>
                    <m:ctrlPr>
                      <w:rPr>
                        <w:rFonts w:ascii="Cambria Math" w:hAnsi="Cambria Math"/>
                        <w:b w:val="0"/>
                        <w:bCs w:val="0"/>
                        <w:i/>
                      </w:rPr>
                    </m:ctrlPr>
                  </m:sSubPr>
                  <m:e>
                    <m:r>
                      <m:rPr>
                        <m:sty m:val="bi"/>
                      </m:rPr>
                      <w:rPr>
                        <w:rFonts w:ascii="Cambria Math" w:hAnsi="Cambria Math"/>
                      </w:rPr>
                      <m:t>c</m:t>
                    </m:r>
                  </m:e>
                  <m:sub>
                    <m:r>
                      <m:rPr>
                        <m:sty m:val="bi"/>
                      </m:rPr>
                      <w:rPr>
                        <w:rFonts w:ascii="Cambria Math" w:hAnsi="Cambria Math"/>
                      </w:rPr>
                      <m:t>3</m:t>
                    </m:r>
                  </m:sub>
                </m:sSub>
                <m:r>
                  <m:rPr>
                    <m:sty m:val="bi"/>
                  </m:rPr>
                  <w:rPr>
                    <w:rFonts w:ascii="Cambria Math" w:hAnsi="Cambria Math"/>
                  </w:rPr>
                  <m:t>∙ln</m:t>
                </m:r>
                <m:d>
                  <m:dPr>
                    <m:ctrlPr>
                      <w:rPr>
                        <w:rFonts w:ascii="Cambria Math" w:hAnsi="Cambria Math"/>
                        <w:b w:val="0"/>
                        <w:bCs w:val="0"/>
                        <w:i/>
                      </w:rPr>
                    </m:ctrlPr>
                  </m:dPr>
                  <m:e>
                    <m:sSub>
                      <m:sSubPr>
                        <m:ctrlPr>
                          <w:rPr>
                            <w:rFonts w:ascii="Cambria Math" w:hAnsi="Cambria Math"/>
                            <w:b w:val="0"/>
                            <w:bCs w:val="0"/>
                            <w:i/>
                          </w:rPr>
                        </m:ctrlPr>
                      </m:sSubPr>
                      <m:e>
                        <m:r>
                          <m:rPr>
                            <m:sty m:val="bi"/>
                          </m:rPr>
                          <w:rPr>
                            <w:rFonts w:ascii="Cambria Math" w:hAnsi="Cambria Math"/>
                          </w:rPr>
                          <m:t>w</m:t>
                        </m:r>
                      </m:e>
                      <m:sub>
                        <m:r>
                          <m:rPr>
                            <m:sty m:val="bi"/>
                          </m:rPr>
                          <w:rPr>
                            <w:rFonts w:ascii="Cambria Math" w:hAnsi="Cambria Math"/>
                          </w:rPr>
                          <m:t>A</m:t>
                        </m:r>
                      </m:sub>
                    </m:sSub>
                    <m:d>
                      <m:dPr>
                        <m:ctrlPr>
                          <w:rPr>
                            <w:rFonts w:ascii="Cambria Math" w:hAnsi="Cambria Math"/>
                            <w:b w:val="0"/>
                            <w:bCs w:val="0"/>
                            <w:i/>
                          </w:rPr>
                        </m:ctrlPr>
                      </m:dPr>
                      <m:e>
                        <m:r>
                          <m:rPr>
                            <m:sty m:val="bi"/>
                          </m:rPr>
                          <w:rPr>
                            <w:rFonts w:ascii="Cambria Math" w:hAnsi="Cambria Math"/>
                          </w:rPr>
                          <m:t>F</m:t>
                        </m:r>
                      </m:e>
                    </m:d>
                  </m:e>
                </m:d>
                <m:r>
                  <m:rPr>
                    <m:sty m:val="bi"/>
                  </m:rPr>
                  <w:rPr>
                    <w:rFonts w:ascii="Cambria Math" w:hAnsi="Cambria Math"/>
                  </w:rPr>
                  <m:t>+</m:t>
                </m:r>
                <m:sSub>
                  <m:sSubPr>
                    <m:ctrlPr>
                      <w:rPr>
                        <w:rFonts w:ascii="Cambria Math" w:hAnsi="Cambria Math"/>
                        <w:b w:val="0"/>
                        <w:bCs w:val="0"/>
                        <w:i/>
                      </w:rPr>
                    </m:ctrlPr>
                  </m:sSubPr>
                  <m:e>
                    <m:r>
                      <m:rPr>
                        <m:sty m:val="bi"/>
                      </m:rPr>
                      <w:rPr>
                        <w:rFonts w:ascii="Cambria Math" w:hAnsi="Cambria Math"/>
                      </w:rPr>
                      <m:t>c</m:t>
                    </m:r>
                  </m:e>
                  <m:sub>
                    <m:r>
                      <m:rPr>
                        <m:sty m:val="bi"/>
                      </m:rPr>
                      <w:rPr>
                        <w:rFonts w:ascii="Cambria Math" w:hAnsi="Cambria Math"/>
                      </w:rPr>
                      <m:t>4</m:t>
                    </m:r>
                  </m:sub>
                </m:sSub>
              </m:sup>
            </m:sSup>
          </m:num>
          <m:den>
            <m:r>
              <m:rPr>
                <m:sty m:val="bi"/>
              </m:rPr>
              <w:rPr>
                <w:rFonts w:ascii="Cambria Math" w:hAnsi="Cambria Math"/>
              </w:rPr>
              <m:t>10</m:t>
            </m:r>
          </m:den>
        </m:f>
        <m:r>
          <m:rPr>
            <m:sty m:val="bi"/>
          </m:rPr>
          <w:rPr>
            <w:rFonts w:ascii="Cambria Math" w:hAnsi="Cambria Math"/>
          </w:rPr>
          <m:t>∙</m:t>
        </m:r>
        <m:f>
          <m:fPr>
            <m:ctrlPr>
              <w:rPr>
                <w:rFonts w:ascii="Cambria Math" w:hAnsi="Cambria Math"/>
                <w:b w:val="0"/>
                <w:bCs w:val="0"/>
                <w:i/>
              </w:rPr>
            </m:ctrlPr>
          </m:fPr>
          <m:num>
            <m:r>
              <m:rPr>
                <m:sty m:val="bi"/>
              </m:rPr>
              <w:rPr>
                <w:rFonts w:ascii="Cambria Math" w:hAnsi="Cambria Math"/>
              </w:rPr>
              <m:t>1</m:t>
            </m:r>
          </m:num>
          <m:den>
            <m:r>
              <m:rPr>
                <m:sty m:val="bi"/>
              </m:rPr>
              <w:rPr>
                <w:rFonts w:ascii="Cambria Math" w:hAnsi="Cambria Math"/>
              </w:rPr>
              <m:t>1000</m:t>
            </m:r>
          </m:den>
        </m:f>
      </m:oMath>
      <w:r w:rsidR="007F29E5" w:rsidRPr="00B470A1">
        <w:rPr>
          <w:rFonts w:eastAsiaTheme="minorEastAsia"/>
          <w:b w:val="0"/>
          <w:bCs w:val="0"/>
        </w:rPr>
        <w:tab/>
      </w:r>
      <w:r w:rsidR="007F29E5" w:rsidRPr="00B470A1">
        <w:rPr>
          <w:rFonts w:eastAsiaTheme="minorEastAsia"/>
          <w:b w:val="0"/>
          <w:bCs w:val="0"/>
        </w:rPr>
        <w:tab/>
      </w:r>
      <w:r w:rsidR="007F29E5" w:rsidRPr="00B470A1">
        <w:rPr>
          <w:rFonts w:eastAsiaTheme="minorEastAsia"/>
          <w:b w:val="0"/>
          <w:bCs w:val="0"/>
        </w:rPr>
        <w:tab/>
      </w:r>
      <w:r w:rsidR="007F29E5" w:rsidRPr="00B470A1">
        <w:rPr>
          <w:rFonts w:eastAsiaTheme="minorEastAsia"/>
          <w:b w:val="0"/>
          <w:bCs w:val="0"/>
        </w:rPr>
        <w:tab/>
      </w:r>
      <w:r w:rsidR="007F29E5" w:rsidRPr="00B470A1">
        <w:rPr>
          <w:rFonts w:eastAsiaTheme="minorEastAsia"/>
          <w:b w:val="0"/>
          <w:bCs w:val="0"/>
        </w:rPr>
        <w:tab/>
      </w:r>
      <w:r w:rsidR="007F29E5" w:rsidRPr="00B470A1">
        <w:rPr>
          <w:rFonts w:eastAsiaTheme="minorEastAsia"/>
          <w:b w:val="0"/>
          <w:bCs w:val="0"/>
        </w:rPr>
        <w:tab/>
      </w:r>
      <w:r w:rsidR="00B470A1">
        <w:rPr>
          <w:rFonts w:eastAsiaTheme="minorEastAsia"/>
          <w:b w:val="0"/>
          <w:bCs w:val="0"/>
        </w:rPr>
        <w:tab/>
      </w:r>
      <w:r w:rsidR="007F29E5" w:rsidRPr="00B470A1">
        <w:rPr>
          <w:rFonts w:eastAsiaTheme="minorEastAsia"/>
          <w:b w:val="0"/>
          <w:bCs w:val="0"/>
        </w:rPr>
        <w:t>(</w:t>
      </w:r>
      <w:r w:rsidR="00B470A1">
        <w:rPr>
          <w:rFonts w:eastAsiaTheme="minorEastAsia"/>
          <w:b w:val="0"/>
          <w:bCs w:val="0"/>
        </w:rPr>
        <w:t>A.</w:t>
      </w:r>
      <w:r w:rsidR="007F29E5" w:rsidRPr="00B470A1">
        <w:rPr>
          <w:rFonts w:eastAsiaTheme="minorEastAsia"/>
          <w:b w:val="0"/>
        </w:rPr>
        <w:t>3</w:t>
      </w:r>
      <w:r w:rsidR="00B470A1">
        <w:rPr>
          <w:rFonts w:eastAsiaTheme="minorEastAsia"/>
          <w:b w:val="0"/>
        </w:rPr>
        <w:t>2</w:t>
      </w:r>
      <w:r w:rsidR="007F29E5" w:rsidRPr="00B470A1">
        <w:rPr>
          <w:rFonts w:eastAsiaTheme="minorEastAsia"/>
          <w:b w:val="0"/>
        </w:rPr>
        <w:t>)</w:t>
      </w:r>
    </w:p>
    <w:p w:rsidR="007F29E5" w:rsidRPr="00B470A1" w:rsidRDefault="007F29E5" w:rsidP="002866EB">
      <w:pPr>
        <w:spacing w:after="120"/>
      </w:pPr>
    </w:p>
    <w:p w:rsidR="00B470A1" w:rsidRPr="00B470A1" w:rsidRDefault="00B470A1" w:rsidP="002866EB">
      <w:pPr>
        <w:spacing w:after="120"/>
      </w:pPr>
      <w:r w:rsidRPr="00B470A1">
        <w:t xml:space="preserve">where </w:t>
      </w:r>
      <m:oMath>
        <m:sSub>
          <m:sSubPr>
            <m:ctrlPr>
              <w:rPr>
                <w:rFonts w:ascii="Cambria Math" w:hAnsi="Cambria Math"/>
                <w:i/>
              </w:rPr>
            </m:ctrlPr>
          </m:sSubPr>
          <m:e>
            <m:r>
              <w:rPr>
                <w:rFonts w:ascii="Cambria Math" w:hAnsi="Cambria Math"/>
              </w:rPr>
              <m:t>c</m:t>
            </m:r>
          </m:e>
          <m:sub>
            <m:r>
              <w:rPr>
                <w:rFonts w:ascii="Cambria Math" w:hAnsi="Cambria Math"/>
              </w:rPr>
              <m:t>1</m:t>
            </m:r>
          </m:sub>
        </m:sSub>
      </m:oMath>
      <w:r w:rsidRPr="00B470A1">
        <w:rPr>
          <w:rFonts w:eastAsiaTheme="minorEastAsia"/>
        </w:rPr>
        <w:t xml:space="preserve">, </w:t>
      </w:r>
      <m:oMath>
        <m:sSub>
          <m:sSubPr>
            <m:ctrlPr>
              <w:rPr>
                <w:rFonts w:ascii="Cambria Math" w:hAnsi="Cambria Math"/>
                <w:i/>
              </w:rPr>
            </m:ctrlPr>
          </m:sSubPr>
          <m:e>
            <m:r>
              <w:rPr>
                <w:rFonts w:ascii="Cambria Math" w:hAnsi="Cambria Math"/>
              </w:rPr>
              <m:t>c</m:t>
            </m:r>
          </m:e>
          <m:sub>
            <m:r>
              <w:rPr>
                <w:rFonts w:ascii="Cambria Math" w:hAnsi="Cambria Math"/>
              </w:rPr>
              <m:t>2</m:t>
            </m:r>
          </m:sub>
        </m:sSub>
      </m:oMath>
      <w:r w:rsidRPr="00B470A1">
        <w:rPr>
          <w:rFonts w:eastAsiaTheme="minorEastAsia"/>
        </w:rPr>
        <w:t xml:space="preserve">, </w:t>
      </w:r>
      <m:oMath>
        <m:sSub>
          <m:sSubPr>
            <m:ctrlPr>
              <w:rPr>
                <w:rFonts w:ascii="Cambria Math" w:hAnsi="Cambria Math"/>
                <w:i/>
              </w:rPr>
            </m:ctrlPr>
          </m:sSubPr>
          <m:e>
            <m:r>
              <w:rPr>
                <w:rFonts w:ascii="Cambria Math" w:hAnsi="Cambria Math"/>
              </w:rPr>
              <m:t>c</m:t>
            </m:r>
          </m:e>
          <m:sub>
            <m:r>
              <w:rPr>
                <w:rFonts w:ascii="Cambria Math" w:hAnsi="Cambria Math"/>
              </w:rPr>
              <m:t>3</m:t>
            </m:r>
          </m:sub>
        </m:sSub>
      </m:oMath>
      <w:r w:rsidRPr="00B470A1">
        <w:rPr>
          <w:rFonts w:eastAsiaTheme="minorEastAsia"/>
        </w:rPr>
        <w:t xml:space="preserve">, </w:t>
      </w:r>
      <w:r>
        <w:rPr>
          <w:rFonts w:eastAsiaTheme="minorEastAsia"/>
        </w:rPr>
        <w:t xml:space="preserve">and </w:t>
      </w:r>
      <m:oMath>
        <m:sSub>
          <m:sSubPr>
            <m:ctrlPr>
              <w:rPr>
                <w:rFonts w:ascii="Cambria Math" w:hAnsi="Cambria Math"/>
                <w:i/>
              </w:rPr>
            </m:ctrlPr>
          </m:sSubPr>
          <m:e>
            <m:r>
              <w:rPr>
                <w:rFonts w:ascii="Cambria Math" w:hAnsi="Cambria Math"/>
              </w:rPr>
              <m:t>c</m:t>
            </m:r>
          </m:e>
          <m:sub>
            <m:r>
              <w:rPr>
                <w:rFonts w:ascii="Cambria Math" w:hAnsi="Cambria Math"/>
              </w:rPr>
              <m:t>4</m:t>
            </m:r>
          </m:sub>
        </m:sSub>
      </m:oMath>
      <w:r>
        <w:rPr>
          <w:rFonts w:eastAsiaTheme="minorEastAsia"/>
        </w:rPr>
        <w:t xml:space="preserve"> are system parameters.</w:t>
      </w:r>
      <w:r>
        <w:t xml:space="preserve"> </w:t>
      </w:r>
      <w:r w:rsidR="002866EB" w:rsidRPr="00FB46CB">
        <w:t xml:space="preserve">The final number </w:t>
      </w:r>
      <m:oMath>
        <m:sSub>
          <m:sSubPr>
            <m:ctrlPr>
              <w:rPr>
                <w:rFonts w:ascii="Cambria Math" w:hAnsi="Cambria Math"/>
                <w:i/>
              </w:rPr>
            </m:ctrlPr>
          </m:sSubPr>
          <m:e>
            <m:r>
              <w:rPr>
                <w:rFonts w:ascii="Cambria Math" w:hAnsi="Cambria Math"/>
              </w:rPr>
              <m:t>n</m:t>
            </m:r>
          </m:e>
          <m:sub>
            <m:r>
              <w:rPr>
                <w:rFonts w:ascii="Cambria Math" w:hAnsi="Cambria Math"/>
              </w:rPr>
              <m:t>eggs</m:t>
            </m:r>
          </m:sub>
        </m:sSub>
      </m:oMath>
      <w:r w:rsidR="002866EB" w:rsidRPr="00FB46CB">
        <w:t xml:space="preserve"> and individual weight </w:t>
      </w:r>
      <m:oMath>
        <m:sSub>
          <m:sSubPr>
            <m:ctrlPr>
              <w:rPr>
                <w:rFonts w:ascii="Cambria Math" w:hAnsi="Cambria Math"/>
                <w:i/>
              </w:rPr>
            </m:ctrlPr>
          </m:sSubPr>
          <m:e>
            <m:r>
              <w:rPr>
                <w:rFonts w:ascii="Cambria Math" w:hAnsi="Cambria Math"/>
              </w:rPr>
              <m:t>w</m:t>
            </m:r>
          </m:e>
          <m:sub>
            <m:r>
              <w:rPr>
                <w:rFonts w:ascii="Cambria Math" w:hAnsi="Cambria Math"/>
              </w:rPr>
              <m:t>egg</m:t>
            </m:r>
          </m:sub>
        </m:sSub>
      </m:oMath>
      <w:r w:rsidR="002866EB" w:rsidRPr="00B470A1">
        <w:t xml:space="preserve"> of the eggs is sampled from Gaussian distribution functions. </w:t>
      </w:r>
    </w:p>
    <w:p w:rsidR="00B470A1" w:rsidRPr="00B470A1" w:rsidRDefault="00B470A1" w:rsidP="002866EB">
      <w:pPr>
        <w:spacing w:after="120"/>
      </w:pPr>
    </w:p>
    <w:p w:rsidR="00B470A1" w:rsidRPr="00B470A1" w:rsidRDefault="00817213" w:rsidP="00B470A1">
      <w:pPr>
        <w:rPr>
          <w:rFonts w:eastAsiaTheme="minorEastAsia"/>
        </w:rPr>
      </w:pPr>
      <m:oMath>
        <m:sSub>
          <m:sSubPr>
            <m:ctrlPr>
              <w:rPr>
                <w:rFonts w:ascii="Cambria Math" w:hAnsi="Cambria Math"/>
                <w:i/>
              </w:rPr>
            </m:ctrlPr>
          </m:sSubPr>
          <m:e>
            <m:r>
              <w:rPr>
                <w:rFonts w:ascii="Cambria Math" w:hAnsi="Cambria Math"/>
              </w:rPr>
              <m:t>n</m:t>
            </m:r>
          </m:e>
          <m:sub>
            <m:r>
              <w:rPr>
                <w:rFonts w:ascii="Cambria Math" w:hAnsi="Cambria Math"/>
              </w:rPr>
              <m:t>eggs</m:t>
            </m:r>
          </m:sub>
        </m:sSub>
      </m:oMath>
      <w:r w:rsidR="00B470A1" w:rsidRPr="00B470A1">
        <w:rPr>
          <w:rFonts w:eastAsiaTheme="minorEastAsia"/>
        </w:rPr>
        <w:t xml:space="preserve"> = gaussian(</w:t>
      </w:r>
      <m:oMath>
        <m:sSub>
          <m:sSubPr>
            <m:ctrlPr>
              <w:rPr>
                <w:rFonts w:ascii="Cambria Math" w:hAnsi="Cambria Math"/>
                <w:i/>
              </w:rPr>
            </m:ctrlPr>
          </m:sSubPr>
          <m:e>
            <m:r>
              <w:rPr>
                <w:rFonts w:ascii="Cambria Math" w:hAnsi="Cambria Math"/>
              </w:rPr>
              <m:t>ν</m:t>
            </m:r>
          </m:e>
          <m:sub>
            <m:r>
              <w:rPr>
                <w:rFonts w:ascii="Cambria Math" w:hAnsi="Cambria Math"/>
              </w:rPr>
              <m:t>eggs</m:t>
            </m:r>
          </m:sub>
        </m:sSub>
      </m:oMath>
      <w:r w:rsidR="00B470A1" w:rsidRPr="00B470A1">
        <w:rPr>
          <w:rFonts w:eastAsiaTheme="minorEastAsia"/>
        </w:rPr>
        <w:t xml:space="preserve"> mean,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NE</m:t>
            </m:r>
          </m:sub>
        </m:sSub>
        <m:r>
          <w:rPr>
            <w:rFonts w:ascii="Cambria Math" w:eastAsiaTheme="minorEastAsia" w:hAnsi="Cambria Math"/>
          </w:rPr>
          <m:t>∙</m:t>
        </m:r>
        <m:sSub>
          <m:sSubPr>
            <m:ctrlPr>
              <w:rPr>
                <w:rFonts w:ascii="Cambria Math" w:hAnsi="Cambria Math"/>
                <w:i/>
              </w:rPr>
            </m:ctrlPr>
          </m:sSubPr>
          <m:e>
            <m:r>
              <w:rPr>
                <w:rFonts w:ascii="Cambria Math" w:hAnsi="Cambria Math"/>
              </w:rPr>
              <m:t>ν</m:t>
            </m:r>
          </m:e>
          <m:sub>
            <m:r>
              <w:rPr>
                <w:rFonts w:ascii="Cambria Math" w:hAnsi="Cambria Math"/>
              </w:rPr>
              <m:t>eggs</m:t>
            </m:r>
          </m:sub>
        </m:sSub>
      </m:oMath>
      <w:r w:rsidR="00B470A1" w:rsidRPr="00B470A1">
        <w:rPr>
          <w:rFonts w:eastAsiaTheme="minorEastAsia"/>
        </w:rPr>
        <w:t xml:space="preserve"> stdev) </w:t>
      </w:r>
      <w:r w:rsidR="00B470A1" w:rsidRPr="00B470A1">
        <w:rPr>
          <w:rFonts w:eastAsiaTheme="minorEastAsia"/>
        </w:rPr>
        <w:tab/>
      </w:r>
      <w:r w:rsidR="00B470A1" w:rsidRPr="00B470A1">
        <w:rPr>
          <w:rFonts w:eastAsiaTheme="minorEastAsia"/>
        </w:rPr>
        <w:tab/>
      </w:r>
      <w:r w:rsidR="00B470A1" w:rsidRPr="00B470A1">
        <w:rPr>
          <w:rFonts w:eastAsiaTheme="minorEastAsia"/>
        </w:rPr>
        <w:tab/>
      </w:r>
      <w:r w:rsidR="00B470A1" w:rsidRPr="00B470A1">
        <w:rPr>
          <w:rFonts w:eastAsiaTheme="minorEastAsia"/>
        </w:rPr>
        <w:tab/>
        <w:t>(</w:t>
      </w:r>
      <w:r w:rsidR="003E5A32">
        <w:rPr>
          <w:rFonts w:eastAsiaTheme="minorEastAsia"/>
        </w:rPr>
        <w:t>A.</w:t>
      </w:r>
      <w:r w:rsidR="003E5A32">
        <w:rPr>
          <w:rFonts w:eastAsiaTheme="minorEastAsia"/>
          <w:bCs/>
        </w:rPr>
        <w:t>33</w:t>
      </w:r>
      <w:r w:rsidR="00B470A1" w:rsidRPr="00B470A1">
        <w:rPr>
          <w:rFonts w:eastAsiaTheme="minorEastAsia"/>
        </w:rPr>
        <w:t>)</w:t>
      </w:r>
    </w:p>
    <w:p w:rsidR="00B470A1" w:rsidRPr="00B470A1" w:rsidRDefault="00817213" w:rsidP="00B470A1">
      <w:pPr>
        <w:rPr>
          <w:rFonts w:eastAsiaTheme="minorEastAsia"/>
        </w:rPr>
      </w:pPr>
      <m:oMath>
        <m:sSub>
          <m:sSubPr>
            <m:ctrlPr>
              <w:rPr>
                <w:rFonts w:ascii="Cambria Math" w:hAnsi="Cambria Math"/>
                <w:i/>
              </w:rPr>
            </m:ctrlPr>
          </m:sSubPr>
          <m:e>
            <m:r>
              <w:rPr>
                <w:rFonts w:ascii="Cambria Math" w:hAnsi="Cambria Math"/>
              </w:rPr>
              <m:t>w</m:t>
            </m:r>
          </m:e>
          <m:sub>
            <m:r>
              <w:rPr>
                <w:rFonts w:ascii="Cambria Math" w:hAnsi="Cambria Math"/>
              </w:rPr>
              <m:t>egg</m:t>
            </m:r>
          </m:sub>
        </m:sSub>
      </m:oMath>
      <w:r w:rsidR="00B470A1" w:rsidRPr="00B470A1">
        <w:rPr>
          <w:rFonts w:eastAsiaTheme="minorEastAsia"/>
        </w:rPr>
        <w:t xml:space="preserve"> = gaussian(</w:t>
      </w:r>
      <m:oMath>
        <m:sSub>
          <m:sSubPr>
            <m:ctrlPr>
              <w:rPr>
                <w:rFonts w:ascii="Cambria Math" w:hAnsi="Cambria Math"/>
                <w:i/>
              </w:rPr>
            </m:ctrlPr>
          </m:sSubPr>
          <m:e>
            <m:r>
              <m:rPr>
                <m:sty m:val="bi"/>
              </m:rPr>
              <w:rPr>
                <w:rFonts w:ascii="Cambria Math" w:hAnsi="Cambria Math"/>
              </w:rPr>
              <m:t>ω</m:t>
            </m:r>
          </m:e>
          <m:sub>
            <m:r>
              <m:rPr>
                <m:sty m:val="bi"/>
              </m:rPr>
              <w:rPr>
                <w:rFonts w:ascii="Cambria Math" w:hAnsi="Cambria Math"/>
              </w:rPr>
              <m:t>egg</m:t>
            </m:r>
          </m:sub>
        </m:sSub>
      </m:oMath>
      <w:r w:rsidR="00B470A1" w:rsidRPr="00B470A1">
        <w:rPr>
          <w:rFonts w:eastAsiaTheme="minorEastAsia"/>
        </w:rPr>
        <w:t xml:space="preserve"> mean,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WE</m:t>
            </m:r>
          </m:sub>
        </m:sSub>
        <m:r>
          <w:rPr>
            <w:rFonts w:ascii="Cambria Math" w:eastAsiaTheme="minorEastAsia" w:hAnsi="Cambria Math"/>
          </w:rPr>
          <m:t>∙</m:t>
        </m:r>
        <m:sSub>
          <m:sSubPr>
            <m:ctrlPr>
              <w:rPr>
                <w:rFonts w:ascii="Cambria Math" w:hAnsi="Cambria Math"/>
                <w:i/>
              </w:rPr>
            </m:ctrlPr>
          </m:sSubPr>
          <m:e>
            <m:r>
              <m:rPr>
                <m:sty m:val="bi"/>
              </m:rPr>
              <w:rPr>
                <w:rFonts w:ascii="Cambria Math" w:hAnsi="Cambria Math"/>
              </w:rPr>
              <m:t>ω</m:t>
            </m:r>
          </m:e>
          <m:sub>
            <m:r>
              <m:rPr>
                <m:sty m:val="bi"/>
              </m:rPr>
              <w:rPr>
                <w:rFonts w:ascii="Cambria Math" w:hAnsi="Cambria Math"/>
              </w:rPr>
              <m:t>egg</m:t>
            </m:r>
          </m:sub>
        </m:sSub>
      </m:oMath>
      <w:r w:rsidR="00B470A1" w:rsidRPr="00B470A1">
        <w:rPr>
          <w:rFonts w:eastAsiaTheme="minorEastAsia"/>
        </w:rPr>
        <w:t xml:space="preserve"> stdev) </w:t>
      </w:r>
      <w:r w:rsidR="00B470A1" w:rsidRPr="00B470A1">
        <w:rPr>
          <w:rFonts w:eastAsiaTheme="minorEastAsia"/>
        </w:rPr>
        <w:tab/>
      </w:r>
      <w:r w:rsidR="00B470A1" w:rsidRPr="00B470A1">
        <w:rPr>
          <w:rFonts w:eastAsiaTheme="minorEastAsia"/>
        </w:rPr>
        <w:tab/>
      </w:r>
      <w:r w:rsidR="00B470A1" w:rsidRPr="00B470A1">
        <w:rPr>
          <w:rFonts w:eastAsiaTheme="minorEastAsia"/>
        </w:rPr>
        <w:tab/>
      </w:r>
      <w:r w:rsidR="00B470A1" w:rsidRPr="00B470A1">
        <w:rPr>
          <w:rFonts w:eastAsiaTheme="minorEastAsia"/>
        </w:rPr>
        <w:tab/>
        <w:t>(</w:t>
      </w:r>
      <w:r w:rsidR="003E5A32">
        <w:rPr>
          <w:rFonts w:eastAsiaTheme="minorEastAsia"/>
        </w:rPr>
        <w:t>A.</w:t>
      </w:r>
      <w:r w:rsidR="00B470A1" w:rsidRPr="00B470A1">
        <w:rPr>
          <w:rFonts w:eastAsiaTheme="minorEastAsia"/>
        </w:rPr>
        <w:t>34)</w:t>
      </w:r>
    </w:p>
    <w:p w:rsidR="00B470A1" w:rsidRDefault="00B470A1" w:rsidP="002866EB">
      <w:pPr>
        <w:spacing w:after="120"/>
      </w:pPr>
    </w:p>
    <w:p w:rsidR="003E5A32" w:rsidRDefault="00B470A1" w:rsidP="003E5A32">
      <w:pPr>
        <w:spacing w:after="120"/>
      </w:pPr>
      <w:r>
        <w:t xml:space="preserve">where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NE</m:t>
            </m:r>
          </m:sub>
        </m:sSub>
      </m:oMath>
      <w:r w:rsidR="003E5A32">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σ</m:t>
            </m:r>
          </m:e>
          <m:sub>
            <m:r>
              <w:rPr>
                <w:rFonts w:ascii="Cambria Math" w:eastAsiaTheme="minorEastAsia" w:hAnsi="Cambria Math"/>
              </w:rPr>
              <m:t>NE</m:t>
            </m:r>
          </m:sub>
        </m:sSub>
      </m:oMath>
      <w:r w:rsidR="003E5A32">
        <w:rPr>
          <w:rFonts w:eastAsiaTheme="minorEastAsia"/>
        </w:rPr>
        <w:t xml:space="preserve"> are the standard deviations </w:t>
      </w:r>
      <w:r w:rsidR="003E5A32" w:rsidRPr="003E5A32">
        <w:t>(</w:t>
      </w:r>
      <w:r w:rsidR="003E5A32">
        <w:t xml:space="preserve">expressed as </w:t>
      </w:r>
      <w:r w:rsidR="003E5A32" w:rsidRPr="003E5A32">
        <w:t xml:space="preserve">fraction of </w:t>
      </w:r>
      <w:r w:rsidR="003E5A32">
        <w:t xml:space="preserve">the </w:t>
      </w:r>
      <w:r w:rsidR="003E5A32" w:rsidRPr="003E5A32">
        <w:t xml:space="preserve">average </w:t>
      </w:r>
      <w:r w:rsidR="003E5A32">
        <w:t>value</w:t>
      </w:r>
      <w:r w:rsidR="003E5A32" w:rsidRPr="003E5A32">
        <w:t>)</w:t>
      </w:r>
      <w:r w:rsidR="003E5A32">
        <w:t xml:space="preserve"> </w:t>
      </w:r>
      <w:r w:rsidR="003E5A32">
        <w:rPr>
          <w:rFonts w:eastAsiaTheme="minorEastAsia"/>
        </w:rPr>
        <w:t xml:space="preserve">of the </w:t>
      </w:r>
      <w:r w:rsidR="003E5A32" w:rsidRPr="003E5A32">
        <w:t>spread</w:t>
      </w:r>
      <w:r w:rsidR="003E5A32">
        <w:t>s</w:t>
      </w:r>
      <w:r w:rsidR="003E5A32" w:rsidRPr="003E5A32">
        <w:t xml:space="preserve"> of</w:t>
      </w:r>
      <w:r w:rsidR="003E5A32">
        <w:rPr>
          <w:rFonts w:eastAsiaTheme="minorEastAsia"/>
        </w:rPr>
        <w:t xml:space="preserve"> respectively the </w:t>
      </w:r>
      <w:r w:rsidR="003E5A32" w:rsidRPr="003E5A32">
        <w:t>number of eggs per female</w:t>
      </w:r>
      <w:r w:rsidR="003E5A32">
        <w:t>, and the individual egg weight.</w:t>
      </w:r>
    </w:p>
    <w:p w:rsidR="003E5A32" w:rsidRDefault="002866EB" w:rsidP="002866EB">
      <w:pPr>
        <w:spacing w:after="120"/>
        <w:rPr>
          <w:rFonts w:eastAsia="SimSun"/>
        </w:rPr>
      </w:pPr>
      <w:r w:rsidRPr="00B470A1">
        <w:rPr>
          <w:rFonts w:eastAsia="SimSun"/>
        </w:rPr>
        <w:t>Egg weight and diameter are related using the relationship by Fleming and Ng (1987)</w:t>
      </w:r>
    </w:p>
    <w:p w:rsidR="003E5A32" w:rsidRDefault="003E5A32" w:rsidP="002866EB">
      <w:pPr>
        <w:spacing w:after="120"/>
        <w:rPr>
          <w:rFonts w:eastAsia="SimSun"/>
        </w:rPr>
      </w:pPr>
    </w:p>
    <w:p w:rsidR="003E5A32" w:rsidRPr="004F5965" w:rsidRDefault="003E5A32" w:rsidP="003E5A32">
      <w:pPr>
        <w:keepNext/>
      </w:pPr>
      <m:oMath>
        <m:r>
          <m:rPr>
            <m:sty m:val="p"/>
          </m:rPr>
          <w:rPr>
            <w:rFonts w:ascii="Cambria Math" w:hAnsi="Cambria Math"/>
          </w:rPr>
          <m:t>weight=</m:t>
        </m:r>
        <m:sSup>
          <m:sSupPr>
            <m:ctrlPr>
              <w:rPr>
                <w:rFonts w:ascii="Cambria Math" w:hAnsi="Cambria Math"/>
              </w:rPr>
            </m:ctrlPr>
          </m:sSupPr>
          <m:e>
            <m:d>
              <m:dPr>
                <m:ctrlPr>
                  <w:rPr>
                    <w:rFonts w:ascii="Cambria Math" w:hAnsi="Cambria Math"/>
                  </w:rPr>
                </m:ctrlPr>
              </m:dPr>
              <m:e>
                <m:f>
                  <m:fPr>
                    <m:ctrlPr>
                      <w:rPr>
                        <w:rFonts w:ascii="Cambria Math" w:hAnsi="Cambria Math"/>
                        <w:i/>
                      </w:rPr>
                    </m:ctrlPr>
                  </m:fPr>
                  <m:num>
                    <m:r>
                      <w:rPr>
                        <w:rFonts w:ascii="Cambria Math" w:hAnsi="Cambria Math"/>
                      </w:rPr>
                      <m:t>diameter</m:t>
                    </m:r>
                  </m:num>
                  <m:den>
                    <m:r>
                      <m:rPr>
                        <m:sty m:val="p"/>
                      </m:rPr>
                      <w:rPr>
                        <w:rFonts w:ascii="Cambria Math" w:hAnsi="Cambria Math"/>
                      </w:rPr>
                      <m:t>0.69</m:t>
                    </m:r>
                  </m:den>
                </m:f>
              </m:e>
            </m:d>
          </m:e>
          <m:sup>
            <m:r>
              <m:rPr>
                <m:sty m:val="p"/>
              </m:rPr>
              <w:rPr>
                <w:rFonts w:ascii="Cambria Math" w:hAnsi="Cambria Math"/>
              </w:rPr>
              <m:t>-2.889</m:t>
            </m:r>
          </m:sup>
        </m:sSup>
        <m:r>
          <w:rPr>
            <w:rFonts w:ascii="Cambria Math" w:hAnsi="Cambria Math"/>
          </w:rPr>
          <m:t>∙</m:t>
        </m:r>
        <m:f>
          <m:fPr>
            <m:ctrlPr>
              <w:rPr>
                <w:rFonts w:ascii="Cambria Math" w:hAnsi="Cambria Math"/>
                <w:i/>
              </w:rPr>
            </m:ctrlPr>
          </m:fPr>
          <m:num>
            <m:r>
              <w:rPr>
                <w:rFonts w:ascii="Cambria Math" w:hAnsi="Cambria Math"/>
              </w:rPr>
              <m:t>1</m:t>
            </m:r>
          </m:num>
          <m:den>
            <m:r>
              <w:rPr>
                <w:rFonts w:ascii="Cambria Math" w:hAnsi="Cambria Math"/>
              </w:rPr>
              <m:t>1000</m:t>
            </m:r>
          </m:den>
        </m:f>
      </m:oMath>
      <w:r w:rsidRPr="004F5965">
        <w:rPr>
          <w:rFonts w:eastAsiaTheme="minorEastAsia"/>
        </w:rPr>
        <w:tab/>
      </w:r>
      <w:r w:rsidRPr="004F5965">
        <w:t xml:space="preserve"> </w:t>
      </w:r>
      <w:r w:rsidRPr="004F5965">
        <w:tab/>
      </w:r>
      <w:r w:rsidRPr="004F5965">
        <w:tab/>
      </w:r>
      <w:r w:rsidRPr="004F5965">
        <w:tab/>
      </w:r>
      <w:r w:rsidRPr="004F5965">
        <w:tab/>
      </w:r>
      <w:r>
        <w:tab/>
      </w:r>
      <w:r w:rsidRPr="004F5965">
        <w:t>(</w:t>
      </w:r>
      <w:r>
        <w:t>A.</w:t>
      </w:r>
      <w:r w:rsidRPr="004F5965">
        <w:t>35)</w:t>
      </w:r>
    </w:p>
    <w:p w:rsidR="003E5A32" w:rsidRDefault="003E5A32" w:rsidP="002866EB">
      <w:pPr>
        <w:spacing w:after="120"/>
        <w:rPr>
          <w:rFonts w:eastAsia="SimSun"/>
        </w:rPr>
      </w:pPr>
    </w:p>
    <w:p w:rsidR="003E5A32" w:rsidRPr="003E5A32" w:rsidRDefault="002866EB" w:rsidP="002866EB">
      <w:pPr>
        <w:spacing w:after="120"/>
        <w:rPr>
          <w:rFonts w:eastAsia="SimSun"/>
        </w:rPr>
      </w:pPr>
      <w:r w:rsidRPr="003E5A32">
        <w:rPr>
          <w:rFonts w:eastAsia="SimSun"/>
        </w:rPr>
        <w:lastRenderedPageBreak/>
        <w:t>For each female, 7 males are involved in fertilisation (2 mature adults and 5 sexually mature parr</w:t>
      </w:r>
      <w:r w:rsidR="00901522">
        <w:t>, see for example Taggart, 2001</w:t>
      </w:r>
      <w:r w:rsidRPr="003E5A32">
        <w:rPr>
          <w:rFonts w:eastAsia="SimSun"/>
        </w:rPr>
        <w:t xml:space="preserve">). The percentage of eggs fertilised by sexually mature parr is determined randomly from a normal distribution defined by a mean of 30% and a standard deviation of 10% (as in </w:t>
      </w:r>
      <w:proofErr w:type="spellStart"/>
      <w:r w:rsidRPr="003E5A32">
        <w:t>Gilbey</w:t>
      </w:r>
      <w:proofErr w:type="spellEnd"/>
      <w:r w:rsidRPr="003E5A32">
        <w:t xml:space="preserve"> and </w:t>
      </w:r>
      <w:proofErr w:type="spellStart"/>
      <w:r w:rsidRPr="003E5A32">
        <w:t>Verspoor</w:t>
      </w:r>
      <w:proofErr w:type="spellEnd"/>
      <w:r w:rsidRPr="003E5A32">
        <w:t>, 2005</w:t>
      </w:r>
      <w:r w:rsidRPr="003E5A32">
        <w:rPr>
          <w:rFonts w:eastAsia="SimSun"/>
        </w:rPr>
        <w:t>). The males are divided in two pools (adult and sexually mature parr). For each female, the mates are selected from the two pools based on the individual body mass.</w:t>
      </w:r>
    </w:p>
    <w:p w:rsidR="003E5A32" w:rsidRPr="003E5A32" w:rsidRDefault="003E5A32" w:rsidP="002866EB">
      <w:pPr>
        <w:spacing w:after="120"/>
        <w:rPr>
          <w:rFonts w:eastAsia="SimSun"/>
        </w:rPr>
      </w:pPr>
    </w:p>
    <w:p w:rsidR="003E5A32" w:rsidRPr="003E5A32" w:rsidRDefault="00817213" w:rsidP="003E5A32">
      <w:pPr>
        <w:pStyle w:val="Caption"/>
        <w:rPr>
          <w:rFonts w:eastAsiaTheme="minorEastAsia"/>
          <w:b w:val="0"/>
        </w:rPr>
      </w:pPr>
      <m:oMath>
        <m:sSub>
          <m:sSubPr>
            <m:ctrlPr>
              <w:rPr>
                <w:rFonts w:ascii="Cambria Math" w:eastAsiaTheme="minorEastAsia" w:hAnsi="Cambria Math"/>
                <w:b w:val="0"/>
                <w:bCs w:val="0"/>
                <w:i/>
              </w:rPr>
            </m:ctrlPr>
          </m:sSubPr>
          <m:e>
            <m:r>
              <m:rPr>
                <m:sty m:val="bi"/>
              </m:rPr>
              <w:rPr>
                <w:rFonts w:ascii="Cambria Math" w:eastAsiaTheme="minorEastAsia" w:hAnsi="Cambria Math"/>
              </w:rPr>
              <m:t>sp</m:t>
            </m:r>
          </m:e>
          <m:sub>
            <m:r>
              <m:rPr>
                <m:sty m:val="bi"/>
              </m:rPr>
              <w:rPr>
                <w:rFonts w:ascii="Cambria Math" w:eastAsiaTheme="minorEastAsia" w:hAnsi="Cambria Math"/>
              </w:rPr>
              <m:t>i</m:t>
            </m:r>
          </m:sub>
        </m:sSub>
        <m:r>
          <m:rPr>
            <m:sty m:val="bi"/>
          </m:rPr>
          <w:rPr>
            <w:rFonts w:ascii="Cambria Math" w:eastAsiaTheme="minorEastAsia" w:hAnsi="Cambria Math"/>
          </w:rPr>
          <m:t>=</m:t>
        </m:r>
        <m:f>
          <m:fPr>
            <m:ctrlPr>
              <w:rPr>
                <w:rFonts w:ascii="Cambria Math" w:eastAsiaTheme="minorEastAsia" w:hAnsi="Cambria Math"/>
                <w:b w:val="0"/>
                <w:bCs w:val="0"/>
                <w:i/>
              </w:rPr>
            </m:ctrlPr>
          </m:fPr>
          <m:num>
            <m:sSub>
              <m:sSubPr>
                <m:ctrlPr>
                  <w:rPr>
                    <w:rFonts w:ascii="Cambria Math" w:eastAsiaTheme="minorEastAsia" w:hAnsi="Cambria Math"/>
                    <w:b w:val="0"/>
                    <w:bCs w:val="0"/>
                    <w:i/>
                  </w:rPr>
                </m:ctrlPr>
              </m:sSubPr>
              <m:e>
                <m:r>
                  <m:rPr>
                    <m:sty m:val="bi"/>
                  </m:rPr>
                  <w:rPr>
                    <w:rFonts w:ascii="Cambria Math" w:eastAsiaTheme="minorEastAsia" w:hAnsi="Cambria Math"/>
                  </w:rPr>
                  <m:t>w</m:t>
                </m:r>
              </m:e>
              <m:sub>
                <m:r>
                  <m:rPr>
                    <m:sty m:val="bi"/>
                  </m:rPr>
                  <w:rPr>
                    <w:rFonts w:ascii="Cambria Math" w:eastAsiaTheme="minorEastAsia" w:hAnsi="Cambria Math"/>
                  </w:rPr>
                  <m:t>i</m:t>
                </m:r>
              </m:sub>
            </m:sSub>
            <m:d>
              <m:dPr>
                <m:ctrlPr>
                  <w:rPr>
                    <w:rFonts w:ascii="Cambria Math" w:hAnsi="Cambria Math"/>
                    <w:b w:val="0"/>
                    <w:bCs w:val="0"/>
                    <w:i/>
                  </w:rPr>
                </m:ctrlPr>
              </m:dPr>
              <m:e>
                <m:r>
                  <m:rPr>
                    <m:sty m:val="bi"/>
                  </m:rPr>
                  <w:rPr>
                    <w:rFonts w:ascii="Cambria Math" w:hAnsi="Cambria Math"/>
                  </w:rPr>
                  <m:t>M</m:t>
                </m:r>
              </m:e>
            </m:d>
          </m:num>
          <m:den>
            <m:nary>
              <m:naryPr>
                <m:chr m:val="∑"/>
                <m:limLoc m:val="subSup"/>
                <m:ctrlPr>
                  <w:rPr>
                    <w:rFonts w:ascii="Cambria Math" w:eastAsiaTheme="minorEastAsia" w:hAnsi="Cambria Math"/>
                    <w:b w:val="0"/>
                    <w:bCs w:val="0"/>
                    <w:i/>
                  </w:rPr>
                </m:ctrlPr>
              </m:naryPr>
              <m:sub>
                <m:r>
                  <m:rPr>
                    <m:sty m:val="bi"/>
                  </m:rPr>
                  <w:rPr>
                    <w:rFonts w:ascii="Cambria Math" w:eastAsiaTheme="minorEastAsia" w:hAnsi="Cambria Math"/>
                  </w:rPr>
                  <m:t>j=0</m:t>
                </m:r>
              </m:sub>
              <m:sup>
                <m:r>
                  <m:rPr>
                    <m:sty m:val="bi"/>
                  </m:rPr>
                  <w:rPr>
                    <w:rFonts w:ascii="Cambria Math" w:eastAsiaTheme="minorEastAsia" w:hAnsi="Cambria Math"/>
                  </w:rPr>
                  <m:t>M</m:t>
                </m:r>
              </m:sup>
              <m:e>
                <m:sSub>
                  <m:sSubPr>
                    <m:ctrlPr>
                      <w:rPr>
                        <w:rFonts w:ascii="Cambria Math" w:eastAsiaTheme="minorEastAsia" w:hAnsi="Cambria Math"/>
                        <w:b w:val="0"/>
                        <w:bCs w:val="0"/>
                        <w:i/>
                      </w:rPr>
                    </m:ctrlPr>
                  </m:sSubPr>
                  <m:e>
                    <m:r>
                      <m:rPr>
                        <m:sty m:val="bi"/>
                      </m:rPr>
                      <w:rPr>
                        <w:rFonts w:ascii="Cambria Math" w:eastAsiaTheme="minorEastAsia" w:hAnsi="Cambria Math"/>
                      </w:rPr>
                      <m:t>w</m:t>
                    </m:r>
                  </m:e>
                  <m:sub>
                    <m:r>
                      <m:rPr>
                        <m:sty m:val="bi"/>
                      </m:rPr>
                      <w:rPr>
                        <w:rFonts w:ascii="Cambria Math" w:eastAsiaTheme="minorEastAsia" w:hAnsi="Cambria Math"/>
                      </w:rPr>
                      <m:t>j</m:t>
                    </m:r>
                  </m:sub>
                </m:sSub>
                <m:d>
                  <m:dPr>
                    <m:ctrlPr>
                      <w:rPr>
                        <w:rFonts w:ascii="Cambria Math" w:hAnsi="Cambria Math"/>
                        <w:b w:val="0"/>
                        <w:bCs w:val="0"/>
                        <w:i/>
                      </w:rPr>
                    </m:ctrlPr>
                  </m:dPr>
                  <m:e>
                    <m:r>
                      <m:rPr>
                        <m:sty m:val="bi"/>
                      </m:rPr>
                      <w:rPr>
                        <w:rFonts w:ascii="Cambria Math" w:hAnsi="Cambria Math"/>
                      </w:rPr>
                      <m:t>M</m:t>
                    </m:r>
                  </m:e>
                </m:d>
              </m:e>
            </m:nary>
          </m:den>
        </m:f>
      </m:oMath>
      <w:r w:rsidR="003E5A32" w:rsidRPr="003E5A32">
        <w:rPr>
          <w:rFonts w:eastAsiaTheme="minorEastAsia"/>
          <w:b w:val="0"/>
        </w:rPr>
        <w:tab/>
      </w:r>
      <w:r w:rsidR="003E5A32" w:rsidRPr="003E5A32">
        <w:rPr>
          <w:rFonts w:eastAsiaTheme="minorEastAsia"/>
          <w:b w:val="0"/>
        </w:rPr>
        <w:tab/>
      </w:r>
      <w:r w:rsidR="003E5A32" w:rsidRPr="003E5A32">
        <w:rPr>
          <w:rFonts w:eastAsiaTheme="minorEastAsia"/>
          <w:b w:val="0"/>
        </w:rPr>
        <w:tab/>
      </w:r>
      <w:r w:rsidR="003E5A32" w:rsidRPr="003E5A32">
        <w:rPr>
          <w:rFonts w:eastAsiaTheme="minorEastAsia"/>
          <w:b w:val="0"/>
        </w:rPr>
        <w:tab/>
      </w:r>
      <w:r w:rsidR="003E5A32" w:rsidRPr="003E5A32">
        <w:rPr>
          <w:rFonts w:eastAsiaTheme="minorEastAsia"/>
          <w:b w:val="0"/>
        </w:rPr>
        <w:tab/>
      </w:r>
      <w:r w:rsidR="003E5A32" w:rsidRPr="003E5A32">
        <w:rPr>
          <w:rFonts w:eastAsiaTheme="minorEastAsia"/>
          <w:b w:val="0"/>
        </w:rPr>
        <w:tab/>
      </w:r>
      <w:r w:rsidR="003E5A32" w:rsidRPr="003E5A32">
        <w:rPr>
          <w:rFonts w:eastAsiaTheme="minorEastAsia"/>
          <w:b w:val="0"/>
        </w:rPr>
        <w:tab/>
      </w:r>
      <w:r w:rsidR="003E5A32" w:rsidRPr="003E5A32">
        <w:rPr>
          <w:rFonts w:eastAsiaTheme="minorEastAsia"/>
          <w:b w:val="0"/>
        </w:rPr>
        <w:tab/>
        <w:t>(A.36)</w:t>
      </w:r>
    </w:p>
    <w:p w:rsidR="003E5A32" w:rsidRPr="003E5A32" w:rsidRDefault="003E5A32" w:rsidP="002866EB">
      <w:pPr>
        <w:spacing w:after="120"/>
        <w:rPr>
          <w:rFonts w:eastAsia="SimSun"/>
        </w:rPr>
      </w:pPr>
    </w:p>
    <w:p w:rsidR="003E5A32" w:rsidRPr="003E5A32" w:rsidRDefault="003E5A32" w:rsidP="002866EB">
      <w:pPr>
        <w:spacing w:after="120"/>
        <w:rPr>
          <w:rFonts w:eastAsiaTheme="minorEastAsia"/>
        </w:rPr>
      </w:pPr>
      <w:r w:rsidRPr="003E5A32">
        <w:t xml:space="preserve">where </w:t>
      </w:r>
      <m:oMath>
        <m:sSub>
          <m:sSubPr>
            <m:ctrlPr>
              <w:rPr>
                <w:rFonts w:ascii="Cambria Math" w:eastAsiaTheme="minorEastAsia" w:hAnsi="Cambria Math"/>
                <w:i/>
              </w:rPr>
            </m:ctrlPr>
          </m:sSubPr>
          <m:e>
            <m:r>
              <w:rPr>
                <w:rFonts w:ascii="Cambria Math" w:eastAsiaTheme="minorEastAsia" w:hAnsi="Cambria Math"/>
              </w:rPr>
              <m:t>sp</m:t>
            </m:r>
          </m:e>
          <m:sub>
            <m:r>
              <w:rPr>
                <w:rFonts w:ascii="Cambria Math" w:eastAsiaTheme="minorEastAsia" w:hAnsi="Cambria Math"/>
              </w:rPr>
              <m:t>i</m:t>
            </m:r>
          </m:sub>
        </m:sSub>
      </m:oMath>
      <w:r w:rsidRPr="003E5A32">
        <w:rPr>
          <w:rFonts w:eastAsiaTheme="minorEastAsia"/>
        </w:rPr>
        <w:t xml:space="preserve"> is the selection probability of male </w:t>
      </w:r>
      <w:proofErr w:type="spellStart"/>
      <w:r w:rsidRPr="003E5A32">
        <w:rPr>
          <w:rFonts w:eastAsiaTheme="minorEastAsia"/>
        </w:rPr>
        <w:t>spawner</w:t>
      </w:r>
      <w:proofErr w:type="spellEnd"/>
      <w:r w:rsidRPr="003E5A32">
        <w:rPr>
          <w:rFonts w:eastAsiaTheme="minorEastAsia"/>
        </w:rPr>
        <w:t xml:space="preserve"> </w:t>
      </w:r>
      <w:proofErr w:type="spellStart"/>
      <w:r w:rsidRPr="003E5A32">
        <w:rPr>
          <w:rFonts w:eastAsiaTheme="minorEastAsia"/>
          <w:i/>
        </w:rPr>
        <w:t>i</w:t>
      </w:r>
      <w:proofErr w:type="spellEnd"/>
      <w:r w:rsidRPr="003E5A32">
        <w:rPr>
          <w:rFonts w:eastAsiaTheme="minorEastAsia"/>
        </w:rPr>
        <w:t xml:space="preserve">, and </w:t>
      </w:r>
      <m:oMath>
        <m:sSub>
          <m:sSubPr>
            <m:ctrlPr>
              <w:rPr>
                <w:rFonts w:ascii="Cambria Math" w:eastAsiaTheme="minorEastAsia" w:hAnsi="Cambria Math"/>
                <w:i/>
              </w:rPr>
            </m:ctrlPr>
          </m:sSubPr>
          <m:e>
            <m:r>
              <w:rPr>
                <w:rFonts w:ascii="Cambria Math" w:eastAsiaTheme="minorEastAsia" w:hAnsi="Cambria Math"/>
              </w:rPr>
              <m:t>w</m:t>
            </m:r>
          </m:e>
          <m:sub>
            <m:r>
              <w:rPr>
                <w:rFonts w:ascii="Cambria Math" w:eastAsiaTheme="minorEastAsia" w:hAnsi="Cambria Math"/>
              </w:rPr>
              <m:t>i</m:t>
            </m:r>
          </m:sub>
        </m:sSub>
        <m:d>
          <m:dPr>
            <m:ctrlPr>
              <w:rPr>
                <w:rFonts w:ascii="Cambria Math" w:hAnsi="Cambria Math"/>
                <w:i/>
              </w:rPr>
            </m:ctrlPr>
          </m:dPr>
          <m:e>
            <m:r>
              <w:rPr>
                <w:rFonts w:ascii="Cambria Math" w:hAnsi="Cambria Math"/>
              </w:rPr>
              <m:t>M</m:t>
            </m:r>
          </m:e>
        </m:d>
      </m:oMath>
      <w:r w:rsidRPr="003E5A32">
        <w:rPr>
          <w:rFonts w:eastAsiaTheme="minorEastAsia"/>
        </w:rPr>
        <w:t xml:space="preserve"> is the weight of male </w:t>
      </w:r>
      <w:proofErr w:type="spellStart"/>
      <w:r w:rsidRPr="003E5A32">
        <w:rPr>
          <w:rFonts w:eastAsiaTheme="minorEastAsia"/>
        </w:rPr>
        <w:t>spawner</w:t>
      </w:r>
      <w:proofErr w:type="spellEnd"/>
      <w:r w:rsidRPr="003E5A32">
        <w:rPr>
          <w:rFonts w:eastAsiaTheme="minorEastAsia"/>
        </w:rPr>
        <w:t xml:space="preserve"> </w:t>
      </w:r>
      <w:proofErr w:type="spellStart"/>
      <w:r w:rsidRPr="003E5A32">
        <w:rPr>
          <w:rFonts w:eastAsiaTheme="minorEastAsia"/>
          <w:i/>
        </w:rPr>
        <w:t>i</w:t>
      </w:r>
      <w:proofErr w:type="spellEnd"/>
      <w:r w:rsidRPr="003E5A32">
        <w:rPr>
          <w:rFonts w:eastAsiaTheme="minorEastAsia"/>
        </w:rPr>
        <w:t>.</w:t>
      </w:r>
    </w:p>
    <w:p w:rsidR="002866EB" w:rsidRPr="00FA4130" w:rsidRDefault="002866EB" w:rsidP="002866EB">
      <w:pPr>
        <w:spacing w:after="120"/>
      </w:pPr>
      <w:r w:rsidRPr="00FA4130">
        <w:t xml:space="preserve">Once a female has been mated, the </w:t>
      </w:r>
      <w:r w:rsidRPr="00FA4130">
        <w:rPr>
          <w:rFonts w:eastAsia="SimSun"/>
        </w:rPr>
        <w:t>proportion of eggs fertilised by sexually mature parr is drawn, and for each egg a male is randomly picked either from the precocious or the adult selected mates.</w:t>
      </w:r>
      <w:r w:rsidRPr="00FA4130">
        <w:t xml:space="preserve"> The notation</w:t>
      </w:r>
      <w:r w:rsidR="00FA4130" w:rsidRPr="00FA4130">
        <w:t xml:space="preserve"> relative to the spawning process</w:t>
      </w:r>
      <w:r w:rsidRPr="00FA4130">
        <w:t xml:space="preserve"> is given in </w:t>
      </w:r>
      <w:r w:rsidR="0063527F">
        <w:t>Table E</w:t>
      </w:r>
      <w:r w:rsidRPr="00FA4130">
        <w:t xml:space="preserve">. </w:t>
      </w:r>
    </w:p>
    <w:p w:rsidR="00FA4130" w:rsidRDefault="00FA4130" w:rsidP="00AA1122">
      <w:pPr>
        <w:spacing w:after="120"/>
        <w:rPr>
          <w:rFonts w:eastAsia="SimSun"/>
        </w:rPr>
      </w:pPr>
    </w:p>
    <w:p w:rsidR="00FA4130" w:rsidRPr="00FA4130" w:rsidRDefault="00FA4130" w:rsidP="00AA1122">
      <w:pPr>
        <w:spacing w:after="120"/>
        <w:rPr>
          <w:rFonts w:eastAsia="SimSun"/>
        </w:rPr>
      </w:pPr>
    </w:p>
    <w:tbl>
      <w:tblPr>
        <w:tblStyle w:val="TableGrid"/>
        <w:tblW w:w="0" w:type="auto"/>
        <w:jc w:val="center"/>
        <w:tblBorders>
          <w:top w:val="single" w:sz="18" w:space="0" w:color="auto"/>
          <w:bottom w:val="single" w:sz="18" w:space="0" w:color="auto"/>
        </w:tblBorders>
        <w:tblLook w:val="04A0" w:firstRow="1" w:lastRow="0" w:firstColumn="1" w:lastColumn="0" w:noHBand="0" w:noVBand="1"/>
      </w:tblPr>
      <w:tblGrid>
        <w:gridCol w:w="1551"/>
        <w:gridCol w:w="7437"/>
      </w:tblGrid>
      <w:tr w:rsidR="00FA4130" w:rsidRPr="007624FB" w:rsidTr="005C53A3">
        <w:trPr>
          <w:trHeight w:val="337"/>
          <w:jc w:val="center"/>
        </w:trPr>
        <w:tc>
          <w:tcPr>
            <w:tcW w:w="1551" w:type="dxa"/>
            <w:shd w:val="clear" w:color="auto" w:fill="D9D9D9" w:themeFill="background1" w:themeFillShade="D9"/>
            <w:vAlign w:val="center"/>
          </w:tcPr>
          <w:p w:rsidR="00FA4130" w:rsidRPr="007624FB" w:rsidRDefault="00FA4130" w:rsidP="005C53A3">
            <w:pPr>
              <w:jc w:val="center"/>
              <w:rPr>
                <w:b/>
                <w:sz w:val="20"/>
                <w:szCs w:val="20"/>
              </w:rPr>
            </w:pPr>
            <w:r w:rsidRPr="007624FB">
              <w:rPr>
                <w:b/>
                <w:sz w:val="20"/>
                <w:szCs w:val="20"/>
              </w:rPr>
              <w:t>Variable</w:t>
            </w:r>
          </w:p>
        </w:tc>
        <w:tc>
          <w:tcPr>
            <w:tcW w:w="7437" w:type="dxa"/>
            <w:shd w:val="clear" w:color="auto" w:fill="D9D9D9" w:themeFill="background1" w:themeFillShade="D9"/>
            <w:vAlign w:val="center"/>
          </w:tcPr>
          <w:p w:rsidR="00FA4130" w:rsidRPr="007624FB" w:rsidRDefault="00FA4130" w:rsidP="005C53A3">
            <w:pPr>
              <w:jc w:val="center"/>
              <w:rPr>
                <w:b/>
                <w:sz w:val="20"/>
                <w:szCs w:val="20"/>
              </w:rPr>
            </w:pPr>
            <w:r w:rsidRPr="007624FB">
              <w:rPr>
                <w:b/>
                <w:sz w:val="20"/>
                <w:szCs w:val="20"/>
              </w:rPr>
              <w:t>Description</w:t>
            </w:r>
          </w:p>
        </w:tc>
      </w:tr>
      <w:tr w:rsidR="00FA4130" w:rsidRPr="007624FB" w:rsidTr="005C53A3">
        <w:trPr>
          <w:trHeight w:val="337"/>
          <w:jc w:val="center"/>
        </w:trPr>
        <w:tc>
          <w:tcPr>
            <w:tcW w:w="1551" w:type="dxa"/>
            <w:shd w:val="clear" w:color="auto" w:fill="auto"/>
            <w:vAlign w:val="center"/>
          </w:tcPr>
          <w:p w:rsidR="00FA4130" w:rsidRPr="007624FB" w:rsidRDefault="00817213" w:rsidP="005C53A3">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1</m:t>
                    </m:r>
                  </m:sub>
                </m:sSub>
              </m:oMath>
            </m:oMathPara>
          </w:p>
        </w:tc>
        <w:tc>
          <w:tcPr>
            <w:tcW w:w="7437" w:type="dxa"/>
            <w:shd w:val="clear" w:color="auto" w:fill="auto"/>
            <w:vAlign w:val="center"/>
          </w:tcPr>
          <w:p w:rsidR="00FA4130" w:rsidRPr="007624FB" w:rsidRDefault="00FA4130" w:rsidP="005C53A3">
            <w:pPr>
              <w:jc w:val="center"/>
              <w:rPr>
                <w:sz w:val="20"/>
                <w:szCs w:val="20"/>
              </w:rPr>
            </w:pPr>
            <w:r w:rsidRPr="007624FB">
              <w:rPr>
                <w:sz w:val="20"/>
                <w:szCs w:val="20"/>
              </w:rPr>
              <w:t>System parameter for the determination of the number of the eggs spawned by a female</w:t>
            </w:r>
          </w:p>
        </w:tc>
      </w:tr>
      <w:tr w:rsidR="00FA4130" w:rsidRPr="007624FB" w:rsidTr="005C53A3">
        <w:trPr>
          <w:trHeight w:val="337"/>
          <w:jc w:val="center"/>
        </w:trPr>
        <w:tc>
          <w:tcPr>
            <w:tcW w:w="1551" w:type="dxa"/>
            <w:shd w:val="clear" w:color="auto" w:fill="auto"/>
            <w:vAlign w:val="center"/>
          </w:tcPr>
          <w:p w:rsidR="00FA4130" w:rsidRPr="007624FB" w:rsidRDefault="00817213" w:rsidP="005C53A3">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2</m:t>
                    </m:r>
                  </m:sub>
                </m:sSub>
              </m:oMath>
            </m:oMathPara>
          </w:p>
        </w:tc>
        <w:tc>
          <w:tcPr>
            <w:tcW w:w="7437" w:type="dxa"/>
            <w:shd w:val="clear" w:color="auto" w:fill="auto"/>
            <w:vAlign w:val="center"/>
          </w:tcPr>
          <w:p w:rsidR="00FA4130" w:rsidRPr="007624FB" w:rsidRDefault="00FA4130" w:rsidP="005C53A3">
            <w:pPr>
              <w:jc w:val="center"/>
              <w:rPr>
                <w:sz w:val="20"/>
                <w:szCs w:val="20"/>
              </w:rPr>
            </w:pPr>
            <w:r w:rsidRPr="007624FB">
              <w:rPr>
                <w:sz w:val="20"/>
                <w:szCs w:val="20"/>
              </w:rPr>
              <w:t>System parameter for the determination of the number of the eggs spawned by a female</w:t>
            </w:r>
          </w:p>
        </w:tc>
      </w:tr>
      <w:tr w:rsidR="00FA4130" w:rsidRPr="007624FB" w:rsidTr="005C53A3">
        <w:trPr>
          <w:trHeight w:val="337"/>
          <w:jc w:val="center"/>
        </w:trPr>
        <w:tc>
          <w:tcPr>
            <w:tcW w:w="1551" w:type="dxa"/>
            <w:shd w:val="clear" w:color="auto" w:fill="auto"/>
            <w:vAlign w:val="center"/>
          </w:tcPr>
          <w:p w:rsidR="00FA4130" w:rsidRPr="007624FB" w:rsidRDefault="00817213" w:rsidP="005C53A3">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3</m:t>
                    </m:r>
                  </m:sub>
                </m:sSub>
              </m:oMath>
            </m:oMathPara>
          </w:p>
        </w:tc>
        <w:tc>
          <w:tcPr>
            <w:tcW w:w="7437" w:type="dxa"/>
            <w:shd w:val="clear" w:color="auto" w:fill="auto"/>
            <w:vAlign w:val="center"/>
          </w:tcPr>
          <w:p w:rsidR="00FA4130" w:rsidRPr="007624FB" w:rsidRDefault="00FA4130" w:rsidP="005C53A3">
            <w:pPr>
              <w:jc w:val="center"/>
              <w:rPr>
                <w:sz w:val="20"/>
                <w:szCs w:val="20"/>
              </w:rPr>
            </w:pPr>
            <w:r w:rsidRPr="007624FB">
              <w:rPr>
                <w:sz w:val="20"/>
                <w:szCs w:val="20"/>
              </w:rPr>
              <w:t>System parameter for the determination of the weight of the eggs of a female</w:t>
            </w:r>
          </w:p>
        </w:tc>
      </w:tr>
      <w:tr w:rsidR="00FA4130" w:rsidRPr="007624FB" w:rsidTr="005C53A3">
        <w:trPr>
          <w:trHeight w:val="337"/>
          <w:jc w:val="center"/>
        </w:trPr>
        <w:tc>
          <w:tcPr>
            <w:tcW w:w="1551" w:type="dxa"/>
            <w:shd w:val="clear" w:color="auto" w:fill="auto"/>
            <w:vAlign w:val="center"/>
          </w:tcPr>
          <w:p w:rsidR="00FA4130" w:rsidRPr="007624FB" w:rsidRDefault="00817213" w:rsidP="005C53A3">
            <w:pPr>
              <w:jc w:val="center"/>
              <w:rPr>
                <w:sz w:val="20"/>
                <w:szCs w:val="20"/>
              </w:rPr>
            </w:pPr>
            <m:oMathPara>
              <m:oMath>
                <m:sSub>
                  <m:sSubPr>
                    <m:ctrlPr>
                      <w:rPr>
                        <w:rFonts w:ascii="Cambria Math" w:hAnsi="Cambria Math"/>
                        <w:i/>
                        <w:sz w:val="20"/>
                        <w:szCs w:val="20"/>
                      </w:rPr>
                    </m:ctrlPr>
                  </m:sSubPr>
                  <m:e>
                    <m:r>
                      <w:rPr>
                        <w:rFonts w:ascii="Cambria Math" w:hAnsi="Cambria Math"/>
                        <w:sz w:val="20"/>
                        <w:szCs w:val="20"/>
                      </w:rPr>
                      <m:t>c</m:t>
                    </m:r>
                  </m:e>
                  <m:sub>
                    <m:r>
                      <w:rPr>
                        <w:rFonts w:ascii="Cambria Math" w:hAnsi="Cambria Math"/>
                        <w:sz w:val="20"/>
                        <w:szCs w:val="20"/>
                      </w:rPr>
                      <m:t>4</m:t>
                    </m:r>
                  </m:sub>
                </m:sSub>
              </m:oMath>
            </m:oMathPara>
          </w:p>
        </w:tc>
        <w:tc>
          <w:tcPr>
            <w:tcW w:w="7437" w:type="dxa"/>
            <w:shd w:val="clear" w:color="auto" w:fill="auto"/>
            <w:vAlign w:val="center"/>
          </w:tcPr>
          <w:p w:rsidR="00FA4130" w:rsidRPr="007624FB" w:rsidRDefault="00FA4130" w:rsidP="005C53A3">
            <w:pPr>
              <w:jc w:val="center"/>
              <w:rPr>
                <w:sz w:val="20"/>
                <w:szCs w:val="20"/>
              </w:rPr>
            </w:pPr>
            <w:r w:rsidRPr="007624FB">
              <w:rPr>
                <w:sz w:val="20"/>
                <w:szCs w:val="20"/>
              </w:rPr>
              <w:t>System parameter for the determination of the weight of the eggs of a female</w:t>
            </w:r>
          </w:p>
        </w:tc>
      </w:tr>
      <w:tr w:rsidR="00FA4130" w:rsidRPr="007624FB" w:rsidTr="005C53A3">
        <w:trPr>
          <w:trHeight w:val="337"/>
          <w:jc w:val="center"/>
        </w:trPr>
        <w:tc>
          <w:tcPr>
            <w:tcW w:w="1551" w:type="dxa"/>
            <w:shd w:val="clear" w:color="auto" w:fill="auto"/>
            <w:vAlign w:val="center"/>
          </w:tcPr>
          <w:p w:rsidR="00FA4130" w:rsidRPr="007624FB" w:rsidRDefault="00817213" w:rsidP="005C53A3">
            <w:pPr>
              <w:jc w:val="center"/>
              <w:rPr>
                <w:i/>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pre</m:t>
                    </m:r>
                  </m:sub>
                </m:sSub>
              </m:oMath>
            </m:oMathPara>
          </w:p>
        </w:tc>
        <w:tc>
          <w:tcPr>
            <w:tcW w:w="7437" w:type="dxa"/>
            <w:shd w:val="clear" w:color="auto" w:fill="auto"/>
            <w:vAlign w:val="center"/>
          </w:tcPr>
          <w:p w:rsidR="00FA4130" w:rsidRPr="007624FB" w:rsidRDefault="00FA4130" w:rsidP="005C53A3">
            <w:pPr>
              <w:jc w:val="center"/>
              <w:rPr>
                <w:sz w:val="20"/>
                <w:szCs w:val="20"/>
              </w:rPr>
            </w:pPr>
            <w:r w:rsidRPr="007624FB">
              <w:rPr>
                <w:sz w:val="20"/>
                <w:szCs w:val="20"/>
              </w:rPr>
              <w:t>Pre-spawning juvenile mortality probability</w:t>
            </w:r>
          </w:p>
        </w:tc>
      </w:tr>
      <w:tr w:rsidR="00FA4130" w:rsidRPr="007624FB" w:rsidTr="005C53A3">
        <w:trPr>
          <w:trHeight w:val="337"/>
          <w:jc w:val="center"/>
        </w:trPr>
        <w:tc>
          <w:tcPr>
            <w:tcW w:w="1551" w:type="dxa"/>
            <w:shd w:val="clear" w:color="auto" w:fill="auto"/>
            <w:vAlign w:val="center"/>
          </w:tcPr>
          <w:p w:rsidR="00FA4130" w:rsidRPr="007624FB" w:rsidRDefault="00817213" w:rsidP="005C53A3">
            <w:pPr>
              <w:jc w:val="center"/>
              <w:rPr>
                <w:i/>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min</m:t>
                    </m:r>
                  </m:sub>
                </m:sSub>
              </m:oMath>
            </m:oMathPara>
          </w:p>
        </w:tc>
        <w:tc>
          <w:tcPr>
            <w:tcW w:w="7437" w:type="dxa"/>
            <w:shd w:val="clear" w:color="auto" w:fill="auto"/>
            <w:vAlign w:val="center"/>
          </w:tcPr>
          <w:p w:rsidR="00FA4130" w:rsidRPr="007624FB" w:rsidRDefault="00FA4130" w:rsidP="005C53A3">
            <w:pPr>
              <w:jc w:val="center"/>
              <w:rPr>
                <w:sz w:val="20"/>
                <w:szCs w:val="20"/>
              </w:rPr>
            </w:pPr>
            <w:r w:rsidRPr="007624FB">
              <w:rPr>
                <w:sz w:val="20"/>
                <w:szCs w:val="20"/>
              </w:rPr>
              <w:t>Juvenile minimum pre-spawning mortality probability</w:t>
            </w:r>
          </w:p>
        </w:tc>
      </w:tr>
      <w:tr w:rsidR="00FA4130" w:rsidRPr="007624FB" w:rsidTr="005C53A3">
        <w:trPr>
          <w:trHeight w:val="337"/>
          <w:jc w:val="center"/>
        </w:trPr>
        <w:tc>
          <w:tcPr>
            <w:tcW w:w="1551" w:type="dxa"/>
            <w:shd w:val="clear" w:color="auto" w:fill="auto"/>
            <w:vAlign w:val="center"/>
          </w:tcPr>
          <w:p w:rsidR="00FA4130" w:rsidRPr="007624FB" w:rsidRDefault="00817213" w:rsidP="005C53A3">
            <w:pPr>
              <w:jc w:val="center"/>
              <w:rPr>
                <w:i/>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max</m:t>
                    </m:r>
                  </m:sub>
                </m:sSub>
              </m:oMath>
            </m:oMathPara>
          </w:p>
        </w:tc>
        <w:tc>
          <w:tcPr>
            <w:tcW w:w="7437" w:type="dxa"/>
            <w:shd w:val="clear" w:color="auto" w:fill="auto"/>
            <w:vAlign w:val="center"/>
          </w:tcPr>
          <w:p w:rsidR="00FA4130" w:rsidRPr="007624FB" w:rsidRDefault="00FA4130" w:rsidP="005C53A3">
            <w:pPr>
              <w:jc w:val="center"/>
              <w:rPr>
                <w:sz w:val="20"/>
                <w:szCs w:val="20"/>
              </w:rPr>
            </w:pPr>
            <w:r w:rsidRPr="007624FB">
              <w:rPr>
                <w:sz w:val="20"/>
                <w:szCs w:val="20"/>
              </w:rPr>
              <w:t>Juvenile maximum pre-spawning mortality probability</w:t>
            </w:r>
          </w:p>
        </w:tc>
      </w:tr>
      <w:tr w:rsidR="00FA4130" w:rsidRPr="007624FB" w:rsidTr="005C53A3">
        <w:trPr>
          <w:trHeight w:val="337"/>
          <w:jc w:val="center"/>
        </w:trPr>
        <w:tc>
          <w:tcPr>
            <w:tcW w:w="1551" w:type="dxa"/>
            <w:shd w:val="clear" w:color="auto" w:fill="auto"/>
            <w:vAlign w:val="center"/>
          </w:tcPr>
          <w:p w:rsidR="00FA4130" w:rsidRPr="007624FB" w:rsidRDefault="00817213" w:rsidP="005C53A3">
            <w:pPr>
              <w:jc w:val="center"/>
              <w:rPr>
                <w:i/>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m</m:t>
                    </m:r>
                  </m:e>
                  <m:sub>
                    <m:r>
                      <w:rPr>
                        <w:rFonts w:ascii="Cambria Math" w:eastAsiaTheme="minorEastAsia" w:hAnsi="Cambria Math"/>
                        <w:sz w:val="20"/>
                        <w:szCs w:val="20"/>
                      </w:rPr>
                      <m:t>post</m:t>
                    </m:r>
                  </m:sub>
                </m:sSub>
              </m:oMath>
            </m:oMathPara>
          </w:p>
        </w:tc>
        <w:tc>
          <w:tcPr>
            <w:tcW w:w="7437" w:type="dxa"/>
            <w:shd w:val="clear" w:color="auto" w:fill="auto"/>
            <w:vAlign w:val="center"/>
          </w:tcPr>
          <w:p w:rsidR="00FA4130" w:rsidRPr="007624FB" w:rsidRDefault="00FA4130" w:rsidP="005C53A3">
            <w:pPr>
              <w:jc w:val="center"/>
              <w:rPr>
                <w:sz w:val="20"/>
                <w:szCs w:val="20"/>
              </w:rPr>
            </w:pPr>
            <w:r w:rsidRPr="007624FB">
              <w:rPr>
                <w:sz w:val="20"/>
                <w:szCs w:val="20"/>
              </w:rPr>
              <w:t>Adult post-spawning mortality probability</w:t>
            </w:r>
          </w:p>
        </w:tc>
      </w:tr>
      <w:tr w:rsidR="00FA4130" w:rsidRPr="007624FB" w:rsidTr="005C53A3">
        <w:trPr>
          <w:trHeight w:val="337"/>
          <w:jc w:val="center"/>
        </w:trPr>
        <w:tc>
          <w:tcPr>
            <w:tcW w:w="1551" w:type="dxa"/>
            <w:shd w:val="clear" w:color="auto" w:fill="auto"/>
            <w:vAlign w:val="center"/>
          </w:tcPr>
          <w:p w:rsidR="00FA4130" w:rsidRDefault="00FA4130" w:rsidP="005C53A3">
            <w:pPr>
              <w:jc w:val="center"/>
              <w:rPr>
                <w:rFonts w:eastAsia="Calibri"/>
                <w:sz w:val="20"/>
                <w:szCs w:val="20"/>
              </w:rPr>
            </w:pPr>
            <w:proofErr w:type="spellStart"/>
            <w:r w:rsidRPr="00B16921">
              <w:rPr>
                <w:rFonts w:eastAsia="Calibri"/>
                <w:i/>
                <w:sz w:val="20"/>
                <w:szCs w:val="20"/>
              </w:rPr>
              <w:t>rs</w:t>
            </w:r>
            <w:proofErr w:type="spellEnd"/>
            <w:r>
              <w:rPr>
                <w:rFonts w:eastAsia="Calibri"/>
                <w:sz w:val="20"/>
                <w:szCs w:val="20"/>
              </w:rPr>
              <w:t>(</w:t>
            </w:r>
            <w:r w:rsidRPr="00B16921">
              <w:rPr>
                <w:rFonts w:eastAsia="Calibri"/>
                <w:i/>
                <w:sz w:val="20"/>
                <w:szCs w:val="20"/>
              </w:rPr>
              <w:t>sex</w:t>
            </w:r>
            <w:r>
              <w:rPr>
                <w:rFonts w:eastAsia="Calibri"/>
                <w:sz w:val="20"/>
                <w:szCs w:val="20"/>
              </w:rPr>
              <w:t>)</w:t>
            </w:r>
          </w:p>
        </w:tc>
        <w:tc>
          <w:tcPr>
            <w:tcW w:w="7437" w:type="dxa"/>
            <w:shd w:val="clear" w:color="auto" w:fill="auto"/>
            <w:vAlign w:val="center"/>
          </w:tcPr>
          <w:p w:rsidR="00FA4130" w:rsidRPr="007624FB" w:rsidRDefault="00FA4130" w:rsidP="005C53A3">
            <w:pPr>
              <w:jc w:val="center"/>
              <w:rPr>
                <w:sz w:val="20"/>
                <w:szCs w:val="20"/>
              </w:rPr>
            </w:pPr>
            <w:r>
              <w:rPr>
                <w:sz w:val="20"/>
                <w:szCs w:val="20"/>
              </w:rPr>
              <w:t>Spawning success of farm escapees (</w:t>
            </w:r>
            <w:r w:rsidRPr="00B16921">
              <w:rPr>
                <w:i/>
                <w:sz w:val="20"/>
                <w:szCs w:val="20"/>
              </w:rPr>
              <w:t>sex</w:t>
            </w:r>
            <w:r>
              <w:rPr>
                <w:sz w:val="20"/>
                <w:szCs w:val="20"/>
              </w:rPr>
              <w:t>=</w:t>
            </w:r>
            <w:r w:rsidRPr="00B16921">
              <w:rPr>
                <w:i/>
                <w:sz w:val="20"/>
                <w:szCs w:val="20"/>
              </w:rPr>
              <w:t>male</w:t>
            </w:r>
            <w:r>
              <w:rPr>
                <w:sz w:val="20"/>
                <w:szCs w:val="20"/>
              </w:rPr>
              <w:t xml:space="preserve">, </w:t>
            </w:r>
            <w:r w:rsidRPr="00B16921">
              <w:rPr>
                <w:i/>
                <w:sz w:val="20"/>
                <w:szCs w:val="20"/>
              </w:rPr>
              <w:t>female</w:t>
            </w:r>
            <w:r>
              <w:rPr>
                <w:sz w:val="20"/>
                <w:szCs w:val="20"/>
              </w:rPr>
              <w:t>)</w:t>
            </w:r>
          </w:p>
        </w:tc>
      </w:tr>
      <w:tr w:rsidR="00FA4130" w:rsidRPr="007624FB" w:rsidTr="005C53A3">
        <w:trPr>
          <w:trHeight w:val="337"/>
          <w:jc w:val="center"/>
        </w:trPr>
        <w:tc>
          <w:tcPr>
            <w:tcW w:w="1551" w:type="dxa"/>
            <w:shd w:val="clear" w:color="auto" w:fill="auto"/>
            <w:vAlign w:val="center"/>
          </w:tcPr>
          <w:p w:rsidR="00FA4130" w:rsidRPr="007624FB" w:rsidRDefault="00817213" w:rsidP="005C53A3">
            <w:pPr>
              <w:jc w:val="center"/>
              <w:rPr>
                <w:rFonts w:eastAsia="Calibri"/>
                <w:sz w:val="20"/>
                <w:szCs w:val="20"/>
              </w:rPr>
            </w:pPr>
            <m:oMathPara>
              <m:oMath>
                <m:sSub>
                  <m:sSubPr>
                    <m:ctrlPr>
                      <w:rPr>
                        <w:rFonts w:ascii="Cambria Math" w:eastAsiaTheme="minorEastAsia" w:hAnsi="Cambria Math"/>
                        <w:bCs/>
                        <w:i/>
                        <w:sz w:val="20"/>
                        <w:szCs w:val="20"/>
                      </w:rPr>
                    </m:ctrlPr>
                  </m:sSubPr>
                  <m:e>
                    <m:r>
                      <w:rPr>
                        <w:rFonts w:ascii="Cambria Math" w:eastAsiaTheme="minorEastAsia" w:hAnsi="Cambria Math"/>
                        <w:sz w:val="20"/>
                        <w:szCs w:val="20"/>
                      </w:rPr>
                      <m:t>sp</m:t>
                    </m:r>
                  </m:e>
                  <m:sub>
                    <m:r>
                      <w:rPr>
                        <w:rFonts w:ascii="Cambria Math" w:eastAsiaTheme="minorEastAsia" w:hAnsi="Cambria Math"/>
                        <w:sz w:val="20"/>
                        <w:szCs w:val="20"/>
                      </w:rPr>
                      <m:t>i</m:t>
                    </m:r>
                  </m:sub>
                </m:sSub>
              </m:oMath>
            </m:oMathPara>
          </w:p>
        </w:tc>
        <w:tc>
          <w:tcPr>
            <w:tcW w:w="7437" w:type="dxa"/>
            <w:shd w:val="clear" w:color="auto" w:fill="auto"/>
            <w:vAlign w:val="center"/>
          </w:tcPr>
          <w:p w:rsidR="00FA4130" w:rsidRPr="007624FB" w:rsidRDefault="00FA4130" w:rsidP="005C53A3">
            <w:pPr>
              <w:jc w:val="center"/>
              <w:rPr>
                <w:sz w:val="20"/>
                <w:szCs w:val="20"/>
              </w:rPr>
            </w:pPr>
            <w:r w:rsidRPr="007624FB">
              <w:rPr>
                <w:sz w:val="20"/>
                <w:szCs w:val="20"/>
              </w:rPr>
              <w:t xml:space="preserve">Selection probability for adult/juvenile male </w:t>
            </w:r>
            <w:proofErr w:type="spellStart"/>
            <w:r w:rsidRPr="007624FB">
              <w:rPr>
                <w:sz w:val="20"/>
                <w:szCs w:val="20"/>
              </w:rPr>
              <w:t>spawner</w:t>
            </w:r>
            <w:proofErr w:type="spellEnd"/>
            <w:r w:rsidRPr="007624FB">
              <w:rPr>
                <w:sz w:val="20"/>
                <w:szCs w:val="20"/>
              </w:rPr>
              <w:t xml:space="preserve"> </w:t>
            </w:r>
            <w:r w:rsidRPr="007624FB">
              <w:rPr>
                <w:i/>
                <w:sz w:val="20"/>
                <w:szCs w:val="20"/>
              </w:rPr>
              <w:t>j</w:t>
            </w:r>
          </w:p>
        </w:tc>
      </w:tr>
      <w:tr w:rsidR="00FA4130" w:rsidRPr="007624FB" w:rsidTr="005C53A3">
        <w:trPr>
          <w:trHeight w:val="337"/>
          <w:jc w:val="center"/>
        </w:trPr>
        <w:tc>
          <w:tcPr>
            <w:tcW w:w="1551" w:type="dxa"/>
            <w:shd w:val="clear" w:color="auto" w:fill="auto"/>
            <w:vAlign w:val="center"/>
          </w:tcPr>
          <w:p w:rsidR="00FA4130" w:rsidRPr="007624FB" w:rsidRDefault="00817213" w:rsidP="005C53A3">
            <w:pPr>
              <w:jc w:val="center"/>
              <w:rPr>
                <w:i/>
                <w:sz w:val="20"/>
                <w:szCs w:val="20"/>
              </w:rPr>
            </w:pPr>
            <m:oMathPara>
              <m:oMath>
                <m:sSub>
                  <m:sSubPr>
                    <m:ctrlPr>
                      <w:rPr>
                        <w:rFonts w:ascii="Cambria Math" w:hAnsi="Cambria Math"/>
                        <w:bCs/>
                        <w:i/>
                        <w:sz w:val="20"/>
                        <w:szCs w:val="20"/>
                      </w:rPr>
                    </m:ctrlPr>
                  </m:sSubPr>
                  <m:e>
                    <m:r>
                      <w:rPr>
                        <w:rFonts w:ascii="Cambria Math" w:hAnsi="Cambria Math"/>
                        <w:sz w:val="20"/>
                        <w:szCs w:val="20"/>
                      </w:rPr>
                      <m:t>w</m:t>
                    </m:r>
                  </m:e>
                  <m:sub>
                    <m:r>
                      <w:rPr>
                        <w:rFonts w:ascii="Cambria Math" w:hAnsi="Cambria Math"/>
                        <w:sz w:val="20"/>
                        <w:szCs w:val="20"/>
                      </w:rPr>
                      <m:t>A</m:t>
                    </m:r>
                  </m:sub>
                </m:sSub>
                <m:d>
                  <m:dPr>
                    <m:ctrlPr>
                      <w:rPr>
                        <w:rFonts w:ascii="Cambria Math" w:hAnsi="Cambria Math"/>
                        <w:i/>
                        <w:sz w:val="20"/>
                        <w:szCs w:val="20"/>
                      </w:rPr>
                    </m:ctrlPr>
                  </m:dPr>
                  <m:e>
                    <m:r>
                      <w:rPr>
                        <w:rFonts w:ascii="Cambria Math" w:hAnsi="Cambria Math"/>
                        <w:sz w:val="20"/>
                        <w:szCs w:val="20"/>
                      </w:rPr>
                      <m:t>X</m:t>
                    </m:r>
                  </m:e>
                </m:d>
              </m:oMath>
            </m:oMathPara>
          </w:p>
        </w:tc>
        <w:tc>
          <w:tcPr>
            <w:tcW w:w="7437" w:type="dxa"/>
            <w:shd w:val="clear" w:color="auto" w:fill="auto"/>
            <w:vAlign w:val="center"/>
          </w:tcPr>
          <w:p w:rsidR="00FA4130" w:rsidRPr="007624FB" w:rsidRDefault="00FA4130" w:rsidP="005C53A3">
            <w:pPr>
              <w:keepNext/>
              <w:jc w:val="center"/>
              <w:rPr>
                <w:sz w:val="20"/>
                <w:szCs w:val="20"/>
              </w:rPr>
            </w:pPr>
            <w:r w:rsidRPr="007624FB">
              <w:rPr>
                <w:sz w:val="20"/>
                <w:szCs w:val="20"/>
              </w:rPr>
              <w:t xml:space="preserve">Weight of adult </w:t>
            </w:r>
            <w:proofErr w:type="spellStart"/>
            <w:r w:rsidRPr="007624FB">
              <w:rPr>
                <w:sz w:val="20"/>
                <w:szCs w:val="20"/>
              </w:rPr>
              <w:t>spawner</w:t>
            </w:r>
            <w:proofErr w:type="spellEnd"/>
            <w:r w:rsidRPr="007624FB">
              <w:rPr>
                <w:sz w:val="20"/>
                <w:szCs w:val="20"/>
              </w:rPr>
              <w:t xml:space="preserve"> (sex=</w:t>
            </w:r>
            <w:r w:rsidRPr="007624FB">
              <w:rPr>
                <w:i/>
                <w:sz w:val="20"/>
                <w:szCs w:val="20"/>
              </w:rPr>
              <w:t>M</w:t>
            </w:r>
            <w:r w:rsidRPr="007624FB">
              <w:rPr>
                <w:sz w:val="20"/>
                <w:szCs w:val="20"/>
              </w:rPr>
              <w:t>,</w:t>
            </w:r>
            <w:r w:rsidRPr="007624FB">
              <w:rPr>
                <w:i/>
                <w:sz w:val="20"/>
                <w:szCs w:val="20"/>
              </w:rPr>
              <w:t>F</w:t>
            </w:r>
            <w:r w:rsidRPr="007624FB">
              <w:rPr>
                <w:sz w:val="20"/>
                <w:szCs w:val="20"/>
              </w:rPr>
              <w:t>)</w:t>
            </w:r>
          </w:p>
        </w:tc>
      </w:tr>
      <w:tr w:rsidR="00FA4130" w:rsidRPr="007624FB" w:rsidTr="005C53A3">
        <w:trPr>
          <w:trHeight w:val="337"/>
          <w:jc w:val="center"/>
        </w:trPr>
        <w:tc>
          <w:tcPr>
            <w:tcW w:w="1551" w:type="dxa"/>
            <w:shd w:val="clear" w:color="auto" w:fill="auto"/>
            <w:vAlign w:val="center"/>
          </w:tcPr>
          <w:p w:rsidR="00FA4130" w:rsidRPr="007624FB" w:rsidRDefault="00817213" w:rsidP="005C53A3">
            <w:pPr>
              <w:jc w:val="center"/>
              <w:rPr>
                <w:i/>
                <w:sz w:val="20"/>
                <w:szCs w:val="20"/>
              </w:rPr>
            </w:pPr>
            <m:oMathPara>
              <m:oMath>
                <m:sSub>
                  <m:sSubPr>
                    <m:ctrlPr>
                      <w:rPr>
                        <w:rFonts w:ascii="Cambria Math" w:hAnsi="Cambria Math"/>
                        <w:bCs/>
                        <w:i/>
                        <w:sz w:val="20"/>
                        <w:szCs w:val="20"/>
                      </w:rPr>
                    </m:ctrlPr>
                  </m:sSubPr>
                  <m:e>
                    <m:r>
                      <w:rPr>
                        <w:rFonts w:ascii="Cambria Math" w:hAnsi="Cambria Math"/>
                        <w:sz w:val="20"/>
                        <w:szCs w:val="20"/>
                      </w:rPr>
                      <m:t>w</m:t>
                    </m:r>
                  </m:e>
                  <m:sub>
                    <m:r>
                      <w:rPr>
                        <w:rFonts w:ascii="Cambria Math" w:hAnsi="Cambria Math"/>
                        <w:sz w:val="20"/>
                        <w:szCs w:val="20"/>
                      </w:rPr>
                      <m:t>egg</m:t>
                    </m:r>
                  </m:sub>
                </m:sSub>
              </m:oMath>
            </m:oMathPara>
          </w:p>
        </w:tc>
        <w:tc>
          <w:tcPr>
            <w:tcW w:w="7437" w:type="dxa"/>
            <w:shd w:val="clear" w:color="auto" w:fill="auto"/>
            <w:vAlign w:val="center"/>
          </w:tcPr>
          <w:p w:rsidR="00FA4130" w:rsidRPr="007624FB" w:rsidRDefault="00FA4130" w:rsidP="005C53A3">
            <w:pPr>
              <w:keepNext/>
              <w:jc w:val="center"/>
              <w:rPr>
                <w:sz w:val="20"/>
                <w:szCs w:val="20"/>
              </w:rPr>
            </w:pPr>
            <w:r w:rsidRPr="007624FB">
              <w:rPr>
                <w:sz w:val="20"/>
                <w:szCs w:val="20"/>
              </w:rPr>
              <w:t>Weight of individual egg</w:t>
            </w:r>
          </w:p>
        </w:tc>
      </w:tr>
      <w:tr w:rsidR="00FA4130" w:rsidRPr="007624FB" w:rsidTr="005C53A3">
        <w:trPr>
          <w:trHeight w:val="337"/>
          <w:jc w:val="center"/>
        </w:trPr>
        <w:tc>
          <w:tcPr>
            <w:tcW w:w="1551" w:type="dxa"/>
            <w:shd w:val="clear" w:color="auto" w:fill="auto"/>
            <w:vAlign w:val="center"/>
          </w:tcPr>
          <w:p w:rsidR="00FA4130" w:rsidRPr="007624FB" w:rsidRDefault="00817213" w:rsidP="005C53A3">
            <w:pPr>
              <w:jc w:val="center"/>
              <w:rPr>
                <w:rFonts w:eastAsia="Calibri"/>
                <w:i/>
                <w:sz w:val="20"/>
                <w:szCs w:val="20"/>
              </w:rPr>
            </w:pPr>
            <m:oMathPara>
              <m:oMath>
                <m:sSub>
                  <m:sSubPr>
                    <m:ctrlPr>
                      <w:rPr>
                        <w:rFonts w:ascii="Cambria Math" w:hAnsi="Cambria Math"/>
                        <w:i/>
                        <w:sz w:val="20"/>
                        <w:szCs w:val="20"/>
                      </w:rPr>
                    </m:ctrlPr>
                  </m:sSubPr>
                  <m:e>
                    <m:r>
                      <w:rPr>
                        <w:rFonts w:ascii="Cambria Math" w:hAnsi="Cambria Math"/>
                        <w:sz w:val="20"/>
                        <w:szCs w:val="20"/>
                      </w:rPr>
                      <m:t>n</m:t>
                    </m:r>
                  </m:e>
                  <m:sub>
                    <m:r>
                      <w:rPr>
                        <w:rFonts w:ascii="Cambria Math" w:hAnsi="Cambria Math"/>
                        <w:sz w:val="20"/>
                        <w:szCs w:val="20"/>
                      </w:rPr>
                      <m:t>egg</m:t>
                    </m:r>
                  </m:sub>
                </m:sSub>
              </m:oMath>
            </m:oMathPara>
          </w:p>
        </w:tc>
        <w:tc>
          <w:tcPr>
            <w:tcW w:w="7437" w:type="dxa"/>
            <w:shd w:val="clear" w:color="auto" w:fill="auto"/>
            <w:vAlign w:val="center"/>
          </w:tcPr>
          <w:p w:rsidR="00FA4130" w:rsidRPr="007624FB" w:rsidRDefault="00FA4130" w:rsidP="005C53A3">
            <w:pPr>
              <w:jc w:val="center"/>
              <w:rPr>
                <w:sz w:val="20"/>
                <w:szCs w:val="20"/>
              </w:rPr>
            </w:pPr>
            <w:r w:rsidRPr="007624FB">
              <w:rPr>
                <w:sz w:val="20"/>
                <w:szCs w:val="20"/>
              </w:rPr>
              <w:t>Number of eggs spawned by a female salmon</w:t>
            </w:r>
          </w:p>
        </w:tc>
      </w:tr>
      <w:tr w:rsidR="00FA4130" w:rsidRPr="007624FB" w:rsidTr="005C53A3">
        <w:trPr>
          <w:trHeight w:val="337"/>
          <w:jc w:val="center"/>
        </w:trPr>
        <w:tc>
          <w:tcPr>
            <w:tcW w:w="1551" w:type="dxa"/>
            <w:shd w:val="clear" w:color="auto" w:fill="auto"/>
            <w:vAlign w:val="center"/>
          </w:tcPr>
          <w:p w:rsidR="00FA4130" w:rsidRPr="007624FB" w:rsidRDefault="00817213" w:rsidP="005C53A3">
            <w:pPr>
              <w:jc w:val="center"/>
              <w:rPr>
                <w:rFonts w:eastAsia="Calibri"/>
                <w:i/>
                <w:sz w:val="20"/>
                <w:szCs w:val="20"/>
              </w:rPr>
            </w:pPr>
            <m:oMathPara>
              <m:oMath>
                <m:sSub>
                  <m:sSubPr>
                    <m:ctrlPr>
                      <w:rPr>
                        <w:rFonts w:ascii="Cambria Math" w:hAnsi="Cambria Math"/>
                        <w:i/>
                        <w:sz w:val="20"/>
                        <w:szCs w:val="20"/>
                      </w:rPr>
                    </m:ctrlPr>
                  </m:sSubPr>
                  <m:e>
                    <m:r>
                      <w:rPr>
                        <w:rFonts w:ascii="Cambria Math" w:hAnsi="Cambria Math"/>
                        <w:sz w:val="20"/>
                        <w:szCs w:val="20"/>
                      </w:rPr>
                      <m:t>ν</m:t>
                    </m:r>
                  </m:e>
                  <m:sub>
                    <m:r>
                      <w:rPr>
                        <w:rFonts w:ascii="Cambria Math" w:hAnsi="Cambria Math"/>
                        <w:sz w:val="20"/>
                        <w:szCs w:val="20"/>
                      </w:rPr>
                      <m:t>egg</m:t>
                    </m:r>
                  </m:sub>
                </m:sSub>
              </m:oMath>
            </m:oMathPara>
          </w:p>
        </w:tc>
        <w:tc>
          <w:tcPr>
            <w:tcW w:w="7437" w:type="dxa"/>
            <w:shd w:val="clear" w:color="auto" w:fill="auto"/>
            <w:vAlign w:val="center"/>
          </w:tcPr>
          <w:p w:rsidR="00FA4130" w:rsidRPr="007624FB" w:rsidRDefault="00FA4130" w:rsidP="005C53A3">
            <w:pPr>
              <w:jc w:val="center"/>
              <w:rPr>
                <w:sz w:val="20"/>
                <w:szCs w:val="20"/>
              </w:rPr>
            </w:pPr>
            <w:r w:rsidRPr="007624FB">
              <w:rPr>
                <w:sz w:val="20"/>
                <w:szCs w:val="20"/>
              </w:rPr>
              <w:t>Average number of eggs spawned by a female salmon</w:t>
            </w:r>
          </w:p>
        </w:tc>
      </w:tr>
      <w:tr w:rsidR="00FA4130" w:rsidRPr="007624FB" w:rsidTr="005C53A3">
        <w:trPr>
          <w:trHeight w:val="337"/>
          <w:jc w:val="center"/>
        </w:trPr>
        <w:tc>
          <w:tcPr>
            <w:tcW w:w="1551" w:type="dxa"/>
            <w:shd w:val="clear" w:color="auto" w:fill="auto"/>
            <w:vAlign w:val="center"/>
          </w:tcPr>
          <w:p w:rsidR="00FA4130" w:rsidRPr="007624FB" w:rsidRDefault="00FA4130" w:rsidP="005C53A3">
            <w:pPr>
              <w:jc w:val="center"/>
              <w:rPr>
                <w:rFonts w:eastAsia="Calibri"/>
                <w:sz w:val="20"/>
                <w:szCs w:val="20"/>
              </w:rPr>
            </w:pPr>
            <w:r w:rsidRPr="007624FB">
              <w:rPr>
                <w:sz w:val="20"/>
                <w:szCs w:val="20"/>
              </w:rPr>
              <w:t>σ</w:t>
            </w:r>
          </w:p>
        </w:tc>
        <w:tc>
          <w:tcPr>
            <w:tcW w:w="7437" w:type="dxa"/>
            <w:shd w:val="clear" w:color="auto" w:fill="auto"/>
            <w:vAlign w:val="center"/>
          </w:tcPr>
          <w:p w:rsidR="00FA4130" w:rsidRPr="007624FB" w:rsidRDefault="00FA4130" w:rsidP="005C53A3">
            <w:pPr>
              <w:jc w:val="center"/>
              <w:rPr>
                <w:sz w:val="20"/>
                <w:szCs w:val="20"/>
              </w:rPr>
            </w:pPr>
            <w:r w:rsidRPr="007624FB">
              <w:rPr>
                <w:sz w:val="20"/>
                <w:szCs w:val="20"/>
              </w:rPr>
              <w:t>fixed fraction of the returners</w:t>
            </w:r>
            <w:r>
              <w:rPr>
                <w:sz w:val="20"/>
                <w:szCs w:val="20"/>
              </w:rPr>
              <w:t xml:space="preserve"> that strays into/from neighbouring rivers</w:t>
            </w:r>
          </w:p>
        </w:tc>
      </w:tr>
      <w:tr w:rsidR="00FA4130" w:rsidRPr="007624FB" w:rsidTr="005C53A3">
        <w:trPr>
          <w:trHeight w:val="337"/>
          <w:jc w:val="center"/>
        </w:trPr>
        <w:tc>
          <w:tcPr>
            <w:tcW w:w="1551" w:type="dxa"/>
            <w:shd w:val="clear" w:color="auto" w:fill="auto"/>
            <w:vAlign w:val="center"/>
          </w:tcPr>
          <w:p w:rsidR="00FA4130" w:rsidRPr="007624FB" w:rsidRDefault="00817213" w:rsidP="005C53A3">
            <w:pPr>
              <w:jc w:val="cente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σ</m:t>
                    </m:r>
                  </m:e>
                  <m:sub>
                    <m:r>
                      <w:rPr>
                        <w:rFonts w:ascii="Cambria Math" w:eastAsiaTheme="minorEastAsia" w:hAnsi="Cambria Math"/>
                        <w:sz w:val="20"/>
                        <w:szCs w:val="20"/>
                      </w:rPr>
                      <m:t>NE</m:t>
                    </m:r>
                  </m:sub>
                </m:sSub>
              </m:oMath>
            </m:oMathPara>
          </w:p>
        </w:tc>
        <w:tc>
          <w:tcPr>
            <w:tcW w:w="7437" w:type="dxa"/>
            <w:shd w:val="clear" w:color="auto" w:fill="auto"/>
            <w:vAlign w:val="center"/>
          </w:tcPr>
          <w:p w:rsidR="00FA4130" w:rsidRPr="007624FB" w:rsidRDefault="00FA4130" w:rsidP="005C53A3">
            <w:pPr>
              <w:jc w:val="center"/>
              <w:rPr>
                <w:sz w:val="20"/>
                <w:szCs w:val="20"/>
              </w:rPr>
            </w:pPr>
            <w:r w:rsidRPr="007624FB">
              <w:rPr>
                <w:sz w:val="20"/>
                <w:szCs w:val="20"/>
              </w:rPr>
              <w:t>Standard deviation of spread of number of eggs per female (fraction of average number)</w:t>
            </w:r>
          </w:p>
        </w:tc>
      </w:tr>
      <w:tr w:rsidR="00FA4130" w:rsidRPr="007624FB" w:rsidTr="005C53A3">
        <w:trPr>
          <w:trHeight w:val="337"/>
          <w:jc w:val="center"/>
        </w:trPr>
        <w:tc>
          <w:tcPr>
            <w:tcW w:w="1551" w:type="dxa"/>
            <w:shd w:val="clear" w:color="auto" w:fill="auto"/>
            <w:vAlign w:val="center"/>
          </w:tcPr>
          <w:p w:rsidR="00FA4130" w:rsidRPr="007624FB" w:rsidRDefault="00817213" w:rsidP="005C53A3">
            <w:pPr>
              <w:jc w:val="center"/>
              <w:rPr>
                <w:sz w:val="20"/>
                <w:szCs w:val="20"/>
              </w:rPr>
            </w:pPr>
            <m:oMathPara>
              <m:oMath>
                <m:sSub>
                  <m:sSubPr>
                    <m:ctrlPr>
                      <w:rPr>
                        <w:rFonts w:ascii="Cambria Math" w:eastAsiaTheme="minorEastAsia" w:hAnsi="Cambria Math"/>
                        <w:i/>
                        <w:sz w:val="20"/>
                        <w:szCs w:val="20"/>
                      </w:rPr>
                    </m:ctrlPr>
                  </m:sSubPr>
                  <m:e>
                    <m:r>
                      <w:rPr>
                        <w:rFonts w:ascii="Cambria Math" w:eastAsiaTheme="minorEastAsia" w:hAnsi="Cambria Math"/>
                        <w:sz w:val="20"/>
                        <w:szCs w:val="20"/>
                      </w:rPr>
                      <m:t>σ</m:t>
                    </m:r>
                  </m:e>
                  <m:sub>
                    <m:r>
                      <w:rPr>
                        <w:rFonts w:ascii="Cambria Math" w:eastAsiaTheme="minorEastAsia" w:hAnsi="Cambria Math"/>
                        <w:sz w:val="20"/>
                        <w:szCs w:val="20"/>
                      </w:rPr>
                      <m:t>WE</m:t>
                    </m:r>
                  </m:sub>
                </m:sSub>
              </m:oMath>
            </m:oMathPara>
          </w:p>
        </w:tc>
        <w:tc>
          <w:tcPr>
            <w:tcW w:w="7437" w:type="dxa"/>
            <w:shd w:val="clear" w:color="auto" w:fill="auto"/>
            <w:vAlign w:val="center"/>
          </w:tcPr>
          <w:p w:rsidR="00FA4130" w:rsidRPr="007624FB" w:rsidRDefault="00FA4130" w:rsidP="005C53A3">
            <w:pPr>
              <w:jc w:val="center"/>
              <w:rPr>
                <w:sz w:val="20"/>
                <w:szCs w:val="20"/>
              </w:rPr>
            </w:pPr>
            <w:r w:rsidRPr="007624FB">
              <w:rPr>
                <w:sz w:val="20"/>
                <w:szCs w:val="20"/>
              </w:rPr>
              <w:t>Standard deviation of spread of eggs weight (fraction of average number)</w:t>
            </w:r>
          </w:p>
        </w:tc>
      </w:tr>
      <w:tr w:rsidR="00FA4130" w:rsidRPr="007624FB" w:rsidTr="005C53A3">
        <w:trPr>
          <w:trHeight w:val="337"/>
          <w:jc w:val="center"/>
        </w:trPr>
        <w:tc>
          <w:tcPr>
            <w:tcW w:w="1551" w:type="dxa"/>
            <w:shd w:val="clear" w:color="auto" w:fill="auto"/>
            <w:vAlign w:val="center"/>
          </w:tcPr>
          <w:p w:rsidR="00FA4130" w:rsidRPr="007624FB" w:rsidRDefault="00FA4130" w:rsidP="005C53A3">
            <w:pPr>
              <w:jc w:val="center"/>
              <w:rPr>
                <w:rFonts w:eastAsia="Calibri"/>
                <w:sz w:val="20"/>
                <w:szCs w:val="20"/>
              </w:rPr>
            </w:pPr>
            <w:r w:rsidRPr="007624FB">
              <w:rPr>
                <w:i/>
                <w:sz w:val="20"/>
                <w:szCs w:val="20"/>
              </w:rPr>
              <w:t>χ</w:t>
            </w:r>
          </w:p>
        </w:tc>
        <w:tc>
          <w:tcPr>
            <w:tcW w:w="7437" w:type="dxa"/>
            <w:shd w:val="clear" w:color="auto" w:fill="auto"/>
            <w:vAlign w:val="center"/>
          </w:tcPr>
          <w:p w:rsidR="00FA4130" w:rsidRPr="007624FB" w:rsidRDefault="00FA4130" w:rsidP="005C53A3">
            <w:pPr>
              <w:jc w:val="center"/>
              <w:rPr>
                <w:sz w:val="20"/>
                <w:szCs w:val="20"/>
              </w:rPr>
            </w:pPr>
            <w:r w:rsidRPr="007624FB">
              <w:rPr>
                <w:sz w:val="20"/>
                <w:szCs w:val="20"/>
              </w:rPr>
              <w:t>Frequency of wild allele in the genotype of strayers</w:t>
            </w:r>
          </w:p>
        </w:tc>
      </w:tr>
      <w:tr w:rsidR="00FA4130" w:rsidRPr="007624FB" w:rsidTr="005C53A3">
        <w:trPr>
          <w:trHeight w:val="337"/>
          <w:jc w:val="center"/>
        </w:trPr>
        <w:tc>
          <w:tcPr>
            <w:tcW w:w="1551" w:type="dxa"/>
            <w:shd w:val="clear" w:color="auto" w:fill="auto"/>
            <w:vAlign w:val="center"/>
          </w:tcPr>
          <w:p w:rsidR="00FA4130" w:rsidRPr="007624FB" w:rsidRDefault="00817213" w:rsidP="005C53A3">
            <w:pPr>
              <w:jc w:val="center"/>
              <w:rPr>
                <w:rFonts w:eastAsia="Calibri"/>
                <w:sz w:val="20"/>
                <w:szCs w:val="20"/>
              </w:rPr>
            </w:pPr>
            <m:oMathPara>
              <m:oMath>
                <m:sSub>
                  <m:sSubPr>
                    <m:ctrlPr>
                      <w:rPr>
                        <w:rFonts w:ascii="Cambria Math" w:hAnsi="Cambria Math"/>
                        <w:i/>
                        <w:sz w:val="20"/>
                        <w:szCs w:val="20"/>
                      </w:rPr>
                    </m:ctrlPr>
                  </m:sSubPr>
                  <m:e>
                    <m:r>
                      <w:rPr>
                        <w:rFonts w:ascii="Cambria Math" w:hAnsi="Cambria Math"/>
                        <w:sz w:val="20"/>
                        <w:szCs w:val="20"/>
                      </w:rPr>
                      <m:t>ω</m:t>
                    </m:r>
                  </m:e>
                  <m:sub>
                    <m:r>
                      <w:rPr>
                        <w:rFonts w:ascii="Cambria Math" w:hAnsi="Cambria Math"/>
                        <w:sz w:val="20"/>
                        <w:szCs w:val="20"/>
                      </w:rPr>
                      <m:t>egg</m:t>
                    </m:r>
                  </m:sub>
                </m:sSub>
              </m:oMath>
            </m:oMathPara>
          </w:p>
        </w:tc>
        <w:tc>
          <w:tcPr>
            <w:tcW w:w="7437" w:type="dxa"/>
            <w:shd w:val="clear" w:color="auto" w:fill="auto"/>
            <w:vAlign w:val="center"/>
          </w:tcPr>
          <w:p w:rsidR="00FA4130" w:rsidRPr="007624FB" w:rsidRDefault="00FA4130" w:rsidP="005C53A3">
            <w:pPr>
              <w:jc w:val="center"/>
              <w:rPr>
                <w:sz w:val="20"/>
                <w:szCs w:val="20"/>
              </w:rPr>
            </w:pPr>
            <w:r w:rsidRPr="007624FB">
              <w:rPr>
                <w:sz w:val="20"/>
                <w:szCs w:val="20"/>
              </w:rPr>
              <w:t>Average weight of eggs spawned by a female</w:t>
            </w:r>
          </w:p>
        </w:tc>
      </w:tr>
    </w:tbl>
    <w:p w:rsidR="00FA4130" w:rsidRDefault="00FA4130" w:rsidP="00FA4130">
      <w:pPr>
        <w:spacing w:after="120"/>
        <w:jc w:val="center"/>
        <w:rPr>
          <w:b/>
        </w:rPr>
      </w:pPr>
    </w:p>
    <w:p w:rsidR="00FA4130" w:rsidRPr="00FA4130" w:rsidRDefault="0063527F" w:rsidP="00FA4130">
      <w:pPr>
        <w:spacing w:after="120"/>
        <w:jc w:val="center"/>
      </w:pPr>
      <w:r>
        <w:rPr>
          <w:b/>
        </w:rPr>
        <w:t>Table E</w:t>
      </w:r>
      <w:r w:rsidR="00FA4130" w:rsidRPr="00FA4130">
        <w:t xml:space="preserve"> Reproduction equations</w:t>
      </w:r>
    </w:p>
    <w:p w:rsidR="0027407A" w:rsidRDefault="0027407A" w:rsidP="00AA1122">
      <w:pPr>
        <w:spacing w:after="120"/>
        <w:rPr>
          <w:rFonts w:eastAsia="SimSun"/>
        </w:rPr>
      </w:pPr>
    </w:p>
    <w:p w:rsidR="00FA4130" w:rsidRDefault="00FA4130" w:rsidP="00FA4130">
      <w:pPr>
        <w:spacing w:after="120"/>
        <w:rPr>
          <w:i/>
        </w:rPr>
      </w:pPr>
    </w:p>
    <w:p w:rsidR="00FA4130" w:rsidRDefault="00FA4130" w:rsidP="00FA4130">
      <w:pPr>
        <w:spacing w:after="120"/>
        <w:rPr>
          <w:i/>
        </w:rPr>
      </w:pPr>
    </w:p>
    <w:p w:rsidR="00FA4130" w:rsidRDefault="00FA4130" w:rsidP="00FA4130">
      <w:pPr>
        <w:spacing w:after="120"/>
        <w:rPr>
          <w:i/>
        </w:rPr>
      </w:pPr>
    </w:p>
    <w:p w:rsidR="00FA4130" w:rsidRPr="00180F03" w:rsidRDefault="00FA4130" w:rsidP="00FA4130">
      <w:pPr>
        <w:spacing w:after="120"/>
        <w:rPr>
          <w:i/>
          <w:sz w:val="28"/>
          <w:szCs w:val="28"/>
        </w:rPr>
      </w:pPr>
      <w:r w:rsidRPr="00180F03">
        <w:rPr>
          <w:i/>
          <w:sz w:val="28"/>
          <w:szCs w:val="28"/>
        </w:rPr>
        <w:t>A.4.</w:t>
      </w:r>
      <w:r>
        <w:rPr>
          <w:i/>
          <w:sz w:val="28"/>
          <w:szCs w:val="28"/>
        </w:rPr>
        <w:t>6</w:t>
      </w:r>
      <w:r w:rsidRPr="00180F03">
        <w:rPr>
          <w:i/>
          <w:sz w:val="28"/>
          <w:szCs w:val="28"/>
        </w:rPr>
        <w:t xml:space="preserve"> </w:t>
      </w:r>
      <w:r w:rsidRPr="00FA4130">
        <w:rPr>
          <w:i/>
          <w:sz w:val="28"/>
          <w:szCs w:val="28"/>
        </w:rPr>
        <w:t>Straying</w:t>
      </w:r>
    </w:p>
    <w:p w:rsidR="00FA4130" w:rsidRDefault="00FA4130" w:rsidP="00FA4130">
      <w:pPr>
        <w:spacing w:after="120"/>
      </w:pPr>
      <w:r>
        <w:t xml:space="preserve">Each year, a fixed fraction σ of the returners is considered to stray into neighbouring rivers (and thus do not return to the focal river). Within IBSEM, strayers are randomly selected and removed from the population, and each strayer is replaced with a newly generated individual. </w:t>
      </w:r>
    </w:p>
    <w:p w:rsidR="00FA4130" w:rsidRDefault="00FA4130" w:rsidP="00FA4130">
      <w:pPr>
        <w:spacing w:after="120"/>
      </w:pPr>
      <w:r>
        <w:t xml:space="preserve">The genotype of the immigrant strayer is randomly generated and composed mainly of wild type (‘1’) alleles. The frequency of the wild allele in the genotype of strayers is a pre-set parameter </w:t>
      </w:r>
      <w:r w:rsidRPr="00086901">
        <w:rPr>
          <w:i/>
        </w:rPr>
        <w:t>χ</w:t>
      </w:r>
      <w:r>
        <w:t xml:space="preserve">. To account for the lack of local adaptation to the river, the new individual is given a frequency </w:t>
      </w:r>
      <w:r w:rsidRPr="00A35EE8">
        <w:rPr>
          <w:i/>
        </w:rPr>
        <w:t>χ</w:t>
      </w:r>
      <w:r w:rsidRPr="00A35EE8">
        <w:t>=0.8</w:t>
      </w:r>
      <w:r>
        <w:t xml:space="preserve"> of wild alleles that is slightly lower that the frequency in wild salmon (0.9, see Section 2.3). </w:t>
      </w:r>
    </w:p>
    <w:p w:rsidR="00FA4130" w:rsidRPr="00F46F9A" w:rsidRDefault="00FA4130" w:rsidP="00FA4130">
      <w:pPr>
        <w:spacing w:after="120"/>
      </w:pPr>
      <w:r>
        <w:t xml:space="preserve">Some phenotypic attributes of the immigrant strayer need to be defined in order to determine the mating probabilities (males, Eq. A.36) or the number and size of eggs (females, Eq. A.31 and A.32). In the model the phenotypic attributes of the immigrant individual replicate those of the outgoing strayer. </w:t>
      </w:r>
    </w:p>
    <w:p w:rsidR="00FA4130" w:rsidRDefault="00FA4130" w:rsidP="00FA4130">
      <w:pPr>
        <w:spacing w:after="120"/>
      </w:pPr>
      <w:r>
        <w:t>The notation</w:t>
      </w:r>
      <w:r w:rsidRPr="00D307B4">
        <w:t xml:space="preserve"> </w:t>
      </w:r>
      <w:r>
        <w:t xml:space="preserve">for the straying process </w:t>
      </w:r>
      <w:r w:rsidRPr="00F618B5">
        <w:t xml:space="preserve">is </w:t>
      </w:r>
      <w:r>
        <w:t>included</w:t>
      </w:r>
      <w:r w:rsidRPr="00F618B5">
        <w:t xml:space="preserve"> in </w:t>
      </w:r>
      <w:r w:rsidR="0063527F">
        <w:t>Table E</w:t>
      </w:r>
      <w:r w:rsidRPr="00F618B5">
        <w:t>.</w:t>
      </w:r>
    </w:p>
    <w:p w:rsidR="00FA4130" w:rsidRDefault="00FA4130" w:rsidP="00FA4130">
      <w:pPr>
        <w:spacing w:after="120"/>
      </w:pPr>
    </w:p>
    <w:p w:rsidR="00FA4130" w:rsidRDefault="00FA4130" w:rsidP="00AA1122">
      <w:pPr>
        <w:spacing w:after="120"/>
        <w:rPr>
          <w:rFonts w:eastAsia="SimSun"/>
        </w:rPr>
      </w:pPr>
    </w:p>
    <w:p w:rsidR="004D6AAD" w:rsidRDefault="0008019A" w:rsidP="00AA1122">
      <w:pPr>
        <w:spacing w:after="120"/>
        <w:rPr>
          <w:rFonts w:eastAsia="SimSun"/>
        </w:rPr>
      </w:pPr>
      <w:r>
        <w:rPr>
          <w:rFonts w:eastAsia="SimSun"/>
        </w:rPr>
        <w:t>LIST OF REFERENCES</w:t>
      </w:r>
    </w:p>
    <w:p w:rsidR="00786A21" w:rsidRDefault="00895CEE" w:rsidP="00786A21">
      <w:pPr>
        <w:spacing w:after="120"/>
        <w:rPr>
          <w:lang w:val="nb-NO"/>
        </w:rPr>
      </w:pPr>
      <w:r>
        <w:rPr>
          <w:lang w:val="nb-NO"/>
        </w:rPr>
        <w:t>Einum</w:t>
      </w:r>
      <w:r w:rsidR="00786A21">
        <w:rPr>
          <w:lang w:val="nb-NO"/>
        </w:rPr>
        <w:t xml:space="preserve"> S</w:t>
      </w:r>
      <w:r w:rsidR="00786A21" w:rsidRPr="00CC55DB">
        <w:rPr>
          <w:lang w:val="nb-NO"/>
        </w:rPr>
        <w:t xml:space="preserve">, </w:t>
      </w:r>
      <w:r>
        <w:rPr>
          <w:lang w:val="nb-NO"/>
        </w:rPr>
        <w:t>Fleming</w:t>
      </w:r>
      <w:r w:rsidR="00786A21">
        <w:rPr>
          <w:lang w:val="nb-NO"/>
        </w:rPr>
        <w:t xml:space="preserve"> I</w:t>
      </w:r>
      <w:r w:rsidR="00786A21" w:rsidRPr="00CC55DB">
        <w:rPr>
          <w:lang w:val="nb-NO"/>
        </w:rPr>
        <w:t>A. Highly fecund mothers sacrifice offspring survival to maximize fitness. Nature</w:t>
      </w:r>
      <w:r w:rsidR="00786A21">
        <w:rPr>
          <w:lang w:val="nb-NO"/>
        </w:rPr>
        <w:t xml:space="preserve"> </w:t>
      </w:r>
      <w:r w:rsidR="00786A21" w:rsidRPr="00CC55DB">
        <w:rPr>
          <w:lang w:val="nb-NO"/>
        </w:rPr>
        <w:t>2000</w:t>
      </w:r>
      <w:r w:rsidR="00786A21">
        <w:rPr>
          <w:lang w:val="nb-NO"/>
        </w:rPr>
        <w:t>; 405(6786):</w:t>
      </w:r>
      <w:r w:rsidR="00786A21" w:rsidRPr="00CC55DB">
        <w:rPr>
          <w:lang w:val="nb-NO"/>
        </w:rPr>
        <w:t xml:space="preserve"> 565-567. </w:t>
      </w:r>
    </w:p>
    <w:p w:rsidR="004D6AAD" w:rsidRPr="00BE6874" w:rsidRDefault="004D6AAD" w:rsidP="004D6AAD">
      <w:pPr>
        <w:spacing w:after="120"/>
      </w:pPr>
      <w:r w:rsidRPr="00BE6874">
        <w:rPr>
          <w:lang w:val="nb-NO"/>
        </w:rPr>
        <w:t xml:space="preserve">Elliott JM, Hurley MA. </w:t>
      </w:r>
      <w:r w:rsidRPr="00BE6874">
        <w:t xml:space="preserve">A functional model for maximum growth of Atlantic Salmon parr, </w:t>
      </w:r>
      <w:proofErr w:type="spellStart"/>
      <w:r w:rsidRPr="00BE6874">
        <w:t>Salmo</w:t>
      </w:r>
      <w:proofErr w:type="spellEnd"/>
      <w:r w:rsidRPr="00BE6874">
        <w:t xml:space="preserve"> </w:t>
      </w:r>
      <w:proofErr w:type="spellStart"/>
      <w:r w:rsidRPr="00BE6874">
        <w:t>salar</w:t>
      </w:r>
      <w:proofErr w:type="spellEnd"/>
      <w:r w:rsidRPr="00BE6874">
        <w:t xml:space="preserve">, from two populations in northwest England. </w:t>
      </w:r>
      <w:proofErr w:type="spellStart"/>
      <w:r>
        <w:t>Funct</w:t>
      </w:r>
      <w:proofErr w:type="spellEnd"/>
      <w:r>
        <w:t>. Ecol.</w:t>
      </w:r>
      <w:r w:rsidRPr="00BE6874">
        <w:t xml:space="preserve"> </w:t>
      </w:r>
      <w:r w:rsidRPr="00BE6874">
        <w:rPr>
          <w:lang w:val="nb-NO"/>
        </w:rPr>
        <w:t xml:space="preserve">1997; </w:t>
      </w:r>
      <w:r w:rsidRPr="00BE6874">
        <w:t xml:space="preserve"> 11(5): 592-603.</w:t>
      </w:r>
    </w:p>
    <w:p w:rsidR="003E5A32" w:rsidRPr="00BE6874" w:rsidRDefault="003E5A32" w:rsidP="003E5A32">
      <w:pPr>
        <w:spacing w:after="120"/>
      </w:pPr>
      <w:proofErr w:type="gramStart"/>
      <w:r w:rsidRPr="00BE6874">
        <w:t>Fleming IA, Ng S. Evaluation of techniques for fixing, preserving, and measuring salmon eggs.</w:t>
      </w:r>
      <w:proofErr w:type="gramEnd"/>
      <w:r w:rsidRPr="00BE6874">
        <w:t xml:space="preserve"> </w:t>
      </w:r>
      <w:r>
        <w:t xml:space="preserve">Can. J. Fish. </w:t>
      </w:r>
      <w:proofErr w:type="spellStart"/>
      <w:r>
        <w:t>Aquat</w:t>
      </w:r>
      <w:proofErr w:type="spellEnd"/>
      <w:r>
        <w:t>. Sci.</w:t>
      </w:r>
      <w:r w:rsidRPr="00BE6874">
        <w:t xml:space="preserve"> 1987; 44(11): 1957-1962.</w:t>
      </w:r>
    </w:p>
    <w:p w:rsidR="00426FDF" w:rsidRPr="00BE6874" w:rsidRDefault="00426FDF" w:rsidP="00426FDF">
      <w:pPr>
        <w:spacing w:after="120"/>
      </w:pPr>
      <w:r w:rsidRPr="00BE6874">
        <w:t xml:space="preserve">Fleming IA, </w:t>
      </w:r>
      <w:proofErr w:type="spellStart"/>
      <w:r w:rsidRPr="00BE6874">
        <w:t>Jonsson</w:t>
      </w:r>
      <w:proofErr w:type="spellEnd"/>
      <w:r w:rsidRPr="00BE6874">
        <w:t xml:space="preserve"> B, Gross MR, </w:t>
      </w:r>
      <w:proofErr w:type="spellStart"/>
      <w:r w:rsidRPr="00BE6874">
        <w:t>Lamberg</w:t>
      </w:r>
      <w:proofErr w:type="spellEnd"/>
      <w:r w:rsidRPr="00BE6874">
        <w:t xml:space="preserve"> A. </w:t>
      </w:r>
      <w:proofErr w:type="gramStart"/>
      <w:r w:rsidRPr="00BE6874">
        <w:t>An experimental study of the reproductive behaviour and success of farmed and wild Atlantic salmon (</w:t>
      </w:r>
      <w:proofErr w:type="spellStart"/>
      <w:r w:rsidRPr="00BE6874">
        <w:t>Salmo</w:t>
      </w:r>
      <w:proofErr w:type="spellEnd"/>
      <w:r w:rsidRPr="00BE6874">
        <w:t xml:space="preserve"> </w:t>
      </w:r>
      <w:proofErr w:type="spellStart"/>
      <w:r w:rsidRPr="00BE6874">
        <w:t>salar</w:t>
      </w:r>
      <w:proofErr w:type="spellEnd"/>
      <w:r w:rsidRPr="00BE6874">
        <w:t>).</w:t>
      </w:r>
      <w:proofErr w:type="gramEnd"/>
      <w:r w:rsidRPr="00BE6874">
        <w:t xml:space="preserve"> </w:t>
      </w:r>
      <w:r>
        <w:t>J. Appl. Ecol.</w:t>
      </w:r>
      <w:r w:rsidRPr="00BE6874">
        <w:t xml:space="preserve"> 1996; 33(4): 893-905.</w:t>
      </w:r>
    </w:p>
    <w:p w:rsidR="004D6AAD" w:rsidRPr="00BE6874" w:rsidRDefault="004D6AAD" w:rsidP="004D6AAD">
      <w:pPr>
        <w:spacing w:after="120"/>
      </w:pPr>
      <w:proofErr w:type="spellStart"/>
      <w:r w:rsidRPr="00BE6874">
        <w:rPr>
          <w:lang w:val="en-US"/>
        </w:rPr>
        <w:t>Forseth</w:t>
      </w:r>
      <w:proofErr w:type="spellEnd"/>
      <w:r w:rsidRPr="00BE6874">
        <w:rPr>
          <w:lang w:val="en-US"/>
        </w:rPr>
        <w:t xml:space="preserve"> T, Hurley MA, Jensen AJ, Elliott JM. </w:t>
      </w:r>
      <w:r w:rsidRPr="00BE6874">
        <w:t xml:space="preserve">Functional models for growth and food consumption of Atlantic salmon parr, </w:t>
      </w:r>
      <w:proofErr w:type="spellStart"/>
      <w:r w:rsidRPr="00BE6874">
        <w:t>Salmo</w:t>
      </w:r>
      <w:proofErr w:type="spellEnd"/>
      <w:r w:rsidRPr="00BE6874">
        <w:t xml:space="preserve"> </w:t>
      </w:r>
      <w:proofErr w:type="spellStart"/>
      <w:r w:rsidRPr="00BE6874">
        <w:t>salar</w:t>
      </w:r>
      <w:proofErr w:type="spellEnd"/>
      <w:r w:rsidRPr="00BE6874">
        <w:t xml:space="preserve">, from a Norwegian river. </w:t>
      </w:r>
      <w:proofErr w:type="spellStart"/>
      <w:r>
        <w:t>Freshw</w:t>
      </w:r>
      <w:proofErr w:type="spellEnd"/>
      <w:r>
        <w:t>. Biol.</w:t>
      </w:r>
      <w:r w:rsidRPr="00BE6874">
        <w:t xml:space="preserve"> </w:t>
      </w:r>
      <w:r w:rsidRPr="00BE6874">
        <w:rPr>
          <w:lang w:val="en-US"/>
        </w:rPr>
        <w:t>2001;</w:t>
      </w:r>
      <w:r w:rsidRPr="00BE6874">
        <w:t xml:space="preserve"> 46: 173-186.</w:t>
      </w:r>
    </w:p>
    <w:p w:rsidR="004D6AAD" w:rsidRPr="00BE6874" w:rsidRDefault="004D6AAD" w:rsidP="004D6AAD">
      <w:pPr>
        <w:spacing w:after="120"/>
      </w:pPr>
      <w:proofErr w:type="spellStart"/>
      <w:r w:rsidRPr="00BE6874">
        <w:t>Gilbey</w:t>
      </w:r>
      <w:proofErr w:type="spellEnd"/>
      <w:r w:rsidRPr="00BE6874">
        <w:t xml:space="preserve"> J, </w:t>
      </w:r>
      <w:proofErr w:type="spellStart"/>
      <w:r w:rsidRPr="00BE6874">
        <w:t>Verspoor</w:t>
      </w:r>
      <w:proofErr w:type="spellEnd"/>
      <w:r w:rsidRPr="00BE6874">
        <w:t xml:space="preserve"> E. Simulation Modelling of the Genetic Interactions between Farmed and Wild Fish - Description, Parameterisation and Corroboration of Demographic Model Components. Report for Fisheries Research Services, Crown copyright, 2005.</w:t>
      </w:r>
    </w:p>
    <w:p w:rsidR="000A5751" w:rsidRPr="00BE6874" w:rsidRDefault="000A5751" w:rsidP="000A5751">
      <w:pPr>
        <w:spacing w:after="120"/>
      </w:pPr>
      <w:r w:rsidRPr="00BE6874">
        <w:rPr>
          <w:lang w:val="nb-NO"/>
        </w:rPr>
        <w:t xml:space="preserve">Jonsson N, Jonsson B, Fleming IA. </w:t>
      </w:r>
      <w:r w:rsidRPr="00BE6874">
        <w:t xml:space="preserve">Does early growth cause a phenotypically plastic response in egg production of Atlantic salmon? </w:t>
      </w:r>
      <w:proofErr w:type="spellStart"/>
      <w:r>
        <w:t>Funct</w:t>
      </w:r>
      <w:proofErr w:type="spellEnd"/>
      <w:r>
        <w:t>. Ecol.</w:t>
      </w:r>
      <w:r w:rsidRPr="00BE6874">
        <w:t xml:space="preserve"> </w:t>
      </w:r>
      <w:r w:rsidRPr="00BE6874">
        <w:rPr>
          <w:lang w:val="nb-NO"/>
        </w:rPr>
        <w:t>1996;</w:t>
      </w:r>
      <w:r w:rsidRPr="00BE6874">
        <w:t xml:space="preserve"> 10(1): 89-96.</w:t>
      </w:r>
    </w:p>
    <w:p w:rsidR="004D6AAD" w:rsidRDefault="004D6AAD" w:rsidP="004D6AAD">
      <w:pPr>
        <w:spacing w:after="120"/>
      </w:pPr>
      <w:proofErr w:type="spellStart"/>
      <w:r w:rsidRPr="00BE6874">
        <w:t>Piou</w:t>
      </w:r>
      <w:proofErr w:type="spellEnd"/>
      <w:r w:rsidRPr="00BE6874">
        <w:t xml:space="preserve"> C, </w:t>
      </w:r>
      <w:proofErr w:type="spellStart"/>
      <w:r w:rsidRPr="00BE6874">
        <w:t>Prévost</w:t>
      </w:r>
      <w:proofErr w:type="spellEnd"/>
      <w:r w:rsidRPr="00BE6874">
        <w:t xml:space="preserve"> E. A demo-genetic individual-based model for Atlantic salmon populations: Model structure, parameterization and sensitivity. </w:t>
      </w:r>
      <w:r>
        <w:t>Ecol. Model.</w:t>
      </w:r>
      <w:r w:rsidRPr="00BE6874">
        <w:t xml:space="preserve"> 2012; 231: 37-52.</w:t>
      </w:r>
    </w:p>
    <w:p w:rsidR="004D6AAD" w:rsidRPr="00BE6874" w:rsidRDefault="004D6AAD" w:rsidP="004D6AAD">
      <w:pPr>
        <w:spacing w:after="120"/>
        <w:rPr>
          <w:lang w:val="nb-NO"/>
        </w:rPr>
      </w:pPr>
      <w:r w:rsidRPr="00BE6874">
        <w:t>Post JR, Parkinson EA, Johnston NT. Density-dependent processes in structured fish populations: interaction strengths in whole-lake experiments, Ecol</w:t>
      </w:r>
      <w:r>
        <w:t>.</w:t>
      </w:r>
      <w:r w:rsidRPr="00BE6874">
        <w:t xml:space="preserve"> </w:t>
      </w:r>
      <w:proofErr w:type="spellStart"/>
      <w:r w:rsidRPr="00BE6874">
        <w:t>Monogr</w:t>
      </w:r>
      <w:proofErr w:type="spellEnd"/>
      <w:r>
        <w:t>.</w:t>
      </w:r>
      <w:r w:rsidRPr="00BE6874">
        <w:t xml:space="preserve"> 1999; </w:t>
      </w:r>
      <w:r w:rsidRPr="00BE6874">
        <w:rPr>
          <w:lang w:val="nb-NO"/>
        </w:rPr>
        <w:t>69(2): 155-175.</w:t>
      </w:r>
    </w:p>
    <w:p w:rsidR="004D6AAD" w:rsidRDefault="0008019A" w:rsidP="00AA1122">
      <w:pPr>
        <w:spacing w:after="120"/>
      </w:pPr>
      <w:r w:rsidRPr="00BE6874">
        <w:rPr>
          <w:lang w:val="nb-NO"/>
        </w:rPr>
        <w:lastRenderedPageBreak/>
        <w:t xml:space="preserve">Skaala Ø, Glover KA, Barlaup BT, Svåsand T, Besnier F, Hansen MM, Borgstrøm R. </w:t>
      </w:r>
      <w:r w:rsidRPr="00BE6874">
        <w:t>Performance of farmed, hybrid, and wild Atlantic salmon (</w:t>
      </w:r>
      <w:proofErr w:type="spellStart"/>
      <w:r w:rsidRPr="00BE6874">
        <w:t>Salmo</w:t>
      </w:r>
      <w:proofErr w:type="spellEnd"/>
      <w:r w:rsidRPr="00BE6874">
        <w:t xml:space="preserve"> </w:t>
      </w:r>
      <w:proofErr w:type="spellStart"/>
      <w:r w:rsidRPr="00BE6874">
        <w:t>salar</w:t>
      </w:r>
      <w:proofErr w:type="spellEnd"/>
      <w:r w:rsidRPr="00BE6874">
        <w:t xml:space="preserve">) families in a natural river environment. </w:t>
      </w:r>
      <w:r>
        <w:t xml:space="preserve">Can. J. Fish. </w:t>
      </w:r>
      <w:proofErr w:type="spellStart"/>
      <w:r>
        <w:t>Aquat</w:t>
      </w:r>
      <w:proofErr w:type="spellEnd"/>
      <w:r>
        <w:t>. Sci.</w:t>
      </w:r>
      <w:r w:rsidRPr="00BE6874">
        <w:t xml:space="preserve"> </w:t>
      </w:r>
      <w:r w:rsidRPr="00BE6874">
        <w:rPr>
          <w:lang w:val="nb-NO"/>
        </w:rPr>
        <w:t xml:space="preserve">2012; </w:t>
      </w:r>
      <w:r w:rsidRPr="00BE6874">
        <w:t>69(12): 1994-2006.</w:t>
      </w:r>
    </w:p>
    <w:p w:rsidR="00895CEE" w:rsidRPr="005A0CA4" w:rsidRDefault="00895CEE" w:rsidP="00AA1122">
      <w:pPr>
        <w:spacing w:after="120"/>
      </w:pPr>
      <w:r>
        <w:t>Taggart JB, McLaren IS, Hay DW, Webb JH</w:t>
      </w:r>
      <w:r w:rsidRPr="00895CEE">
        <w:t xml:space="preserve">, </w:t>
      </w:r>
      <w:proofErr w:type="spellStart"/>
      <w:r>
        <w:t>Youngson</w:t>
      </w:r>
      <w:proofErr w:type="spellEnd"/>
      <w:r>
        <w:t xml:space="preserve"> AF</w:t>
      </w:r>
      <w:r w:rsidRPr="00895CEE">
        <w:t>. Spawning success in Atlantic salmon (</w:t>
      </w:r>
      <w:proofErr w:type="spellStart"/>
      <w:r w:rsidRPr="00895CEE">
        <w:t>Salmo</w:t>
      </w:r>
      <w:proofErr w:type="spellEnd"/>
      <w:r w:rsidRPr="00895CEE">
        <w:t xml:space="preserve"> </w:t>
      </w:r>
      <w:proofErr w:type="spellStart"/>
      <w:r w:rsidRPr="00895CEE">
        <w:t>salar</w:t>
      </w:r>
      <w:proofErr w:type="spellEnd"/>
      <w:r w:rsidRPr="00895CEE">
        <w:t xml:space="preserve"> L.): a long</w:t>
      </w:r>
      <w:r w:rsidRPr="00895CEE">
        <w:rPr>
          <w:rFonts w:ascii="Cambria Math" w:hAnsi="Cambria Math" w:cs="Cambria Math"/>
        </w:rPr>
        <w:t>‐</w:t>
      </w:r>
      <w:r w:rsidRPr="00895CEE">
        <w:t>term DNA profiling</w:t>
      </w:r>
      <w:r w:rsidRPr="00895CEE">
        <w:rPr>
          <w:rFonts w:ascii="Cambria Math" w:hAnsi="Cambria Math" w:cs="Cambria Math"/>
        </w:rPr>
        <w:t>‐</w:t>
      </w:r>
      <w:r w:rsidRPr="00895CEE">
        <w:t>based study conducted in a natural stream. Molecular Ecology, 2001</w:t>
      </w:r>
      <w:r>
        <w:t xml:space="preserve">; </w:t>
      </w:r>
      <w:r w:rsidRPr="00895CEE">
        <w:t>10(4), 1047-1060.</w:t>
      </w:r>
    </w:p>
    <w:sectPr w:rsidR="00895CEE" w:rsidRPr="005A0CA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altName w:val="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1122"/>
    <w:rsid w:val="00020CA6"/>
    <w:rsid w:val="00041492"/>
    <w:rsid w:val="0008019A"/>
    <w:rsid w:val="00085053"/>
    <w:rsid w:val="00087223"/>
    <w:rsid w:val="000A00C0"/>
    <w:rsid w:val="000A5751"/>
    <w:rsid w:val="000D39C1"/>
    <w:rsid w:val="000F0143"/>
    <w:rsid w:val="000F0A06"/>
    <w:rsid w:val="001044AD"/>
    <w:rsid w:val="00107262"/>
    <w:rsid w:val="00143FBE"/>
    <w:rsid w:val="001614C4"/>
    <w:rsid w:val="00167C9A"/>
    <w:rsid w:val="00177AD0"/>
    <w:rsid w:val="00180F03"/>
    <w:rsid w:val="00191372"/>
    <w:rsid w:val="001C7A58"/>
    <w:rsid w:val="001F56F3"/>
    <w:rsid w:val="001F6C01"/>
    <w:rsid w:val="0027407A"/>
    <w:rsid w:val="00283895"/>
    <w:rsid w:val="00284F95"/>
    <w:rsid w:val="002866EB"/>
    <w:rsid w:val="002A3F39"/>
    <w:rsid w:val="002C27BF"/>
    <w:rsid w:val="003176A5"/>
    <w:rsid w:val="00327A9E"/>
    <w:rsid w:val="003533FC"/>
    <w:rsid w:val="00355C04"/>
    <w:rsid w:val="00386B8C"/>
    <w:rsid w:val="0039636B"/>
    <w:rsid w:val="003A2E16"/>
    <w:rsid w:val="003E5A32"/>
    <w:rsid w:val="003F2ADF"/>
    <w:rsid w:val="00401C04"/>
    <w:rsid w:val="004159BF"/>
    <w:rsid w:val="0042565E"/>
    <w:rsid w:val="00426FDF"/>
    <w:rsid w:val="00455CDE"/>
    <w:rsid w:val="00463EE9"/>
    <w:rsid w:val="00477454"/>
    <w:rsid w:val="00491FED"/>
    <w:rsid w:val="004D6AAD"/>
    <w:rsid w:val="004E14AC"/>
    <w:rsid w:val="004E5922"/>
    <w:rsid w:val="0050013C"/>
    <w:rsid w:val="0052682A"/>
    <w:rsid w:val="00567CA3"/>
    <w:rsid w:val="00590FF2"/>
    <w:rsid w:val="005A0CA4"/>
    <w:rsid w:val="005A2C57"/>
    <w:rsid w:val="005A4070"/>
    <w:rsid w:val="005C53A3"/>
    <w:rsid w:val="005D660B"/>
    <w:rsid w:val="005E0BDE"/>
    <w:rsid w:val="00604437"/>
    <w:rsid w:val="006166B4"/>
    <w:rsid w:val="0062352C"/>
    <w:rsid w:val="0062406F"/>
    <w:rsid w:val="0063527F"/>
    <w:rsid w:val="00685259"/>
    <w:rsid w:val="006B75A6"/>
    <w:rsid w:val="00726345"/>
    <w:rsid w:val="00743DE7"/>
    <w:rsid w:val="00786A21"/>
    <w:rsid w:val="007B73D2"/>
    <w:rsid w:val="007C4EC2"/>
    <w:rsid w:val="007D405D"/>
    <w:rsid w:val="007F29E5"/>
    <w:rsid w:val="008161D1"/>
    <w:rsid w:val="00817213"/>
    <w:rsid w:val="00820B15"/>
    <w:rsid w:val="0084338A"/>
    <w:rsid w:val="00895CEE"/>
    <w:rsid w:val="008A0C48"/>
    <w:rsid w:val="008A23BD"/>
    <w:rsid w:val="008E34B5"/>
    <w:rsid w:val="008E7C03"/>
    <w:rsid w:val="00901522"/>
    <w:rsid w:val="00905518"/>
    <w:rsid w:val="00916DCB"/>
    <w:rsid w:val="00921A0B"/>
    <w:rsid w:val="009634BD"/>
    <w:rsid w:val="009B3B20"/>
    <w:rsid w:val="009D0005"/>
    <w:rsid w:val="00A03B61"/>
    <w:rsid w:val="00A57D9C"/>
    <w:rsid w:val="00A86861"/>
    <w:rsid w:val="00A91FD7"/>
    <w:rsid w:val="00A92145"/>
    <w:rsid w:val="00A93348"/>
    <w:rsid w:val="00AA1122"/>
    <w:rsid w:val="00AE599A"/>
    <w:rsid w:val="00B00B82"/>
    <w:rsid w:val="00B021A3"/>
    <w:rsid w:val="00B028AB"/>
    <w:rsid w:val="00B102E0"/>
    <w:rsid w:val="00B30347"/>
    <w:rsid w:val="00B470A1"/>
    <w:rsid w:val="00B50753"/>
    <w:rsid w:val="00B550CA"/>
    <w:rsid w:val="00B93BC0"/>
    <w:rsid w:val="00B972A6"/>
    <w:rsid w:val="00C06270"/>
    <w:rsid w:val="00C341ED"/>
    <w:rsid w:val="00C44905"/>
    <w:rsid w:val="00C548E0"/>
    <w:rsid w:val="00C672AC"/>
    <w:rsid w:val="00CB11D1"/>
    <w:rsid w:val="00CD12B6"/>
    <w:rsid w:val="00CF0F7C"/>
    <w:rsid w:val="00D5189F"/>
    <w:rsid w:val="00D92903"/>
    <w:rsid w:val="00D93252"/>
    <w:rsid w:val="00D959DB"/>
    <w:rsid w:val="00DA28B0"/>
    <w:rsid w:val="00DB7F9E"/>
    <w:rsid w:val="00DE6B9D"/>
    <w:rsid w:val="00E062EA"/>
    <w:rsid w:val="00E22845"/>
    <w:rsid w:val="00E27530"/>
    <w:rsid w:val="00E52827"/>
    <w:rsid w:val="00E6708F"/>
    <w:rsid w:val="00EA0800"/>
    <w:rsid w:val="00EB77C8"/>
    <w:rsid w:val="00EE7AC2"/>
    <w:rsid w:val="00F13888"/>
    <w:rsid w:val="00F23806"/>
    <w:rsid w:val="00F8166F"/>
    <w:rsid w:val="00FA0FC9"/>
    <w:rsid w:val="00FA4130"/>
    <w:rsid w:val="00FD4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22"/>
    <w:pPr>
      <w:spacing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020CA6"/>
    <w:pPr>
      <w:keepNext/>
      <w:keepLines/>
      <w:spacing w:after="120"/>
      <w:jc w:val="left"/>
      <w:outlineLvl w:val="0"/>
    </w:pPr>
    <w:rPr>
      <w:rFonts w:eastAsia="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1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22"/>
    <w:rPr>
      <w:rFonts w:ascii="Tahoma" w:hAnsi="Tahoma" w:cs="Tahoma"/>
      <w:sz w:val="16"/>
      <w:szCs w:val="16"/>
    </w:rPr>
  </w:style>
  <w:style w:type="character" w:customStyle="1" w:styleId="Heading1Char">
    <w:name w:val="Heading 1 Char"/>
    <w:basedOn w:val="DefaultParagraphFont"/>
    <w:link w:val="Heading1"/>
    <w:uiPriority w:val="9"/>
    <w:rsid w:val="00020CA6"/>
    <w:rPr>
      <w:rFonts w:ascii="Times New Roman" w:eastAsia="Times New Roman" w:hAnsi="Times New Roman" w:cs="Times New Roman"/>
      <w:b/>
      <w:bCs/>
      <w:sz w:val="36"/>
      <w:szCs w:val="36"/>
      <w:lang w:eastAsia="nb-NO"/>
    </w:rPr>
  </w:style>
  <w:style w:type="paragraph" w:customStyle="1" w:styleId="affiliation">
    <w:name w:val="affiliation"/>
    <w:basedOn w:val="Normal"/>
    <w:next w:val="Normal"/>
    <w:rsid w:val="00B028AB"/>
    <w:pPr>
      <w:spacing w:before="120" w:after="0"/>
      <w:jc w:val="left"/>
    </w:pPr>
    <w:rPr>
      <w:rFonts w:eastAsia="Times New Roman"/>
      <w:i/>
      <w:lang w:eastAsia="it-IT"/>
    </w:rPr>
  </w:style>
  <w:style w:type="character" w:styleId="Hyperlink">
    <w:name w:val="Hyperlink"/>
    <w:uiPriority w:val="99"/>
    <w:unhideWhenUsed/>
    <w:rsid w:val="008161D1"/>
    <w:rPr>
      <w:color w:val="0000FF"/>
      <w:u w:val="single"/>
    </w:rPr>
  </w:style>
  <w:style w:type="character" w:styleId="PlaceholderText">
    <w:name w:val="Placeholder Text"/>
    <w:basedOn w:val="DefaultParagraphFont"/>
    <w:uiPriority w:val="99"/>
    <w:semiHidden/>
    <w:rsid w:val="00FD485A"/>
    <w:rPr>
      <w:color w:val="808080"/>
    </w:rPr>
  </w:style>
  <w:style w:type="paragraph" w:styleId="NoSpacing">
    <w:name w:val="No Spacing"/>
    <w:uiPriority w:val="1"/>
    <w:qFormat/>
    <w:rsid w:val="002866EB"/>
    <w:pPr>
      <w:spacing w:after="0" w:line="240" w:lineRule="auto"/>
      <w:jc w:val="both"/>
    </w:pPr>
    <w:rPr>
      <w:rFonts w:ascii="Times New Roman" w:hAnsi="Times New Roman" w:cs="Times New Roman"/>
      <w:sz w:val="24"/>
      <w:szCs w:val="24"/>
    </w:rPr>
  </w:style>
  <w:style w:type="paragraph" w:styleId="Caption">
    <w:name w:val="caption"/>
    <w:basedOn w:val="Normal"/>
    <w:next w:val="Normal"/>
    <w:uiPriority w:val="35"/>
    <w:unhideWhenUsed/>
    <w:qFormat/>
    <w:rsid w:val="007F29E5"/>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1122"/>
    <w:pPr>
      <w:spacing w:line="240" w:lineRule="auto"/>
      <w:jc w:val="both"/>
    </w:pPr>
    <w:rPr>
      <w:rFonts w:ascii="Times New Roman" w:hAnsi="Times New Roman" w:cs="Times New Roman"/>
      <w:sz w:val="24"/>
      <w:szCs w:val="24"/>
    </w:rPr>
  </w:style>
  <w:style w:type="paragraph" w:styleId="Heading1">
    <w:name w:val="heading 1"/>
    <w:basedOn w:val="Normal"/>
    <w:next w:val="Normal"/>
    <w:link w:val="Heading1Char"/>
    <w:uiPriority w:val="9"/>
    <w:qFormat/>
    <w:rsid w:val="00020CA6"/>
    <w:pPr>
      <w:keepNext/>
      <w:keepLines/>
      <w:spacing w:after="120"/>
      <w:jc w:val="left"/>
      <w:outlineLvl w:val="0"/>
    </w:pPr>
    <w:rPr>
      <w:rFonts w:eastAsia="Times New Roman"/>
      <w:b/>
      <w:bCs/>
      <w:sz w:val="36"/>
      <w:szCs w:val="36"/>
      <w:lang w:eastAsia="nb-NO"/>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A112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AA1122"/>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AA1122"/>
    <w:rPr>
      <w:rFonts w:ascii="Tahoma" w:hAnsi="Tahoma" w:cs="Tahoma"/>
      <w:sz w:val="16"/>
      <w:szCs w:val="16"/>
    </w:rPr>
  </w:style>
  <w:style w:type="character" w:customStyle="1" w:styleId="Heading1Char">
    <w:name w:val="Heading 1 Char"/>
    <w:basedOn w:val="DefaultParagraphFont"/>
    <w:link w:val="Heading1"/>
    <w:uiPriority w:val="9"/>
    <w:rsid w:val="00020CA6"/>
    <w:rPr>
      <w:rFonts w:ascii="Times New Roman" w:eastAsia="Times New Roman" w:hAnsi="Times New Roman" w:cs="Times New Roman"/>
      <w:b/>
      <w:bCs/>
      <w:sz w:val="36"/>
      <w:szCs w:val="36"/>
      <w:lang w:eastAsia="nb-NO"/>
    </w:rPr>
  </w:style>
  <w:style w:type="paragraph" w:customStyle="1" w:styleId="affiliation">
    <w:name w:val="affiliation"/>
    <w:basedOn w:val="Normal"/>
    <w:next w:val="Normal"/>
    <w:rsid w:val="00B028AB"/>
    <w:pPr>
      <w:spacing w:before="120" w:after="0"/>
      <w:jc w:val="left"/>
    </w:pPr>
    <w:rPr>
      <w:rFonts w:eastAsia="Times New Roman"/>
      <w:i/>
      <w:lang w:eastAsia="it-IT"/>
    </w:rPr>
  </w:style>
  <w:style w:type="character" w:styleId="Hyperlink">
    <w:name w:val="Hyperlink"/>
    <w:uiPriority w:val="99"/>
    <w:unhideWhenUsed/>
    <w:rsid w:val="008161D1"/>
    <w:rPr>
      <w:color w:val="0000FF"/>
      <w:u w:val="single"/>
    </w:rPr>
  </w:style>
  <w:style w:type="character" w:styleId="PlaceholderText">
    <w:name w:val="Placeholder Text"/>
    <w:basedOn w:val="DefaultParagraphFont"/>
    <w:uiPriority w:val="99"/>
    <w:semiHidden/>
    <w:rsid w:val="00FD485A"/>
    <w:rPr>
      <w:color w:val="808080"/>
    </w:rPr>
  </w:style>
  <w:style w:type="paragraph" w:styleId="NoSpacing">
    <w:name w:val="No Spacing"/>
    <w:uiPriority w:val="1"/>
    <w:qFormat/>
    <w:rsid w:val="002866EB"/>
    <w:pPr>
      <w:spacing w:after="0" w:line="240" w:lineRule="auto"/>
      <w:jc w:val="both"/>
    </w:pPr>
    <w:rPr>
      <w:rFonts w:ascii="Times New Roman" w:hAnsi="Times New Roman" w:cs="Times New Roman"/>
      <w:sz w:val="24"/>
      <w:szCs w:val="24"/>
    </w:rPr>
  </w:style>
  <w:style w:type="paragraph" w:styleId="Caption">
    <w:name w:val="caption"/>
    <w:basedOn w:val="Normal"/>
    <w:next w:val="Normal"/>
    <w:uiPriority w:val="35"/>
    <w:unhideWhenUsed/>
    <w:qFormat/>
    <w:rsid w:val="007F29E5"/>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image" Target="media/image2.png"/><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1063</TotalTime>
  <Pages>16</Pages>
  <Words>4117</Words>
  <Characters>23473</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marco</dc:creator>
  <cp:lastModifiedBy>marco</cp:lastModifiedBy>
  <cp:revision>39</cp:revision>
  <dcterms:created xsi:type="dcterms:W3CDTF">2013-12-16T22:52:00Z</dcterms:created>
  <dcterms:modified xsi:type="dcterms:W3CDTF">2015-09-07T03:56:00Z</dcterms:modified>
</cp:coreProperties>
</file>