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D7EB1" w14:textId="77777777" w:rsidR="008412DC" w:rsidRDefault="008412DC" w:rsidP="008412DC">
      <w:pPr>
        <w:spacing w:after="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Table </w:t>
      </w:r>
      <w:r w:rsidR="00B10623">
        <w:rPr>
          <w:rFonts w:ascii="Cambria" w:eastAsia="Cambria" w:hAnsi="Cambria" w:cs="Cambria"/>
          <w:sz w:val="20"/>
        </w:rPr>
        <w:t>S</w:t>
      </w:r>
      <w:bookmarkStart w:id="0" w:name="_GoBack"/>
      <w:bookmarkEnd w:id="0"/>
      <w:r>
        <w:rPr>
          <w:rFonts w:ascii="Cambria" w:eastAsia="Cambria" w:hAnsi="Cambria" w:cs="Cambria"/>
          <w:sz w:val="20"/>
        </w:rPr>
        <w:t>1. Summary of macroscopic fabric groups and associated mineralogies by map scanning. Highlighted samples were sampled for SEM analysis.</w:t>
      </w:r>
    </w:p>
    <w:p w14:paraId="2CC23F51" w14:textId="77777777" w:rsidR="008412DC" w:rsidRPr="004A3EDB" w:rsidRDefault="008412DC" w:rsidP="008412DC">
      <w:pPr>
        <w:spacing w:after="0" w:line="240" w:lineRule="auto"/>
        <w:rPr>
          <w:rFonts w:ascii="Cambria" w:eastAsia="Cambria" w:hAnsi="Cambria" w:cs="Cambria"/>
          <w:sz w:val="20"/>
        </w:rPr>
      </w:pPr>
    </w:p>
    <w:tbl>
      <w:tblPr>
        <w:tblW w:w="893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1369"/>
        <w:gridCol w:w="2443"/>
        <w:gridCol w:w="4253"/>
      </w:tblGrid>
      <w:tr w:rsidR="008412DC" w:rsidRPr="004A42A5" w14:paraId="7E6C5C43" w14:textId="77777777" w:rsidTr="008412DC">
        <w:trPr>
          <w:trHeight w:val="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3D95F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Fabric group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6EE46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Samples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FC853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Clay matrix (%)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4EA46" w14:textId="77777777" w:rsidR="008412DC" w:rsidRPr="000F0948" w:rsidRDefault="008412DC" w:rsidP="001765C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F0948">
              <w:rPr>
                <w:rFonts w:ascii="Cambria" w:hAnsi="Cambria"/>
                <w:sz w:val="20"/>
                <w:szCs w:val="20"/>
              </w:rPr>
              <w:t>Mineral inclusions (%)</w:t>
            </w:r>
          </w:p>
        </w:tc>
      </w:tr>
      <w:tr w:rsidR="008412DC" w:rsidRPr="004A42A5" w14:paraId="54BE868F" w14:textId="77777777" w:rsidTr="008412DC">
        <w:trPr>
          <w:trHeight w:val="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1C7891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A20D3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W3</w:t>
            </w:r>
          </w:p>
          <w:p w14:paraId="47DA29CD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color w:val="3366FF"/>
                <w:sz w:val="20"/>
              </w:rPr>
            </w:pPr>
            <w:r>
              <w:rPr>
                <w:rFonts w:ascii="Cambria" w:eastAsia="Cambria" w:hAnsi="Cambria" w:cs="Cambria"/>
                <w:color w:val="3366FF"/>
                <w:sz w:val="20"/>
              </w:rPr>
              <w:t>W10</w:t>
            </w:r>
          </w:p>
          <w:p w14:paraId="17826D93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color w:val="3366FF"/>
                <w:sz w:val="20"/>
              </w:rPr>
            </w:pPr>
            <w:r>
              <w:rPr>
                <w:rFonts w:ascii="Cambria" w:eastAsia="Cambria" w:hAnsi="Cambria" w:cs="Cambria"/>
                <w:color w:val="3366FF"/>
                <w:sz w:val="20"/>
              </w:rPr>
              <w:t>W16</w:t>
            </w:r>
          </w:p>
          <w:p w14:paraId="01B25A8D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W50</w:t>
            </w:r>
          </w:p>
          <w:p w14:paraId="324884E7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W55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F55CF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Clay (79%)</w:t>
            </w:r>
          </w:p>
          <w:p w14:paraId="042BA00C" w14:textId="77777777" w:rsidR="008412DC" w:rsidRPr="00F1233E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A7A888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Quartz (2%)</w:t>
            </w:r>
          </w:p>
          <w:p w14:paraId="72F91769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Plagioclase feldspar (2%)</w:t>
            </w:r>
          </w:p>
          <w:p w14:paraId="59040537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Rock fragments (hornblendes)</w:t>
            </w:r>
          </w:p>
          <w:p w14:paraId="0A48E261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Alkali feldspar (&lt;1%)</w:t>
            </w:r>
          </w:p>
          <w:p w14:paraId="29215D16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Amphibole (&lt;1%)</w:t>
            </w:r>
          </w:p>
          <w:p w14:paraId="7FFCD128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Haematite (&lt;1%)</w:t>
            </w:r>
          </w:p>
          <w:p w14:paraId="20F0E644" w14:textId="77777777" w:rsidR="008412DC" w:rsidRPr="00F1233E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Rutile (&lt;1%)</w:t>
            </w:r>
          </w:p>
        </w:tc>
      </w:tr>
      <w:tr w:rsidR="008412DC" w:rsidRPr="004A42A5" w14:paraId="6759FD07" w14:textId="77777777" w:rsidTr="008412DC">
        <w:trPr>
          <w:trHeight w:val="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CFD35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AAB41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W2</w:t>
            </w:r>
          </w:p>
          <w:p w14:paraId="0C189DA8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W4</w:t>
            </w:r>
          </w:p>
          <w:p w14:paraId="2764DC9F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W5</w:t>
            </w:r>
          </w:p>
          <w:p w14:paraId="63708824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W13</w:t>
            </w:r>
          </w:p>
          <w:p w14:paraId="6F23B8BF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W54</w:t>
            </w:r>
          </w:p>
          <w:p w14:paraId="48737843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3366FF"/>
                <w:sz w:val="20"/>
              </w:rPr>
              <w:t>W35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98C5E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Clay (57%)</w:t>
            </w:r>
          </w:p>
          <w:p w14:paraId="04EAA674" w14:textId="77777777" w:rsidR="008412DC" w:rsidRPr="004A42A5" w:rsidRDefault="008412DC" w:rsidP="001765CC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005B60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Quartz (12%)</w:t>
            </w:r>
          </w:p>
          <w:p w14:paraId="5DBE444B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Plagioclase feldspar (oligoclase?) (14%)</w:t>
            </w:r>
          </w:p>
          <w:p w14:paraId="674EE9F4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Andalusite (or another Kyanite?) (1%)</w:t>
            </w:r>
          </w:p>
          <w:p w14:paraId="59722761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Alkali feldspar (1%)</w:t>
            </w:r>
          </w:p>
          <w:p w14:paraId="0B5DAA1B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Pyroxene (Ferroan augite) (1%)</w:t>
            </w:r>
          </w:p>
          <w:p w14:paraId="23537692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Chonnosite? (Fe rich silicate) (1%)</w:t>
            </w:r>
          </w:p>
          <w:p w14:paraId="53F891AF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Ilmenite (&lt;1%)</w:t>
            </w:r>
          </w:p>
          <w:p w14:paraId="01F9CDD4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SiCaAlO? (&lt;1%)</w:t>
            </w:r>
          </w:p>
        </w:tc>
      </w:tr>
      <w:tr w:rsidR="008412DC" w:rsidRPr="004A42A5" w14:paraId="06A5E073" w14:textId="77777777" w:rsidTr="008412DC">
        <w:trPr>
          <w:trHeight w:val="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CEC89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1AF8F8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3366FF"/>
                <w:sz w:val="20"/>
              </w:rPr>
              <w:t>W52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E1A97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Clay (71%)</w:t>
            </w:r>
          </w:p>
          <w:p w14:paraId="2ADECAD4" w14:textId="77777777" w:rsidR="008412DC" w:rsidRPr="004A42A5" w:rsidRDefault="008412DC" w:rsidP="001765CC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17F4CB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Quartz (8%)</w:t>
            </w:r>
          </w:p>
          <w:p w14:paraId="7216D80D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Pyroxene (augite) (8%)</w:t>
            </w:r>
          </w:p>
          <w:p w14:paraId="716B4F6C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Amphibole (3%)</w:t>
            </w:r>
          </w:p>
          <w:p w14:paraId="3CD2E73C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Plagioclase feldspar (albite?) (3%)</w:t>
            </w:r>
          </w:p>
          <w:p w14:paraId="01FDAC29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Alkali feldspar (&lt;1%)</w:t>
            </w:r>
          </w:p>
          <w:p w14:paraId="7BC25FAE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Chegmite? (Ca rich silicate) (&lt;1%)</w:t>
            </w:r>
          </w:p>
          <w:p w14:paraId="6ADD9EA8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Fe-Oxide (&lt;1%)</w:t>
            </w:r>
          </w:p>
          <w:p w14:paraId="531C7AF5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Titanite? (&lt;1%)</w:t>
            </w:r>
          </w:p>
        </w:tc>
      </w:tr>
      <w:tr w:rsidR="008412DC" w:rsidRPr="004A42A5" w14:paraId="2754B1D4" w14:textId="77777777" w:rsidTr="008412DC">
        <w:trPr>
          <w:trHeight w:val="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04E48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E7E3F8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color w:val="3366FF"/>
                <w:sz w:val="20"/>
              </w:rPr>
            </w:pPr>
            <w:r>
              <w:rPr>
                <w:rFonts w:ascii="Cambria" w:eastAsia="Cambria" w:hAnsi="Cambria" w:cs="Cambria"/>
                <w:color w:val="3366FF"/>
                <w:sz w:val="20"/>
              </w:rPr>
              <w:t>W6</w:t>
            </w:r>
          </w:p>
          <w:p w14:paraId="3F216355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3366FF"/>
                <w:sz w:val="20"/>
              </w:rPr>
              <w:t>W9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C7D3B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Clay (56%)</w:t>
            </w:r>
          </w:p>
          <w:p w14:paraId="518D39F7" w14:textId="77777777" w:rsidR="008412DC" w:rsidRPr="004A42A5" w:rsidRDefault="008412DC" w:rsidP="001765CC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F5AA8C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Quartz (16%)</w:t>
            </w:r>
          </w:p>
          <w:p w14:paraId="389C9354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Plagioclase feldspar (oligolcase?) (3%)</w:t>
            </w:r>
          </w:p>
          <w:p w14:paraId="69CCC884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Alkali feldspar (orthoclase?) (2%)</w:t>
            </w:r>
          </w:p>
          <w:p w14:paraId="70356956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Pyroxene (1%)</w:t>
            </w:r>
          </w:p>
          <w:p w14:paraId="4C16EBF9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Andalusite (&lt;1%)</w:t>
            </w:r>
          </w:p>
          <w:p w14:paraId="2667804E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Ilmenite (&lt;1%)</w:t>
            </w:r>
          </w:p>
          <w:p w14:paraId="6BB209CC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Olivine? (&lt;1%)</w:t>
            </w:r>
          </w:p>
          <w:p w14:paraId="282ED2AB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SiCaAlO? (&lt;1%)</w:t>
            </w:r>
          </w:p>
        </w:tc>
      </w:tr>
      <w:tr w:rsidR="008412DC" w:rsidRPr="004A42A5" w14:paraId="3403E4E1" w14:textId="77777777" w:rsidTr="008412DC">
        <w:trPr>
          <w:trHeight w:val="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6E555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8ED7C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color w:val="3366FF"/>
                <w:sz w:val="20"/>
              </w:rPr>
            </w:pPr>
            <w:r>
              <w:rPr>
                <w:rFonts w:ascii="Cambria" w:eastAsia="Cambria" w:hAnsi="Cambria" w:cs="Cambria"/>
                <w:color w:val="3366FF"/>
                <w:sz w:val="20"/>
              </w:rPr>
              <w:t>W7</w:t>
            </w:r>
          </w:p>
          <w:p w14:paraId="418B6E69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3366FF"/>
                <w:sz w:val="20"/>
              </w:rPr>
              <w:t>W45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78D1C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Clay (69%)</w:t>
            </w:r>
          </w:p>
          <w:p w14:paraId="2B8D3248" w14:textId="77777777" w:rsidR="008412DC" w:rsidRPr="004A42A5" w:rsidRDefault="008412DC" w:rsidP="001765CC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EB617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Quartz (8%)</w:t>
            </w:r>
          </w:p>
          <w:p w14:paraId="2F2C8A91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Feldspathic rock fragments (present)</w:t>
            </w:r>
          </w:p>
          <w:p w14:paraId="5ACC99F7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Amphibole (&lt;1%)</w:t>
            </w:r>
          </w:p>
          <w:p w14:paraId="763B88E5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Haematite (&lt;1%)</w:t>
            </w:r>
          </w:p>
          <w:p w14:paraId="64FFB62B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Ilmenite (&lt;1%)</w:t>
            </w:r>
          </w:p>
          <w:p w14:paraId="40FC8EED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Prehnite (or pumpellyite/porphyrite?) (&lt;1%)</w:t>
            </w:r>
          </w:p>
        </w:tc>
      </w:tr>
      <w:tr w:rsidR="008412DC" w:rsidRPr="004A42A5" w14:paraId="2B380F2D" w14:textId="77777777" w:rsidTr="008412DC">
        <w:trPr>
          <w:trHeight w:val="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049DB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E204A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3366FF"/>
                <w:sz w:val="20"/>
              </w:rPr>
              <w:t>W1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98689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Clay (68%)</w:t>
            </w:r>
          </w:p>
          <w:p w14:paraId="706AEC77" w14:textId="77777777" w:rsidR="008412DC" w:rsidRPr="004A42A5" w:rsidRDefault="008412DC" w:rsidP="001765CC">
            <w:pPr>
              <w:spacing w:after="0" w:line="240" w:lineRule="auto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FE81FF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Quartz (2%)</w:t>
            </w:r>
          </w:p>
          <w:p w14:paraId="4ECDFBB6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Rock (foliated hornblende) (present)</w:t>
            </w:r>
          </w:p>
          <w:p w14:paraId="4F3E5A6B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Olivine? (3%)</w:t>
            </w:r>
          </w:p>
          <w:p w14:paraId="261FAAE4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Amphibole (2%)</w:t>
            </w:r>
          </w:p>
          <w:p w14:paraId="27EBB583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SiCaAlO? (2%)</w:t>
            </w:r>
          </w:p>
          <w:p w14:paraId="189F1D69" w14:textId="77777777" w:rsidR="008412DC" w:rsidRPr="004A42A5" w:rsidRDefault="008412DC" w:rsidP="001765CC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0"/>
              </w:rPr>
              <w:t>Staurolite? (&lt;1%)</w:t>
            </w:r>
          </w:p>
        </w:tc>
      </w:tr>
      <w:tr w:rsidR="008412DC" w:rsidRPr="004A42A5" w14:paraId="52E7CFFC" w14:textId="77777777" w:rsidTr="008412DC">
        <w:trPr>
          <w:trHeight w:val="1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F682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FA5CD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color w:val="3366FF"/>
                <w:sz w:val="20"/>
              </w:rPr>
            </w:pPr>
            <w:r>
              <w:rPr>
                <w:rFonts w:ascii="Cambria" w:eastAsia="Cambria" w:hAnsi="Cambria" w:cs="Cambria"/>
                <w:color w:val="3366FF"/>
                <w:sz w:val="20"/>
              </w:rPr>
              <w:t>W11</w:t>
            </w:r>
          </w:p>
          <w:p w14:paraId="28489BBD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color w:val="3366FF"/>
                <w:sz w:val="20"/>
              </w:rPr>
            </w:pPr>
            <w:r>
              <w:rPr>
                <w:rFonts w:ascii="Cambria" w:eastAsia="Cambria" w:hAnsi="Cambria" w:cs="Cambria"/>
                <w:color w:val="3366FF"/>
                <w:sz w:val="20"/>
              </w:rPr>
              <w:t>W12</w:t>
            </w:r>
          </w:p>
          <w:p w14:paraId="048B7B94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color w:val="3366FF"/>
                <w:sz w:val="20"/>
              </w:rPr>
            </w:pPr>
            <w:r>
              <w:rPr>
                <w:rFonts w:ascii="Cambria" w:eastAsia="Cambria" w:hAnsi="Cambria" w:cs="Cambria"/>
                <w:color w:val="3366FF"/>
                <w:sz w:val="20"/>
              </w:rPr>
              <w:t>W14</w:t>
            </w:r>
          </w:p>
          <w:p w14:paraId="76108F0A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color w:val="3366FF"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C6E43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Clay (52%)</w:t>
            </w:r>
          </w:p>
          <w:p w14:paraId="332EF574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8B3962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Quartz (17%)</w:t>
            </w:r>
          </w:p>
          <w:p w14:paraId="17254111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Plagioclase feldspar (9%)</w:t>
            </w:r>
          </w:p>
          <w:p w14:paraId="0B3DE233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Rock fragments (present)</w:t>
            </w:r>
          </w:p>
          <w:p w14:paraId="601B7AC5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Mullite (&lt;1%)</w:t>
            </w:r>
          </w:p>
          <w:p w14:paraId="1941B2E8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Rutile (&lt;1%)</w:t>
            </w:r>
          </w:p>
          <w:p w14:paraId="087931DF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Fe-Oxide (&lt;1%)</w:t>
            </w:r>
          </w:p>
          <w:p w14:paraId="2C7AE558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Chalcopyrite? (&lt;1%)</w:t>
            </w:r>
          </w:p>
          <w:p w14:paraId="01BD36B1" w14:textId="77777777" w:rsidR="008412DC" w:rsidRDefault="008412DC" w:rsidP="001765CC">
            <w:pPr>
              <w:spacing w:after="0" w:line="240" w:lineRule="auto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Pumpellyite? (&lt;1%)</w:t>
            </w:r>
          </w:p>
        </w:tc>
      </w:tr>
    </w:tbl>
    <w:p w14:paraId="2222CC6B" w14:textId="77777777" w:rsidR="007A02B7" w:rsidRDefault="007A02B7"/>
    <w:sectPr w:rsidR="007A02B7" w:rsidSect="00A47C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DC"/>
    <w:rsid w:val="007A02B7"/>
    <w:rsid w:val="008412DC"/>
    <w:rsid w:val="00A47C19"/>
    <w:rsid w:val="00B1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EC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D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D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Gaffney</dc:creator>
  <cp:keywords/>
  <dc:description/>
  <cp:lastModifiedBy>Dylan Gaffney</cp:lastModifiedBy>
  <cp:revision>2</cp:revision>
  <dcterms:created xsi:type="dcterms:W3CDTF">2015-03-17T01:31:00Z</dcterms:created>
  <dcterms:modified xsi:type="dcterms:W3CDTF">2015-04-09T07:04:00Z</dcterms:modified>
</cp:coreProperties>
</file>