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1A" w:rsidRDefault="00C1121A"/>
    <w:p w:rsidR="008C1029" w:rsidRDefault="0041669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6698">
        <w:rPr>
          <w:rFonts w:ascii="Times New Roman" w:hAnsi="Times New Roman" w:cs="Times New Roman"/>
          <w:b/>
          <w:sz w:val="24"/>
          <w:szCs w:val="24"/>
          <w:lang w:val="en-US"/>
        </w:rPr>
        <w:t>S3 Table.</w:t>
      </w:r>
      <w:proofErr w:type="gramEnd"/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 xml:space="preserve"> Construction </w:t>
      </w:r>
      <w:proofErr w:type="gramStart"/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C1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029">
        <w:rPr>
          <w:rFonts w:ascii="Times New Roman" w:hAnsi="Times New Roman" w:cs="Times New Roman"/>
          <w:sz w:val="24"/>
          <w:szCs w:val="24"/>
          <w:lang w:val="en-US"/>
        </w:rPr>
        <w:t>plamids</w:t>
      </w:r>
      <w:proofErr w:type="spellEnd"/>
      <w:proofErr w:type="gramEnd"/>
      <w:r w:rsidR="008C1029">
        <w:rPr>
          <w:rFonts w:ascii="Times New Roman" w:hAnsi="Times New Roman" w:cs="Times New Roman"/>
          <w:sz w:val="24"/>
          <w:szCs w:val="24"/>
          <w:lang w:val="en-US"/>
        </w:rPr>
        <w:t xml:space="preserve"> pLP170</w:t>
      </w:r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C1029" w:rsidRPr="007C1670">
        <w:rPr>
          <w:rFonts w:ascii="Times New Roman" w:hAnsi="Times New Roman" w:cs="Times New Roman"/>
          <w:i/>
          <w:sz w:val="24"/>
          <w:szCs w:val="24"/>
          <w:lang w:val="en-US"/>
        </w:rPr>
        <w:t>gacA</w:t>
      </w:r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C1029">
        <w:rPr>
          <w:rFonts w:ascii="Times New Roman" w:hAnsi="Times New Roman" w:cs="Times New Roman"/>
          <w:sz w:val="24"/>
          <w:szCs w:val="24"/>
          <w:lang w:val="en-US"/>
        </w:rPr>
        <w:t>pLP170</w:t>
      </w:r>
      <w:r w:rsidR="008C1029" w:rsidRPr="008C102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C1029" w:rsidRPr="007C1670">
        <w:rPr>
          <w:rFonts w:ascii="Times New Roman" w:hAnsi="Times New Roman" w:cs="Times New Roman"/>
          <w:i/>
          <w:sz w:val="24"/>
          <w:szCs w:val="24"/>
          <w:lang w:val="en-US"/>
        </w:rPr>
        <w:t>vfr</w:t>
      </w:r>
    </w:p>
    <w:p w:rsidR="008C1029" w:rsidRDefault="008C102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029" w:rsidRPr="00416698" w:rsidTr="008C1029">
        <w:tc>
          <w:tcPr>
            <w:tcW w:w="9212" w:type="dxa"/>
          </w:tcPr>
          <w:p w:rsidR="008C1029" w:rsidRPr="008C1029" w:rsidRDefault="008C1029" w:rsidP="008C1029">
            <w:pPr>
              <w:spacing w:line="480" w:lineRule="auto"/>
              <w:ind w:firstLine="56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7A1D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The promoter region of</w:t>
            </w:r>
            <w:r w:rsidRPr="007A1D9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7A1D9E">
              <w:rPr>
                <w:rStyle w:val="Emphasis"/>
                <w:rFonts w:ascii="Times New Roman" w:hAnsi="Times New Roman"/>
                <w:color w:val="000000"/>
                <w:shd w:val="clear" w:color="auto" w:fill="FFFFFF"/>
                <w:lang w:val="en-US"/>
              </w:rPr>
              <w:t>gacA</w:t>
            </w:r>
            <w:proofErr w:type="spellEnd"/>
            <w:r w:rsidRPr="007A1D9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was amplified from the</w:t>
            </w:r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743D0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P. </w:t>
            </w:r>
            <w:proofErr w:type="spellStart"/>
            <w:r w:rsidRPr="00F743D0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aeruginosa</w:t>
            </w:r>
            <w:proofErr w:type="spellEnd"/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PAO1 geno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me by double PCR with oligonucleotides 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5′-</w:t>
            </w:r>
            <w:r w:rsidRPr="00F74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GGCTGAGGAATACCCTCGTTCG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-3′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5′-</w:t>
            </w:r>
            <w:r w:rsidRPr="009F7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AATTGGCTGAGGAATACCCTCGTTCG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-3′ and 5′-</w:t>
            </w:r>
            <w:r w:rsidRPr="009F7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4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CAGACAGTCTTCACCGCAGTCG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-3′. </w:t>
            </w:r>
            <w:r w:rsidRPr="007A1D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The PCR product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containing cohesive restriction site of </w:t>
            </w:r>
            <w:proofErr w:type="spellStart"/>
            <w:r w:rsidRPr="00F743D0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Eco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RI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7A1D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was cl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oned into</w:t>
            </w:r>
            <w:r w:rsidRPr="007A1D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pLP170 to </w:t>
            </w:r>
            <w:r w:rsidRPr="00F74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construct </w:t>
            </w:r>
            <w:r w:rsidRPr="00F743D0">
              <w:rPr>
                <w:rFonts w:ascii="Times New Roman" w:hAnsi="Times New Roman"/>
                <w:sz w:val="24"/>
                <w:szCs w:val="24"/>
                <w:lang w:val="en-US"/>
              </w:rPr>
              <w:t>pLP170_</w:t>
            </w:r>
            <w:r w:rsidRPr="00F743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gacA</w:t>
            </w:r>
            <w:r w:rsidRPr="007A1D9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8C1029" w:rsidRPr="00416698" w:rsidTr="008C1029">
        <w:tc>
          <w:tcPr>
            <w:tcW w:w="9212" w:type="dxa"/>
          </w:tcPr>
          <w:p w:rsidR="008C1029" w:rsidRPr="008C1029" w:rsidRDefault="008C1029" w:rsidP="008C1029">
            <w:pPr>
              <w:adjustRightInd w:val="0"/>
              <w:spacing w:line="48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 promoter region of</w:t>
            </w:r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743D0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vfr</w:t>
            </w:r>
            <w:proofErr w:type="spellEnd"/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was amplified from the</w:t>
            </w:r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743D0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P. </w:t>
            </w:r>
            <w:proofErr w:type="spellStart"/>
            <w:r w:rsidRPr="00F743D0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aeruginosa</w:t>
            </w:r>
            <w:proofErr w:type="spellEnd"/>
            <w:r w:rsidRPr="00F743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PAO1 geno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me by double PCR with oligonucleotides 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5′-</w:t>
            </w:r>
            <w:r w:rsidRPr="00F743D0">
              <w:rPr>
                <w:rFonts w:ascii="Times New Roman" w:hAnsi="Times New Roman"/>
                <w:sz w:val="24"/>
                <w:szCs w:val="24"/>
                <w:lang w:val="en-US"/>
              </w:rPr>
              <w:t>AGTACGGGATCACAGTCCTGATAGC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-3′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5′-</w:t>
            </w:r>
            <w:r w:rsidRPr="00F743D0">
              <w:rPr>
                <w:rFonts w:ascii="Times New Roman" w:hAnsi="Times New Roman"/>
                <w:sz w:val="24"/>
                <w:szCs w:val="24"/>
                <w:lang w:val="en-US"/>
              </w:rPr>
              <w:t>AATTAGTACGGGATCACAGTCCTGATAGC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-3′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EA67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5′-</w:t>
            </w:r>
            <w:r w:rsidRPr="00F743D0">
              <w:rPr>
                <w:rFonts w:ascii="Times New Roman" w:hAnsi="Times New Roman"/>
                <w:sz w:val="24"/>
                <w:szCs w:val="24"/>
                <w:lang w:val="en-US"/>
              </w:rPr>
              <w:t>GGAACTTCGCATAGCTGATCTCG</w:t>
            </w:r>
            <w:r w:rsidR="00EA67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-3′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The PCR product containing cohesive restriction site of </w:t>
            </w:r>
            <w:proofErr w:type="spellStart"/>
            <w:r w:rsidRPr="00F743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Eco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RI</w:t>
            </w:r>
            <w:proofErr w:type="spellEnd"/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was cloned into pLP170 to construct </w:t>
            </w:r>
            <w:r w:rsidRPr="00F743D0">
              <w:rPr>
                <w:rFonts w:ascii="Times New Roman" w:hAnsi="Times New Roman"/>
                <w:sz w:val="24"/>
                <w:szCs w:val="24"/>
                <w:lang w:val="en-US"/>
              </w:rPr>
              <w:t>pLP170_</w:t>
            </w:r>
            <w:r w:rsidRPr="00F743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vfr</w:t>
            </w:r>
            <w:r w:rsidRPr="00F743D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:rsidR="008C1029" w:rsidRPr="008C1029" w:rsidRDefault="008C10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029" w:rsidRPr="008C1029" w:rsidRDefault="008C1029">
      <w:pPr>
        <w:rPr>
          <w:lang w:val="en-US"/>
        </w:rPr>
      </w:pPr>
      <w:bookmarkStart w:id="0" w:name="_GoBack"/>
      <w:bookmarkEnd w:id="0"/>
    </w:p>
    <w:sectPr w:rsidR="008C1029" w:rsidRPr="008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9"/>
    <w:rsid w:val="000745CC"/>
    <w:rsid w:val="000F4829"/>
    <w:rsid w:val="001028EC"/>
    <w:rsid w:val="00416698"/>
    <w:rsid w:val="0048186B"/>
    <w:rsid w:val="00534F82"/>
    <w:rsid w:val="0071340E"/>
    <w:rsid w:val="007C1670"/>
    <w:rsid w:val="008C1029"/>
    <w:rsid w:val="00C1121A"/>
    <w:rsid w:val="00E43D54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C1029"/>
  </w:style>
  <w:style w:type="character" w:styleId="Emphasis">
    <w:name w:val="Emphasis"/>
    <w:basedOn w:val="DefaultParagraphFont"/>
    <w:uiPriority w:val="20"/>
    <w:qFormat/>
    <w:rsid w:val="008C1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C1029"/>
  </w:style>
  <w:style w:type="character" w:styleId="Emphasis">
    <w:name w:val="Emphasis"/>
    <w:basedOn w:val="DefaultParagraphFont"/>
    <w:uiPriority w:val="20"/>
    <w:qFormat/>
    <w:rsid w:val="008C1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2015-04-03T13:00:00Z</cp:lastPrinted>
  <dcterms:created xsi:type="dcterms:W3CDTF">2014-07-03T14:36:00Z</dcterms:created>
  <dcterms:modified xsi:type="dcterms:W3CDTF">2015-05-08T08:31:00Z</dcterms:modified>
</cp:coreProperties>
</file>