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9" w:rsidRDefault="00AB4E49"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-1.85pt;width:468pt;height:595.5pt;z-index:-251658240">
            <v:imagedata r:id="rId4" o:title=""/>
          </v:shape>
          <o:OLEObject Type="Embed" ProgID="ACD.ChemSketch.20" ShapeID="_x0000_s1026" DrawAspect="Content" ObjectID="_1491835675" r:id="rId5">
            <o:FieldCodes>\s</o:FieldCodes>
          </o:OLEObject>
        </w:pict>
      </w:r>
    </w:p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/>
    <w:p w:rsidR="00AB4E49" w:rsidRDefault="00AB4E49">
      <w:pPr>
        <w:rPr>
          <w:rFonts w:ascii="Times New Roman" w:hAnsi="Times New Roman"/>
          <w:b/>
        </w:rPr>
      </w:pPr>
    </w:p>
    <w:p w:rsidR="00AB4E49" w:rsidRPr="00D03E3B" w:rsidRDefault="00AB4E49">
      <w:pPr>
        <w:rPr>
          <w:rFonts w:ascii="Times New Roman" w:hAnsi="Times New Roman"/>
          <w:b/>
        </w:rPr>
      </w:pPr>
      <w:r w:rsidRPr="00B058DF">
        <w:rPr>
          <w:rFonts w:ascii="Times New Roman" w:hAnsi="Times New Roman"/>
          <w:b/>
        </w:rPr>
        <w:t xml:space="preserve">S2 Figure. Reaction Schemes </w:t>
      </w:r>
    </w:p>
    <w:sectPr w:rsidR="00AB4E49" w:rsidRPr="00D03E3B" w:rsidSect="007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E3"/>
    <w:rsid w:val="000A4073"/>
    <w:rsid w:val="004050E6"/>
    <w:rsid w:val="00564EA1"/>
    <w:rsid w:val="00726210"/>
    <w:rsid w:val="009102F3"/>
    <w:rsid w:val="00AB02E3"/>
    <w:rsid w:val="00AB4E49"/>
    <w:rsid w:val="00B058DF"/>
    <w:rsid w:val="00D03E3B"/>
    <w:rsid w:val="00DC7381"/>
    <w:rsid w:val="00DE4E2A"/>
    <w:rsid w:val="00E02017"/>
    <w:rsid w:val="00F3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1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</dc:creator>
  <cp:keywords/>
  <dc:description/>
  <cp:lastModifiedBy>usuario</cp:lastModifiedBy>
  <cp:revision>2</cp:revision>
  <dcterms:created xsi:type="dcterms:W3CDTF">2015-04-29T21:02:00Z</dcterms:created>
  <dcterms:modified xsi:type="dcterms:W3CDTF">2015-04-29T21:02:00Z</dcterms:modified>
</cp:coreProperties>
</file>