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1" w:rsidRPr="00A064D4" w:rsidRDefault="00D65EB1" w:rsidP="00D65EB1">
      <w:pPr>
        <w:rPr>
          <w:rFonts w:ascii="Times New Roman" w:hAnsi="Times New Roman"/>
          <w:b/>
          <w:sz w:val="24"/>
          <w:szCs w:val="24"/>
        </w:rPr>
      </w:pPr>
      <w:r w:rsidRPr="00A064D4">
        <w:rPr>
          <w:rFonts w:ascii="Times New Roman" w:hAnsi="Times New Roman" w:hint="eastAsia"/>
          <w:b/>
          <w:sz w:val="24"/>
          <w:szCs w:val="24"/>
        </w:rPr>
        <w:t>S9</w:t>
      </w:r>
      <w:r w:rsidR="00983E0A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83E0A" w:rsidRPr="00A064D4">
        <w:rPr>
          <w:rFonts w:ascii="Times New Roman" w:hAnsi="Times New Roman" w:hint="eastAsia"/>
          <w:b/>
          <w:sz w:val="24"/>
          <w:szCs w:val="24"/>
        </w:rPr>
        <w:t>Table</w:t>
      </w:r>
      <w:r w:rsidRPr="00A064D4">
        <w:rPr>
          <w:rFonts w:ascii="Times New Roman" w:hAnsi="Times New Roman" w:hint="eastAsia"/>
          <w:b/>
          <w:sz w:val="24"/>
          <w:szCs w:val="24"/>
        </w:rPr>
        <w:t xml:space="preserve">. </w:t>
      </w:r>
      <w:proofErr w:type="gramStart"/>
      <w:r w:rsidRPr="004901C5">
        <w:rPr>
          <w:rFonts w:ascii="Times New Roman" w:hAnsi="Times New Roman"/>
          <w:b/>
          <w:kern w:val="0"/>
          <w:sz w:val="24"/>
          <w:szCs w:val="24"/>
        </w:rPr>
        <w:t>Estimated results of the short-</w:t>
      </w:r>
      <w:r w:rsidRPr="004901C5">
        <w:rPr>
          <w:rFonts w:ascii="Times New Roman" w:hAnsi="Times New Roman" w:hint="eastAsia"/>
          <w:b/>
          <w:kern w:val="0"/>
          <w:sz w:val="24"/>
          <w:szCs w:val="24"/>
        </w:rPr>
        <w:t>term effects</w:t>
      </w:r>
      <w:r w:rsidRPr="004901C5">
        <w:rPr>
          <w:rFonts w:ascii="Times New Roman" w:hAnsi="Times New Roman"/>
          <w:b/>
          <w:kern w:val="0"/>
          <w:sz w:val="24"/>
          <w:szCs w:val="24"/>
        </w:rPr>
        <w:t xml:space="preserve"> on blood biochemistry and C-reactive protein </w:t>
      </w:r>
      <w:r w:rsidRPr="004901C5">
        <w:rPr>
          <w:rFonts w:ascii="Times New Roman" w:hAnsi="Times New Roman" w:hint="eastAsia"/>
          <w:b/>
          <w:kern w:val="0"/>
          <w:sz w:val="24"/>
          <w:szCs w:val="24"/>
        </w:rPr>
        <w:t>adjusting for regions</w:t>
      </w:r>
      <w:r w:rsidRPr="004901C5">
        <w:rPr>
          <w:rFonts w:ascii="Times New Roman" w:hAnsi="Times New Roman"/>
          <w:b/>
          <w:kern w:val="0"/>
          <w:sz w:val="24"/>
          <w:szCs w:val="24"/>
        </w:rPr>
        <w:t xml:space="preserve"> (FE estimation)</w:t>
      </w:r>
      <w:r w:rsidRPr="004901C5">
        <w:rPr>
          <w:rFonts w:ascii="Times New Roman" w:hAnsi="Times New Roman" w:hint="eastAsia"/>
          <w:b/>
          <w:kern w:val="0"/>
          <w:sz w:val="24"/>
          <w:szCs w:val="24"/>
        </w:rPr>
        <w:t>.</w:t>
      </w:r>
      <w:proofErr w:type="gramEnd"/>
    </w:p>
    <w:tbl>
      <w:tblPr>
        <w:tblW w:w="5000" w:type="pct"/>
        <w:tblLook w:val="04A0"/>
      </w:tblPr>
      <w:tblGrid>
        <w:gridCol w:w="1295"/>
        <w:gridCol w:w="985"/>
        <w:gridCol w:w="1277"/>
        <w:gridCol w:w="1814"/>
        <w:gridCol w:w="1092"/>
        <w:gridCol w:w="1277"/>
        <w:gridCol w:w="1814"/>
        <w:gridCol w:w="1128"/>
      </w:tblGrid>
      <w:tr w:rsidR="00D65EB1" w:rsidRPr="00A064D4" w:rsidTr="00C527B5">
        <w:tc>
          <w:tcPr>
            <w:tcW w:w="538" w:type="pct"/>
            <w:vMerge w:val="restart"/>
            <w:tcBorders>
              <w:top w:val="single" w:sz="8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ependent variables:</w:t>
            </w:r>
          </w:p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∆Indicator</w:t>
            </w:r>
          </w:p>
        </w:tc>
        <w:tc>
          <w:tcPr>
            <w:tcW w:w="3991" w:type="pct"/>
            <w:gridSpan w:val="6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ndependent variables: </w:t>
            </w: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∆ frequencies of pesticide application</w:t>
            </w:r>
          </w:p>
        </w:tc>
        <w:tc>
          <w:tcPr>
            <w:tcW w:w="470" w:type="pct"/>
            <w:vMerge w:val="restart"/>
            <w:tcBorders>
              <w:top w:val="single" w:sz="8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Constant</w:t>
            </w:r>
          </w:p>
        </w:tc>
      </w:tr>
      <w:tr w:rsidR="00D65EB1" w:rsidRPr="00A064D4" w:rsidTr="00C527B5">
        <w:tc>
          <w:tcPr>
            <w:tcW w:w="538" w:type="pct"/>
            <w:vMerge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3 days</w:t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3 days*</w:t>
            </w:r>
            <w:proofErr w:type="spellStart"/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3 days*Guangdong</w:t>
            </w:r>
          </w:p>
        </w:tc>
        <w:tc>
          <w:tcPr>
            <w:tcW w:w="6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4-10 days</w:t>
            </w: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4-10 days*</w:t>
            </w:r>
            <w:proofErr w:type="spellStart"/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Hebei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n past 4-10 days*Guangdong</w:t>
            </w:r>
          </w:p>
        </w:tc>
        <w:tc>
          <w:tcPr>
            <w:tcW w:w="470" w:type="pct"/>
            <w:vMerge/>
            <w:tcBorders>
              <w:bottom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  <w:tcBorders>
              <w:top w:val="single" w:sz="4" w:space="0" w:color="000000"/>
            </w:tcBorders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epatic function</w:t>
            </w:r>
          </w:p>
        </w:tc>
        <w:tc>
          <w:tcPr>
            <w:tcW w:w="693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</w:tcBorders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ALT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71*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1.22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3.89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2.21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21.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6**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6.77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(2.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4)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2.27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AST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8*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8.05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1.21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7.69**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1.99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24.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6.44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1.94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(2.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CHE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328.80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99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43.41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360.00**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103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227.40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617.00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80)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644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194.10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TP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1.90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2.70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2.41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87*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1.18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2.7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74.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8**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0.96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4.35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(1.3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(0.8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6)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(0.41)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enal function</w:t>
            </w: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Urea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1.58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5.2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0.75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Cr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1.77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6.34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2.69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3.96*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10.57*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3.56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4.98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8.39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(2.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2.82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(2.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Electrolytes</w:t>
            </w: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Na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82*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141.8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(0.4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1.82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(0.5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(0.3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1)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(0.4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(0.17)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K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0.44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5*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4.5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(0.09)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(0.08)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(0.10)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1.2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(0.05)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(0.03)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(0.04)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Vitamins</w:t>
            </w: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VB</w:t>
            </w:r>
            <w:r w:rsidRPr="00A064D4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56.84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291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.3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4.28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.9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(4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4)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198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90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59.88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(38.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03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66.77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(4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.27)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(18.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Folic acid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-0.3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0.04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2.96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9.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3.16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(0.9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(1.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29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Glucose</w:t>
            </w: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4D4">
              <w:rPr>
                <w:rFonts w:ascii="Times New Roman" w:hAnsi="Times New Roman" w:hint="eastAsia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28**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31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52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(0.10)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(0.13)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(0.0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b/>
                <w:sz w:val="24"/>
                <w:szCs w:val="24"/>
              </w:rPr>
              <w:t>C-reactive protein</w:t>
            </w: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D65EB1" w:rsidRPr="00A064D4" w:rsidRDefault="00D65EB1" w:rsidP="00C52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EB1" w:rsidRPr="00A064D4" w:rsidTr="00C527B5">
        <w:tc>
          <w:tcPr>
            <w:tcW w:w="538" w:type="pct"/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  <w:r w:rsidRPr="00A064D4">
              <w:rPr>
                <w:rFonts w:ascii="Times New Roman" w:hAnsi="Times New Roman" w:hint="eastAsia"/>
                <w:sz w:val="24"/>
                <w:szCs w:val="24"/>
              </w:rPr>
              <w:t>CRP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0.3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93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2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-0.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70" w:type="pct"/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1.5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**</w:t>
            </w:r>
          </w:p>
        </w:tc>
      </w:tr>
      <w:tr w:rsidR="00D65EB1" w:rsidRPr="00A064D4" w:rsidTr="00C527B5">
        <w:tc>
          <w:tcPr>
            <w:tcW w:w="538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(0.6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2.91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88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(0.5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0.98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46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(0.7</w:t>
            </w:r>
            <w:r w:rsidRPr="00A064D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70" w:type="pct"/>
            <w:tcBorders>
              <w:bottom w:val="single" w:sz="4" w:space="0" w:color="000000"/>
            </w:tcBorders>
          </w:tcPr>
          <w:p w:rsidR="00D65EB1" w:rsidRPr="00A064D4" w:rsidRDefault="00D65EB1" w:rsidP="00C52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64D4">
              <w:rPr>
                <w:rFonts w:ascii="Times New Roman" w:hAnsi="Times New Roman"/>
                <w:kern w:val="0"/>
                <w:sz w:val="24"/>
                <w:szCs w:val="24"/>
              </w:rPr>
              <w:t>(0.27)</w:t>
            </w:r>
          </w:p>
        </w:tc>
      </w:tr>
    </w:tbl>
    <w:p w:rsidR="00FE0218" w:rsidRDefault="00D65EB1">
      <w:r w:rsidRPr="00A064D4">
        <w:rPr>
          <w:rFonts w:ascii="Times New Roman" w:hAnsi="Times New Roman" w:hint="eastAsia"/>
          <w:sz w:val="24"/>
          <w:szCs w:val="24"/>
        </w:rPr>
        <w:t xml:space="preserve">** </w:t>
      </w:r>
      <w:proofErr w:type="gramStart"/>
      <w:r w:rsidRPr="00A064D4">
        <w:rPr>
          <w:rFonts w:ascii="Times New Roman" w:hAnsi="Times New Roman" w:hint="eastAsia"/>
          <w:sz w:val="24"/>
          <w:szCs w:val="24"/>
        </w:rPr>
        <w:t>and</w:t>
      </w:r>
      <w:proofErr w:type="gramEnd"/>
      <w:r w:rsidRPr="00A064D4">
        <w:rPr>
          <w:rFonts w:ascii="Times New Roman" w:hAnsi="Times New Roman" w:hint="eastAsia"/>
          <w:sz w:val="24"/>
          <w:szCs w:val="24"/>
        </w:rPr>
        <w:t xml:space="preserve"> * indicate the statistically significant at 1% and 5%, respectively.</w:t>
      </w:r>
    </w:p>
    <w:sectPr w:rsidR="00FE0218" w:rsidSect="00D65E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37" w:rsidRDefault="00E41637" w:rsidP="00D65EB1">
      <w:r>
        <w:separator/>
      </w:r>
    </w:p>
  </w:endnote>
  <w:endnote w:type="continuationSeparator" w:id="0">
    <w:p w:rsidR="00E41637" w:rsidRDefault="00E41637" w:rsidP="00D6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37" w:rsidRDefault="00E41637" w:rsidP="00D65EB1">
      <w:r>
        <w:separator/>
      </w:r>
    </w:p>
  </w:footnote>
  <w:footnote w:type="continuationSeparator" w:id="0">
    <w:p w:rsidR="00E41637" w:rsidRDefault="00E41637" w:rsidP="00D65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EB1"/>
    <w:rsid w:val="003E0A70"/>
    <w:rsid w:val="00983E0A"/>
    <w:rsid w:val="00D65EB1"/>
    <w:rsid w:val="00E24C87"/>
    <w:rsid w:val="00E41637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3</cp:revision>
  <dcterms:created xsi:type="dcterms:W3CDTF">2015-03-14T10:27:00Z</dcterms:created>
  <dcterms:modified xsi:type="dcterms:W3CDTF">2015-05-09T02:36:00Z</dcterms:modified>
</cp:coreProperties>
</file>