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DE" w:rsidRPr="00883BDE" w:rsidRDefault="00883BDE" w:rsidP="00883BDE">
      <w:pPr>
        <w:rPr>
          <w:rFonts w:ascii="Times New Roman" w:hAnsi="Times New Roman"/>
          <w:b/>
          <w:lang w:val="en-AU"/>
        </w:rPr>
      </w:pPr>
      <w:r w:rsidRPr="00883BDE">
        <w:rPr>
          <w:rFonts w:ascii="Times New Roman" w:hAnsi="Times New Roman"/>
          <w:b/>
          <w:lang w:val="en-AU"/>
        </w:rPr>
        <w:t>Supplementary Text S4</w:t>
      </w:r>
    </w:p>
    <w:p w:rsidR="00883BDE" w:rsidRPr="00883BDE" w:rsidRDefault="00883BDE" w:rsidP="00886978">
      <w:pPr>
        <w:rPr>
          <w:rFonts w:ascii="Times New Roman" w:hAnsi="Times New Roman"/>
          <w:b/>
          <w:lang w:val="en-AU"/>
        </w:rPr>
      </w:pPr>
    </w:p>
    <w:p w:rsidR="00886978" w:rsidRPr="00883BDE" w:rsidRDefault="00886978" w:rsidP="00886978">
      <w:pPr>
        <w:rPr>
          <w:rFonts w:ascii="Times New Roman" w:hAnsi="Times New Roman"/>
          <w:b/>
          <w:i/>
          <w:lang w:val="en-AU"/>
        </w:rPr>
      </w:pPr>
      <w:r w:rsidRPr="00883BDE">
        <w:rPr>
          <w:rFonts w:ascii="Times New Roman" w:hAnsi="Times New Roman"/>
          <w:b/>
          <w:i/>
          <w:lang w:val="en-AU"/>
        </w:rPr>
        <w:t>Impact of Diffusion Rescaling</w:t>
      </w:r>
    </w:p>
    <w:p w:rsidR="00886978" w:rsidRPr="00883BDE" w:rsidRDefault="00886978" w:rsidP="00886978">
      <w:pPr>
        <w:rPr>
          <w:rFonts w:ascii="Times New Roman" w:hAnsi="Times New Roman"/>
          <w:b/>
          <w:lang w:val="en-AU"/>
        </w:rPr>
      </w:pPr>
    </w:p>
    <w:p w:rsidR="00886978" w:rsidRPr="00883BDE" w:rsidRDefault="00886978" w:rsidP="00886978">
      <w:pPr>
        <w:rPr>
          <w:rFonts w:ascii="Times New Roman" w:hAnsi="Times New Roman"/>
          <w:lang w:val="en-AU"/>
        </w:rPr>
      </w:pPr>
      <w:r w:rsidRPr="00883BDE">
        <w:rPr>
          <w:rFonts w:ascii="Times New Roman" w:hAnsi="Times New Roman"/>
          <w:lang w:val="en-AU"/>
        </w:rPr>
        <w:t xml:space="preserve">The impact of rescaling </w:t>
      </w:r>
      <w:proofErr w:type="spellStart"/>
      <w:r w:rsidRPr="00883BDE">
        <w:rPr>
          <w:rFonts w:ascii="Times New Roman" w:hAnsi="Times New Roman"/>
          <w:lang w:val="en-AU"/>
        </w:rPr>
        <w:t>M</w:t>
      </w:r>
      <w:r w:rsidR="00883BDE" w:rsidRPr="00883BDE">
        <w:rPr>
          <w:rFonts w:ascii="Times New Roman" w:hAnsi="Times New Roman"/>
          <w:lang w:val="en-AU"/>
        </w:rPr>
        <w:t>inD</w:t>
      </w:r>
      <w:proofErr w:type="spellEnd"/>
      <w:r w:rsidR="00883BDE" w:rsidRPr="00883BDE">
        <w:rPr>
          <w:rFonts w:ascii="Times New Roman" w:hAnsi="Times New Roman"/>
          <w:lang w:val="en-AU"/>
        </w:rPr>
        <w:t xml:space="preserve"> diffusion in the </w:t>
      </w:r>
      <w:proofErr w:type="gramStart"/>
      <w:r w:rsidR="00883BDE" w:rsidRPr="00883BDE">
        <w:rPr>
          <w:rFonts w:ascii="Times New Roman" w:hAnsi="Times New Roman"/>
          <w:lang w:val="en-AU"/>
        </w:rPr>
        <w:t>minimally-l</w:t>
      </w:r>
      <w:r w:rsidRPr="00883BDE">
        <w:rPr>
          <w:rFonts w:ascii="Times New Roman" w:hAnsi="Times New Roman"/>
          <w:lang w:val="en-AU"/>
        </w:rPr>
        <w:t>abel</w:t>
      </w:r>
      <w:r w:rsidR="00883BDE" w:rsidRPr="00883BDE">
        <w:rPr>
          <w:rFonts w:ascii="Times New Roman" w:hAnsi="Times New Roman"/>
          <w:lang w:val="en-AU"/>
        </w:rPr>
        <w:t>l</w:t>
      </w:r>
      <w:r w:rsidRPr="00883BDE">
        <w:rPr>
          <w:rFonts w:ascii="Times New Roman" w:hAnsi="Times New Roman"/>
          <w:lang w:val="en-AU"/>
        </w:rPr>
        <w:t>ed</w:t>
      </w:r>
      <w:proofErr w:type="gramEnd"/>
      <w:r w:rsidRPr="00883BDE">
        <w:rPr>
          <w:rFonts w:ascii="Times New Roman" w:hAnsi="Times New Roman"/>
          <w:lang w:val="en-AU"/>
        </w:rPr>
        <w:t xml:space="preserve"> case to compensate for the decrease size of th</w:t>
      </w:r>
      <w:r w:rsidR="007D38DA">
        <w:rPr>
          <w:rFonts w:ascii="Times New Roman" w:hAnsi="Times New Roman"/>
          <w:lang w:val="en-AU"/>
        </w:rPr>
        <w:t>e proteins is shown in Figure S5</w:t>
      </w:r>
      <w:bookmarkStart w:id="0" w:name="_GoBack"/>
      <w:bookmarkEnd w:id="0"/>
      <w:r w:rsidRPr="00883BDE">
        <w:rPr>
          <w:rFonts w:ascii="Times New Roman" w:hAnsi="Times New Roman"/>
          <w:lang w:val="en-AU"/>
        </w:rPr>
        <w:t xml:space="preserve">. In this figure, (A) shows a full simulation of the model with the adjusted </w:t>
      </w:r>
      <w:proofErr w:type="spellStart"/>
      <w:r w:rsidRPr="00883BDE">
        <w:rPr>
          <w:rFonts w:ascii="Times New Roman" w:hAnsi="Times New Roman"/>
          <w:lang w:val="en-AU"/>
        </w:rPr>
        <w:t>MinD</w:t>
      </w:r>
      <w:proofErr w:type="spellEnd"/>
      <w:r w:rsidRPr="00883BDE">
        <w:rPr>
          <w:rFonts w:ascii="Times New Roman" w:hAnsi="Times New Roman"/>
          <w:lang w:val="en-AU"/>
        </w:rPr>
        <w:t xml:space="preserve"> diffusion constant (24 </w:t>
      </w:r>
      <w:r w:rsidRPr="00883BDE">
        <w:rPr>
          <w:rFonts w:ascii="Times New Roman" w:hAnsi="Times New Roman"/>
          <w:i/>
          <w:lang w:val="en-AU"/>
        </w:rPr>
        <w:sym w:font="Symbol" w:char="F06D"/>
      </w:r>
      <w:r w:rsidRPr="00883BDE">
        <w:rPr>
          <w:rFonts w:ascii="Times New Roman" w:hAnsi="Times New Roman"/>
          <w:i/>
          <w:lang w:val="en-AU"/>
        </w:rPr>
        <w:t>m</w:t>
      </w:r>
      <w:r w:rsidRPr="00883BDE">
        <w:rPr>
          <w:rFonts w:ascii="Times New Roman" w:hAnsi="Times New Roman"/>
          <w:vertAlign w:val="superscript"/>
          <w:lang w:val="en-AU"/>
        </w:rPr>
        <w:t>2</w:t>
      </w:r>
      <w:r w:rsidRPr="00883BDE">
        <w:rPr>
          <w:rFonts w:ascii="Times New Roman" w:hAnsi="Times New Roman"/>
          <w:i/>
          <w:lang w:val="en-AU"/>
        </w:rPr>
        <w:t xml:space="preserve"> s</w:t>
      </w:r>
      <w:r w:rsidRPr="00883BDE">
        <w:rPr>
          <w:rFonts w:ascii="Times New Roman" w:hAnsi="Times New Roman"/>
          <w:i/>
          <w:vertAlign w:val="superscript"/>
          <w:lang w:val="en-AU"/>
        </w:rPr>
        <w:t>-</w:t>
      </w:r>
      <w:r w:rsidRPr="00883BDE">
        <w:rPr>
          <w:rFonts w:ascii="Times New Roman" w:hAnsi="Times New Roman"/>
          <w:vertAlign w:val="superscript"/>
          <w:lang w:val="en-AU"/>
        </w:rPr>
        <w:t>1</w:t>
      </w:r>
      <w:r w:rsidRPr="00883BDE">
        <w:rPr>
          <w:rFonts w:ascii="Times New Roman" w:hAnsi="Times New Roman"/>
          <w:lang w:val="en-AU"/>
        </w:rPr>
        <w:t>) whereas (B) shows the results for the experimentally measure</w:t>
      </w:r>
      <w:r w:rsidR="00883BDE" w:rsidRPr="00883BDE">
        <w:rPr>
          <w:rFonts w:ascii="Times New Roman" w:hAnsi="Times New Roman"/>
          <w:lang w:val="en-AU"/>
        </w:rPr>
        <w:t>d</w:t>
      </w:r>
      <w:r w:rsidRPr="00883BDE">
        <w:rPr>
          <w:rFonts w:ascii="Times New Roman" w:hAnsi="Times New Roman"/>
          <w:lang w:val="en-AU"/>
        </w:rPr>
        <w:t xml:space="preserve"> </w:t>
      </w:r>
      <w:proofErr w:type="spellStart"/>
      <w:r w:rsidRPr="00883BDE">
        <w:rPr>
          <w:rFonts w:ascii="Times New Roman" w:hAnsi="Times New Roman"/>
          <w:lang w:val="en-AU"/>
        </w:rPr>
        <w:t>MinD</w:t>
      </w:r>
      <w:proofErr w:type="spellEnd"/>
      <w:r w:rsidRPr="00883BDE">
        <w:rPr>
          <w:rFonts w:ascii="Times New Roman" w:hAnsi="Times New Roman"/>
          <w:lang w:val="en-AU"/>
        </w:rPr>
        <w:t xml:space="preserve">-GFP diffusion constant (16 </w:t>
      </w:r>
      <w:r w:rsidRPr="00883BDE">
        <w:rPr>
          <w:rFonts w:ascii="Times New Roman" w:hAnsi="Times New Roman"/>
          <w:i/>
          <w:lang w:val="en-AU"/>
        </w:rPr>
        <w:sym w:font="Symbol" w:char="F06D"/>
      </w:r>
      <w:r w:rsidRPr="00883BDE">
        <w:rPr>
          <w:rFonts w:ascii="Times New Roman" w:hAnsi="Times New Roman"/>
          <w:i/>
          <w:lang w:val="en-AU"/>
        </w:rPr>
        <w:t>m</w:t>
      </w:r>
      <w:r w:rsidRPr="00883BDE">
        <w:rPr>
          <w:rFonts w:ascii="Times New Roman" w:hAnsi="Times New Roman"/>
          <w:vertAlign w:val="superscript"/>
          <w:lang w:val="en-AU"/>
        </w:rPr>
        <w:t>2</w:t>
      </w:r>
      <w:r w:rsidRPr="00883BDE">
        <w:rPr>
          <w:rFonts w:ascii="Times New Roman" w:hAnsi="Times New Roman"/>
          <w:i/>
          <w:lang w:val="en-AU"/>
        </w:rPr>
        <w:t xml:space="preserve"> s</w:t>
      </w:r>
      <w:r w:rsidRPr="00883BDE">
        <w:rPr>
          <w:rFonts w:ascii="Times New Roman" w:hAnsi="Times New Roman"/>
          <w:i/>
          <w:vertAlign w:val="superscript"/>
          <w:lang w:val="en-AU"/>
        </w:rPr>
        <w:t>-</w:t>
      </w:r>
      <w:r w:rsidRPr="00883BDE">
        <w:rPr>
          <w:rFonts w:ascii="Times New Roman" w:hAnsi="Times New Roman"/>
          <w:vertAlign w:val="superscript"/>
          <w:lang w:val="en-AU"/>
        </w:rPr>
        <w:t>1</w:t>
      </w:r>
      <w:r w:rsidRPr="00883BDE">
        <w:rPr>
          <w:rFonts w:ascii="Times New Roman" w:hAnsi="Times New Roman"/>
          <w:lang w:val="en-AU"/>
        </w:rPr>
        <w:t>). Comparing these two</w:t>
      </w:r>
      <w:r w:rsidR="00883BDE" w:rsidRPr="00883BDE">
        <w:rPr>
          <w:rFonts w:ascii="Times New Roman" w:hAnsi="Times New Roman"/>
          <w:lang w:val="en-AU"/>
        </w:rPr>
        <w:t xml:space="preserve"> kymographs, we see that in the un</w:t>
      </w:r>
      <w:r w:rsidRPr="00883BDE">
        <w:rPr>
          <w:rFonts w:ascii="Times New Roman" w:hAnsi="Times New Roman"/>
          <w:lang w:val="en-AU"/>
        </w:rPr>
        <w:t xml:space="preserve">adjusted system the onset of </w:t>
      </w:r>
      <w:proofErr w:type="spellStart"/>
      <w:r w:rsidRPr="00883BDE">
        <w:rPr>
          <w:rFonts w:ascii="Times New Roman" w:hAnsi="Times New Roman"/>
          <w:lang w:val="en-AU"/>
        </w:rPr>
        <w:t>midcell</w:t>
      </w:r>
      <w:proofErr w:type="spellEnd"/>
      <w:r w:rsidRPr="00883BDE">
        <w:rPr>
          <w:rFonts w:ascii="Times New Roman" w:hAnsi="Times New Roman"/>
          <w:lang w:val="en-AU"/>
        </w:rPr>
        <w:t xml:space="preserve"> pausing occurs slightly earlier (2.8 </w:t>
      </w:r>
      <w:r w:rsidRPr="00883BDE">
        <w:rPr>
          <w:rFonts w:ascii="Times New Roman" w:hAnsi="Times New Roman"/>
          <w:i/>
          <w:lang w:val="en-AU"/>
        </w:rPr>
        <w:sym w:font="Symbol" w:char="F06D"/>
      </w:r>
      <w:r w:rsidRPr="00883BDE">
        <w:rPr>
          <w:rFonts w:ascii="Times New Roman" w:hAnsi="Times New Roman"/>
          <w:i/>
          <w:lang w:val="en-AU"/>
        </w:rPr>
        <w:t xml:space="preserve">m </w:t>
      </w:r>
      <w:r w:rsidRPr="00883BDE">
        <w:rPr>
          <w:rFonts w:ascii="Times New Roman" w:hAnsi="Times New Roman"/>
          <w:lang w:val="en-AU"/>
        </w:rPr>
        <w:t xml:space="preserve">versus 3 </w:t>
      </w:r>
      <w:r w:rsidRPr="00883BDE">
        <w:rPr>
          <w:rFonts w:ascii="Times New Roman" w:hAnsi="Times New Roman"/>
          <w:i/>
          <w:lang w:val="en-AU"/>
        </w:rPr>
        <w:sym w:font="Symbol" w:char="F06D"/>
      </w:r>
      <w:r w:rsidRPr="00883BDE">
        <w:rPr>
          <w:rFonts w:ascii="Times New Roman" w:hAnsi="Times New Roman"/>
          <w:i/>
          <w:lang w:val="en-AU"/>
        </w:rPr>
        <w:t>m</w:t>
      </w:r>
      <w:r w:rsidRPr="00883BDE">
        <w:rPr>
          <w:rFonts w:ascii="Times New Roman" w:hAnsi="Times New Roman"/>
          <w:lang w:val="en-AU"/>
        </w:rPr>
        <w:t xml:space="preserve">) and there is a greater tendency for antinodes to be connected in the </w:t>
      </w:r>
      <w:proofErr w:type="spellStart"/>
      <w:r w:rsidRPr="00883BDE">
        <w:rPr>
          <w:rFonts w:ascii="Times New Roman" w:hAnsi="Times New Roman"/>
          <w:lang w:val="en-AU"/>
        </w:rPr>
        <w:t>midcell</w:t>
      </w:r>
      <w:proofErr w:type="spellEnd"/>
      <w:r w:rsidRPr="00883BDE">
        <w:rPr>
          <w:rFonts w:ascii="Times New Roman" w:hAnsi="Times New Roman"/>
          <w:lang w:val="en-AU"/>
        </w:rPr>
        <w:t xml:space="preserve"> pausing regime. B</w:t>
      </w:r>
      <w:r w:rsidR="00883BDE" w:rsidRPr="00883BDE">
        <w:rPr>
          <w:rFonts w:ascii="Times New Roman" w:hAnsi="Times New Roman"/>
          <w:lang w:val="en-AU"/>
        </w:rPr>
        <w:t>esides these two features, the</w:t>
      </w:r>
      <w:r w:rsidRPr="00883BDE">
        <w:rPr>
          <w:rFonts w:ascii="Times New Roman" w:hAnsi="Times New Roman"/>
          <w:lang w:val="en-AU"/>
        </w:rPr>
        <w:t xml:space="preserve"> two systems are very similar.</w:t>
      </w:r>
    </w:p>
    <w:p w:rsidR="00886978" w:rsidRPr="00883BDE" w:rsidRDefault="00886978" w:rsidP="00886978">
      <w:pPr>
        <w:rPr>
          <w:rFonts w:ascii="Times New Roman" w:hAnsi="Times New Roman"/>
          <w:lang w:val="en-AU"/>
        </w:rPr>
      </w:pPr>
    </w:p>
    <w:p w:rsidR="00654C12" w:rsidRPr="00883BDE" w:rsidRDefault="007D38DA">
      <w:pPr>
        <w:rPr>
          <w:lang w:val="en-AU"/>
        </w:rPr>
      </w:pPr>
    </w:p>
    <w:sectPr w:rsidR="00654C12" w:rsidRPr="00883BDE" w:rsidSect="002C65D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78"/>
    <w:rsid w:val="00072AB7"/>
    <w:rsid w:val="007D38DA"/>
    <w:rsid w:val="00883BDE"/>
    <w:rsid w:val="00886978"/>
    <w:rsid w:val="00CA49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86978"/>
    <w:pPr>
      <w:spacing w:after="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86978"/>
    <w:pPr>
      <w:spacing w:after="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Macintosh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Curmi</dc:creator>
  <cp:keywords/>
  <cp:lastModifiedBy>Paul Curmi</cp:lastModifiedBy>
  <cp:revision>2</cp:revision>
  <dcterms:created xsi:type="dcterms:W3CDTF">2015-01-07T04:27:00Z</dcterms:created>
  <dcterms:modified xsi:type="dcterms:W3CDTF">2015-01-07T04:27:00Z</dcterms:modified>
</cp:coreProperties>
</file>