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A" w:rsidRDefault="00CE17CA" w:rsidP="00CE17C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1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0"/>
        <w:gridCol w:w="770"/>
        <w:gridCol w:w="850"/>
        <w:gridCol w:w="860"/>
        <w:gridCol w:w="850"/>
        <w:gridCol w:w="860"/>
        <w:gridCol w:w="850"/>
        <w:gridCol w:w="772"/>
      </w:tblGrid>
      <w:tr w:rsidR="00CE17CA" w:rsidRPr="00EA0C1D" w:rsidTr="00212E8B">
        <w:trPr>
          <w:trHeight w:val="178"/>
        </w:trPr>
        <w:tc>
          <w:tcPr>
            <w:tcW w:w="7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Supplementary Table 4: Factor Loadings for 2D PCA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7CA" w:rsidRPr="00EA0C1D" w:rsidTr="00212E8B">
        <w:trPr>
          <w:trHeight w:val="50"/>
        </w:trPr>
        <w:tc>
          <w:tcPr>
            <w:tcW w:w="13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PC6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PC7</w:t>
            </w:r>
          </w:p>
        </w:tc>
      </w:tr>
      <w:tr w:rsidR="00CE17CA" w:rsidRPr="00EA0C1D" w:rsidTr="00212E8B">
        <w:trPr>
          <w:trHeight w:val="43"/>
        </w:trPr>
        <w:tc>
          <w:tcPr>
            <w:tcW w:w="1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Bacteroidete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Cyanobacteria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0.531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Fusobacteria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0.760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-0.395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CE17CA" w:rsidRPr="00EA0C1D" w:rsidTr="00212E8B">
        <w:trPr>
          <w:trHeight w:val="53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Synergistetes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-0.213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CE17CA" w:rsidRPr="00EA0C1D" w:rsidTr="00212E8B">
        <w:trPr>
          <w:trHeight w:val="53"/>
        </w:trPr>
        <w:tc>
          <w:tcPr>
            <w:tcW w:w="71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7CA" w:rsidRPr="00EA0C1D" w:rsidRDefault="00CE17CA" w:rsidP="00212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A0C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EA0C1D">
              <w:rPr>
                <w:rFonts w:ascii="Times New Roman" w:hAnsi="Times New Roman" w:cs="Times New Roman"/>
                <w:sz w:val="18"/>
                <w:szCs w:val="18"/>
              </w:rPr>
              <w:t>Threshold</w:t>
            </w:r>
            <w:proofErr w:type="spellEnd"/>
            <w:proofErr w:type="gramEnd"/>
            <w:r w:rsidRPr="00EA0C1D">
              <w:rPr>
                <w:rFonts w:ascii="Times New Roman" w:hAnsi="Times New Roman" w:cs="Times New Roman"/>
                <w:sz w:val="18"/>
                <w:szCs w:val="18"/>
              </w:rPr>
              <w:t xml:space="preserve"> of significance set at a correlation coefficient of &gt;0.400</w:t>
            </w:r>
          </w:p>
        </w:tc>
      </w:tr>
    </w:tbl>
    <w:p w:rsidR="00CE17CA" w:rsidRDefault="00CE17CA" w:rsidP="00CE17CA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130F" w:rsidRDefault="0012130F">
      <w:bookmarkStart w:id="0" w:name="_GoBack"/>
      <w:bookmarkEnd w:id="0"/>
    </w:p>
    <w:sectPr w:rsidR="0012130F" w:rsidSect="00121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A"/>
    <w:rsid w:val="0012130F"/>
    <w:rsid w:val="00C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33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>Montana State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Cloud Ammons</dc:creator>
  <cp:keywords/>
  <dc:description/>
  <cp:lastModifiedBy>Mary Cloud Ammons</cp:lastModifiedBy>
  <cp:revision>1</cp:revision>
  <dcterms:created xsi:type="dcterms:W3CDTF">2015-02-26T21:33:00Z</dcterms:created>
  <dcterms:modified xsi:type="dcterms:W3CDTF">2015-02-26T21:39:00Z</dcterms:modified>
</cp:coreProperties>
</file>