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61" w:rsidRDefault="00013161" w:rsidP="00CD5052">
      <w:pPr>
        <w:pStyle w:val="Table"/>
        <w:ind w:left="993" w:hanging="993"/>
      </w:pPr>
      <w:r>
        <w:t>S</w:t>
      </w:r>
      <w:r w:rsidR="00B13AF8">
        <w:t>2</w:t>
      </w:r>
      <w:r w:rsidR="00CD5052">
        <w:t xml:space="preserve"> Table Immunological failure diagnostic criteria and immunological failure after follow-up immunological</w:t>
      </w:r>
      <w:r w:rsidR="00CD5052" w:rsidRPr="00EE642C">
        <w:t xml:space="preserve"> evaluation (</w:t>
      </w:r>
      <w:r w:rsidR="00CD5052">
        <w:t>n=172</w:t>
      </w:r>
      <w:r w:rsidR="00CD5052" w:rsidRPr="00EE642C">
        <w:t>)</w:t>
      </w:r>
    </w:p>
    <w:p w:rsidR="00013161" w:rsidRPr="00EE642C" w:rsidRDefault="00013161" w:rsidP="00013161">
      <w:pPr>
        <w:pStyle w:val="Table"/>
      </w:pPr>
    </w:p>
    <w:tbl>
      <w:tblPr>
        <w:tblStyle w:val="TableGrid"/>
        <w:tblW w:w="14543" w:type="dxa"/>
        <w:jc w:val="center"/>
        <w:tblLook w:val="04A0" w:firstRow="1" w:lastRow="0" w:firstColumn="1" w:lastColumn="0" w:noHBand="0" w:noVBand="1"/>
      </w:tblPr>
      <w:tblGrid>
        <w:gridCol w:w="2069"/>
        <w:gridCol w:w="3685"/>
        <w:gridCol w:w="3261"/>
        <w:gridCol w:w="3260"/>
        <w:gridCol w:w="1276"/>
        <w:gridCol w:w="992"/>
      </w:tblGrid>
      <w:tr w:rsidR="00F225DD" w:rsidRPr="00F150E8" w:rsidTr="00F225DD">
        <w:trPr>
          <w:jc w:val="center"/>
        </w:trPr>
        <w:tc>
          <w:tcPr>
            <w:tcW w:w="2069" w:type="dxa"/>
          </w:tcPr>
          <w:p w:rsidR="00013161" w:rsidRPr="002D5245" w:rsidRDefault="00013161" w:rsidP="00D61B18">
            <w:pPr>
              <w:rPr>
                <w:rFonts w:ascii="Arial" w:hAnsi="Arial" w:cs="Arial"/>
                <w:b/>
              </w:rPr>
            </w:pPr>
            <w:r w:rsidRPr="002D5245">
              <w:rPr>
                <w:rFonts w:ascii="Arial" w:hAnsi="Arial" w:cs="Arial"/>
                <w:b/>
              </w:rPr>
              <w:t>Diagnostic criteria</w:t>
            </w:r>
            <w:r w:rsidR="00F225DD">
              <w:rPr>
                <w:b/>
                <w:vertAlign w:val="superscript"/>
              </w:rPr>
              <w:t>*</w:t>
            </w:r>
          </w:p>
        </w:tc>
        <w:tc>
          <w:tcPr>
            <w:tcW w:w="3685" w:type="dxa"/>
          </w:tcPr>
          <w:p w:rsidR="00013161" w:rsidRPr="00F150E8" w:rsidRDefault="00F225DD" w:rsidP="00F22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  <w:r w:rsidR="00013161" w:rsidRPr="00F150E8">
              <w:rPr>
                <w:rFonts w:ascii="Arial" w:hAnsi="Arial" w:cs="Arial"/>
                <w:b/>
              </w:rPr>
              <w:t xml:space="preserve"> </w:t>
            </w:r>
            <w:r w:rsidR="00013161">
              <w:rPr>
                <w:rFonts w:ascii="Arial" w:hAnsi="Arial" w:cs="Arial"/>
                <w:b/>
              </w:rPr>
              <w:t>wi</w:t>
            </w:r>
            <w:r>
              <w:rPr>
                <w:rFonts w:ascii="Arial" w:hAnsi="Arial" w:cs="Arial"/>
                <w:b/>
              </w:rPr>
              <w:t xml:space="preserve">th treatment failure </w:t>
            </w:r>
            <w:r w:rsidR="00013161">
              <w:rPr>
                <w:rFonts w:ascii="Arial" w:hAnsi="Arial" w:cs="Arial"/>
                <w:b/>
              </w:rPr>
              <w:t>re-evaluated</w:t>
            </w:r>
          </w:p>
        </w:tc>
        <w:tc>
          <w:tcPr>
            <w:tcW w:w="3261" w:type="dxa"/>
          </w:tcPr>
          <w:p w:rsidR="00013161" w:rsidRPr="00F150E8" w:rsidRDefault="00F225DD" w:rsidP="00F22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  <w:r w:rsidR="00013161" w:rsidRPr="00F150E8">
              <w:rPr>
                <w:rFonts w:ascii="Arial" w:hAnsi="Arial" w:cs="Arial"/>
                <w:b/>
              </w:rPr>
              <w:t xml:space="preserve"> </w:t>
            </w:r>
            <w:r w:rsidR="00013161">
              <w:rPr>
                <w:rFonts w:ascii="Arial" w:hAnsi="Arial" w:cs="Arial"/>
                <w:b/>
              </w:rPr>
              <w:t xml:space="preserve">came out of treatment failure </w:t>
            </w:r>
          </w:p>
        </w:tc>
        <w:tc>
          <w:tcPr>
            <w:tcW w:w="3260" w:type="dxa"/>
          </w:tcPr>
          <w:p w:rsidR="00013161" w:rsidRPr="00F150E8" w:rsidRDefault="00F225DD" w:rsidP="00F22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  <w:r w:rsidR="00013161">
              <w:rPr>
                <w:rFonts w:ascii="Arial" w:hAnsi="Arial" w:cs="Arial"/>
                <w:b/>
              </w:rPr>
              <w:t xml:space="preserve"> came out of treatment failure </w:t>
            </w:r>
          </w:p>
        </w:tc>
        <w:tc>
          <w:tcPr>
            <w:tcW w:w="1276" w:type="dxa"/>
          </w:tcPr>
          <w:p w:rsidR="00013161" w:rsidRPr="00F150E8" w:rsidRDefault="00013161" w:rsidP="00D61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 square</w:t>
            </w:r>
          </w:p>
        </w:tc>
        <w:tc>
          <w:tcPr>
            <w:tcW w:w="992" w:type="dxa"/>
          </w:tcPr>
          <w:p w:rsidR="00013161" w:rsidRDefault="00013161" w:rsidP="00D61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value</w:t>
            </w:r>
          </w:p>
        </w:tc>
      </w:tr>
      <w:tr w:rsidR="00F225DD" w:rsidRPr="00F150E8" w:rsidTr="00F225DD">
        <w:trPr>
          <w:trHeight w:val="274"/>
          <w:jc w:val="center"/>
        </w:trPr>
        <w:tc>
          <w:tcPr>
            <w:tcW w:w="2069" w:type="dxa"/>
            <w:vAlign w:val="center"/>
          </w:tcPr>
          <w:p w:rsidR="00013161" w:rsidRPr="002D5245" w:rsidRDefault="00F225DD" w:rsidP="00F2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  <w:r w:rsidRPr="00EE2448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3261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  <w:r w:rsidRPr="00EE2448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260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  <w:r w:rsidRPr="00EE2448">
              <w:rPr>
                <w:rFonts w:ascii="Arial" w:hAnsi="Arial" w:cs="Arial"/>
                <w:color w:val="000000"/>
              </w:rPr>
              <w:t>43.43</w:t>
            </w:r>
          </w:p>
        </w:tc>
        <w:tc>
          <w:tcPr>
            <w:tcW w:w="1276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  <w:r w:rsidRPr="00EE2448">
              <w:rPr>
                <w:rFonts w:ascii="Arial" w:hAnsi="Arial" w:cs="Arial"/>
                <w:color w:val="000000"/>
              </w:rPr>
              <w:t>2.78</w:t>
            </w:r>
          </w:p>
        </w:tc>
        <w:tc>
          <w:tcPr>
            <w:tcW w:w="992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  <w:r w:rsidRPr="00EE2448">
              <w:rPr>
                <w:rFonts w:ascii="Arial" w:hAnsi="Arial" w:cs="Arial"/>
                <w:color w:val="000000"/>
              </w:rPr>
              <w:t>0.25</w:t>
            </w:r>
          </w:p>
        </w:tc>
      </w:tr>
      <w:tr w:rsidR="00F225DD" w:rsidRPr="00F150E8" w:rsidTr="00F225DD">
        <w:trPr>
          <w:jc w:val="center"/>
        </w:trPr>
        <w:tc>
          <w:tcPr>
            <w:tcW w:w="2069" w:type="dxa"/>
            <w:vAlign w:val="center"/>
          </w:tcPr>
          <w:p w:rsidR="00013161" w:rsidRPr="002D5245" w:rsidRDefault="00F225DD" w:rsidP="00F2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  <w:r w:rsidRPr="00EE244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261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  <w:r w:rsidRPr="00EE244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60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  <w:r w:rsidRPr="00EE2448">
              <w:rPr>
                <w:rFonts w:ascii="Arial" w:hAnsi="Arial" w:cs="Arial"/>
                <w:color w:val="000000"/>
              </w:rPr>
              <w:t>30.77</w:t>
            </w:r>
          </w:p>
        </w:tc>
        <w:tc>
          <w:tcPr>
            <w:tcW w:w="1276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</w:p>
        </w:tc>
      </w:tr>
      <w:tr w:rsidR="00F225DD" w:rsidRPr="00F150E8" w:rsidTr="00F225DD">
        <w:trPr>
          <w:jc w:val="center"/>
        </w:trPr>
        <w:tc>
          <w:tcPr>
            <w:tcW w:w="2069" w:type="dxa"/>
            <w:vAlign w:val="center"/>
          </w:tcPr>
          <w:p w:rsidR="00013161" w:rsidRPr="002D5245" w:rsidRDefault="00F225DD" w:rsidP="00F2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  <w:r w:rsidRPr="00EE244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261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  <w:r w:rsidRPr="00EE2448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260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  <w:r w:rsidRPr="00EE2448">
              <w:rPr>
                <w:rFonts w:ascii="Arial" w:hAnsi="Arial" w:cs="Arial"/>
                <w:color w:val="000000"/>
              </w:rPr>
              <w:t>53.33</w:t>
            </w:r>
          </w:p>
        </w:tc>
        <w:tc>
          <w:tcPr>
            <w:tcW w:w="1276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3161" w:rsidRPr="00EE2448" w:rsidRDefault="00013161" w:rsidP="00F225D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13161" w:rsidRPr="00682116" w:rsidRDefault="00F225DD" w:rsidP="00013161">
      <w:pPr>
        <w:pStyle w:val="Writing1"/>
        <w:jc w:val="left"/>
        <w:rPr>
          <w:sz w:val="20"/>
        </w:rPr>
      </w:pPr>
      <w:bookmarkStart w:id="0" w:name="_GoBack"/>
      <w:bookmarkEnd w:id="0"/>
      <w:r w:rsidRPr="00682116">
        <w:rPr>
          <w:b/>
          <w:sz w:val="20"/>
          <w:vertAlign w:val="superscript"/>
        </w:rPr>
        <w:t>*</w:t>
      </w:r>
      <w:r w:rsidRPr="00682116">
        <w:rPr>
          <w:b/>
          <w:sz w:val="20"/>
        </w:rPr>
        <w:t xml:space="preserve"> </w:t>
      </w:r>
      <w:r w:rsidRPr="00682116">
        <w:rPr>
          <w:sz w:val="20"/>
        </w:rPr>
        <w:t>1=Follow-up CD4 cell count dropped by at least 50% from peak value</w:t>
      </w:r>
    </w:p>
    <w:p w:rsidR="00F225DD" w:rsidRPr="00682116" w:rsidRDefault="00F225DD" w:rsidP="00F225DD">
      <w:pPr>
        <w:pStyle w:val="Writing1"/>
        <w:jc w:val="left"/>
        <w:rPr>
          <w:sz w:val="20"/>
        </w:rPr>
      </w:pPr>
      <w:r w:rsidRPr="00682116">
        <w:rPr>
          <w:sz w:val="20"/>
          <w:vertAlign w:val="superscript"/>
        </w:rPr>
        <w:t xml:space="preserve"> </w:t>
      </w:r>
      <w:r w:rsidRPr="00682116">
        <w:rPr>
          <w:sz w:val="20"/>
        </w:rPr>
        <w:t xml:space="preserve"> 2=CD4 cell count persistently below 100/mm</w:t>
      </w:r>
      <w:r w:rsidRPr="00682116">
        <w:rPr>
          <w:sz w:val="20"/>
          <w:vertAlign w:val="superscript"/>
        </w:rPr>
        <w:t>3</w:t>
      </w:r>
    </w:p>
    <w:p w:rsidR="00F225DD" w:rsidRPr="00682116" w:rsidRDefault="00F225DD" w:rsidP="00F225DD">
      <w:pPr>
        <w:pStyle w:val="Writing1"/>
        <w:jc w:val="left"/>
        <w:rPr>
          <w:sz w:val="20"/>
        </w:rPr>
      </w:pPr>
      <w:r w:rsidRPr="00682116">
        <w:rPr>
          <w:sz w:val="20"/>
          <w:vertAlign w:val="superscript"/>
        </w:rPr>
        <w:t xml:space="preserve"> </w:t>
      </w:r>
      <w:r w:rsidRPr="00682116">
        <w:rPr>
          <w:sz w:val="20"/>
        </w:rPr>
        <w:t xml:space="preserve"> 3=Follow-up CD4 cell count dropped to or below baseline</w:t>
      </w:r>
    </w:p>
    <w:p w:rsidR="00F225DD" w:rsidRPr="00F225DD" w:rsidRDefault="00F225DD" w:rsidP="00013161">
      <w:pPr>
        <w:pStyle w:val="Writing1"/>
        <w:jc w:val="left"/>
        <w:rPr>
          <w:i/>
          <w:sz w:val="20"/>
        </w:rPr>
      </w:pPr>
    </w:p>
    <w:sectPr w:rsidR="00F225DD" w:rsidRPr="00F225DD" w:rsidSect="00F225DD">
      <w:pgSz w:w="15840" w:h="12240" w:orient="landscape"/>
      <w:pgMar w:top="1134" w:right="14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61"/>
    <w:rsid w:val="000106FA"/>
    <w:rsid w:val="00013161"/>
    <w:rsid w:val="00331346"/>
    <w:rsid w:val="004A3FE8"/>
    <w:rsid w:val="00682116"/>
    <w:rsid w:val="0084221D"/>
    <w:rsid w:val="00A2706C"/>
    <w:rsid w:val="00B13AF8"/>
    <w:rsid w:val="00CD5052"/>
    <w:rsid w:val="00CF4A74"/>
    <w:rsid w:val="00D16C82"/>
    <w:rsid w:val="00E369EE"/>
    <w:rsid w:val="00E423D0"/>
    <w:rsid w:val="00F2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riting1">
    <w:name w:val="Writing1"/>
    <w:basedOn w:val="Normal"/>
    <w:link w:val="Writing1Char"/>
    <w:qFormat/>
    <w:rsid w:val="00013161"/>
    <w:pPr>
      <w:tabs>
        <w:tab w:val="left" w:pos="3435"/>
      </w:tabs>
      <w:spacing w:after="0" w:line="360" w:lineRule="auto"/>
      <w:jc w:val="both"/>
    </w:pPr>
    <w:rPr>
      <w:rFonts w:ascii="Arial" w:eastAsiaTheme="minorHAnsi" w:hAnsi="Arial" w:cs="Arial"/>
      <w:sz w:val="24"/>
      <w:lang w:val="en-GB"/>
    </w:rPr>
  </w:style>
  <w:style w:type="character" w:customStyle="1" w:styleId="Writing1Char">
    <w:name w:val="Writing1 Char"/>
    <w:basedOn w:val="DefaultParagraphFont"/>
    <w:link w:val="Writing1"/>
    <w:rsid w:val="00013161"/>
    <w:rPr>
      <w:rFonts w:ascii="Arial" w:hAnsi="Arial" w:cs="Arial"/>
      <w:sz w:val="24"/>
      <w:lang w:val="en-GB"/>
    </w:rPr>
  </w:style>
  <w:style w:type="paragraph" w:customStyle="1" w:styleId="Table">
    <w:name w:val="Table"/>
    <w:link w:val="TableChar"/>
    <w:qFormat/>
    <w:rsid w:val="00013161"/>
    <w:pPr>
      <w:spacing w:after="0"/>
      <w:ind w:left="1560" w:hanging="1560"/>
      <w:jc w:val="both"/>
    </w:pPr>
    <w:rPr>
      <w:rFonts w:ascii="Arial" w:eastAsiaTheme="majorEastAsia" w:hAnsi="Arial" w:cs="Arial"/>
      <w:b/>
      <w:bCs/>
      <w:lang w:val="en-GB"/>
    </w:rPr>
  </w:style>
  <w:style w:type="character" w:customStyle="1" w:styleId="TableChar">
    <w:name w:val="Table Char"/>
    <w:basedOn w:val="DefaultParagraphFont"/>
    <w:link w:val="Table"/>
    <w:rsid w:val="00013161"/>
    <w:rPr>
      <w:rFonts w:ascii="Arial" w:eastAsiaTheme="majorEastAsia" w:hAnsi="Arial" w:cs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riting1">
    <w:name w:val="Writing1"/>
    <w:basedOn w:val="Normal"/>
    <w:link w:val="Writing1Char"/>
    <w:qFormat/>
    <w:rsid w:val="00013161"/>
    <w:pPr>
      <w:tabs>
        <w:tab w:val="left" w:pos="3435"/>
      </w:tabs>
      <w:spacing w:after="0" w:line="360" w:lineRule="auto"/>
      <w:jc w:val="both"/>
    </w:pPr>
    <w:rPr>
      <w:rFonts w:ascii="Arial" w:eastAsiaTheme="minorHAnsi" w:hAnsi="Arial" w:cs="Arial"/>
      <w:sz w:val="24"/>
      <w:lang w:val="en-GB"/>
    </w:rPr>
  </w:style>
  <w:style w:type="character" w:customStyle="1" w:styleId="Writing1Char">
    <w:name w:val="Writing1 Char"/>
    <w:basedOn w:val="DefaultParagraphFont"/>
    <w:link w:val="Writing1"/>
    <w:rsid w:val="00013161"/>
    <w:rPr>
      <w:rFonts w:ascii="Arial" w:hAnsi="Arial" w:cs="Arial"/>
      <w:sz w:val="24"/>
      <w:lang w:val="en-GB"/>
    </w:rPr>
  </w:style>
  <w:style w:type="paragraph" w:customStyle="1" w:styleId="Table">
    <w:name w:val="Table"/>
    <w:link w:val="TableChar"/>
    <w:qFormat/>
    <w:rsid w:val="00013161"/>
    <w:pPr>
      <w:spacing w:after="0"/>
      <w:ind w:left="1560" w:hanging="1560"/>
      <w:jc w:val="both"/>
    </w:pPr>
    <w:rPr>
      <w:rFonts w:ascii="Arial" w:eastAsiaTheme="majorEastAsia" w:hAnsi="Arial" w:cs="Arial"/>
      <w:b/>
      <w:bCs/>
      <w:lang w:val="en-GB"/>
    </w:rPr>
  </w:style>
  <w:style w:type="character" w:customStyle="1" w:styleId="TableChar">
    <w:name w:val="Table Char"/>
    <w:basedOn w:val="DefaultParagraphFont"/>
    <w:link w:val="Table"/>
    <w:rsid w:val="00013161"/>
    <w:rPr>
      <w:rFonts w:ascii="Arial" w:eastAsiaTheme="majorEastAsia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Kesetebirhan Delele</dc:creator>
  <cp:lastModifiedBy>Kesetebirhan Delele</cp:lastModifiedBy>
  <cp:revision>4</cp:revision>
  <dcterms:created xsi:type="dcterms:W3CDTF">2015-04-08T11:50:00Z</dcterms:created>
  <dcterms:modified xsi:type="dcterms:W3CDTF">2015-04-08T12:08:00Z</dcterms:modified>
</cp:coreProperties>
</file>