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8B" w:rsidRPr="00304556" w:rsidRDefault="0043208B" w:rsidP="0043208B">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Supporting Information Table</w:t>
      </w:r>
      <w:r w:rsidRPr="00304556">
        <w:rPr>
          <w:rFonts w:asciiTheme="majorBidi" w:hAnsiTheme="majorBidi" w:cstheme="majorBidi"/>
          <w:b/>
          <w:bCs/>
          <w:sz w:val="24"/>
          <w:szCs w:val="24"/>
        </w:rPr>
        <w:t xml:space="preserve"> S1</w:t>
      </w:r>
    </w:p>
    <w:p w:rsidR="0043208B" w:rsidRDefault="0043208B" w:rsidP="0043208B">
      <w:pPr>
        <w:spacing w:after="0" w:line="240" w:lineRule="auto"/>
        <w:jc w:val="center"/>
        <w:rPr>
          <w:rFonts w:asciiTheme="majorBidi" w:hAnsiTheme="majorBidi" w:cstheme="majorBidi"/>
          <w:b/>
          <w:bCs/>
          <w:sz w:val="24"/>
          <w:szCs w:val="24"/>
        </w:rPr>
      </w:pPr>
      <w:r w:rsidRPr="00304556">
        <w:rPr>
          <w:rFonts w:asciiTheme="majorBidi" w:hAnsiTheme="majorBidi" w:cstheme="majorBidi"/>
          <w:b/>
          <w:bCs/>
          <w:sz w:val="24"/>
          <w:szCs w:val="24"/>
        </w:rPr>
        <w:t>PRISMA Checklist</w:t>
      </w:r>
    </w:p>
    <w:p w:rsidR="0043208B" w:rsidRPr="00304556" w:rsidRDefault="0043208B" w:rsidP="0043208B">
      <w:pPr>
        <w:spacing w:after="0" w:line="240" w:lineRule="auto"/>
        <w:jc w:val="center"/>
        <w:rPr>
          <w:rFonts w:asciiTheme="majorBidi" w:hAnsiTheme="majorBidi" w:cstheme="majorBidi"/>
          <w:b/>
          <w:bCs/>
          <w:sz w:val="24"/>
          <w:szCs w:val="24"/>
        </w:rPr>
      </w:pPr>
      <w:bookmarkStart w:id="0" w:name="_GoBack"/>
      <w:bookmarkEnd w:id="0"/>
    </w:p>
    <w:tbl>
      <w:tblPr>
        <w:tblW w:w="1447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540"/>
        <w:gridCol w:w="8875"/>
        <w:gridCol w:w="2268"/>
      </w:tblGrid>
      <w:tr w:rsidR="0043208B" w:rsidRPr="008D13CB" w:rsidTr="00F8280C">
        <w:trPr>
          <w:tblHeader/>
        </w:trPr>
        <w:tc>
          <w:tcPr>
            <w:tcW w:w="2790" w:type="dxa"/>
            <w:tcBorders>
              <w:top w:val="double" w:sz="4" w:space="0" w:color="auto"/>
              <w:bottom w:val="double" w:sz="4" w:space="0" w:color="auto"/>
            </w:tcBorders>
            <w:shd w:val="clear" w:color="auto" w:fill="CCFFCC"/>
          </w:tcPr>
          <w:p w:rsidR="0043208B" w:rsidRPr="008D13CB" w:rsidRDefault="0043208B" w:rsidP="00F8280C">
            <w:pPr>
              <w:pStyle w:val="Heading7"/>
              <w:spacing w:before="0" w:after="0"/>
              <w:jc w:val="center"/>
              <w:rPr>
                <w:rFonts w:asciiTheme="minorHAnsi" w:hAnsiTheme="minorHAnsi"/>
                <w:bCs w:val="0"/>
                <w:sz w:val="16"/>
                <w:szCs w:val="16"/>
              </w:rPr>
            </w:pPr>
            <w:r w:rsidRPr="008D13CB">
              <w:rPr>
                <w:rFonts w:asciiTheme="minorHAnsi" w:hAnsiTheme="minorHAnsi"/>
                <w:bCs w:val="0"/>
                <w:sz w:val="16"/>
                <w:szCs w:val="16"/>
              </w:rPr>
              <w:t>Section/topic</w:t>
            </w:r>
          </w:p>
        </w:tc>
        <w:tc>
          <w:tcPr>
            <w:tcW w:w="540" w:type="dxa"/>
            <w:tcBorders>
              <w:top w:val="double" w:sz="4" w:space="0" w:color="auto"/>
              <w:bottom w:val="double" w:sz="4" w:space="0" w:color="auto"/>
            </w:tcBorders>
            <w:shd w:val="clear" w:color="auto" w:fill="CCFFCC"/>
          </w:tcPr>
          <w:p w:rsidR="0043208B" w:rsidRPr="008D13CB" w:rsidRDefault="0043208B" w:rsidP="00F8280C">
            <w:pPr>
              <w:pStyle w:val="Heading7"/>
              <w:tabs>
                <w:tab w:val="decimal" w:pos="295"/>
              </w:tabs>
              <w:spacing w:before="0" w:after="0"/>
              <w:rPr>
                <w:rFonts w:asciiTheme="minorHAnsi" w:hAnsiTheme="minorHAnsi"/>
                <w:bCs w:val="0"/>
                <w:sz w:val="16"/>
                <w:szCs w:val="16"/>
              </w:rPr>
            </w:pPr>
            <w:r w:rsidRPr="008D13CB">
              <w:rPr>
                <w:rFonts w:asciiTheme="minorHAnsi" w:hAnsiTheme="minorHAnsi"/>
                <w:bCs w:val="0"/>
                <w:sz w:val="16"/>
                <w:szCs w:val="16"/>
              </w:rPr>
              <w:t>#</w:t>
            </w:r>
          </w:p>
        </w:tc>
        <w:tc>
          <w:tcPr>
            <w:tcW w:w="8875" w:type="dxa"/>
            <w:tcBorders>
              <w:top w:val="double" w:sz="4" w:space="0" w:color="auto"/>
              <w:bottom w:val="double" w:sz="4" w:space="0" w:color="auto"/>
            </w:tcBorders>
            <w:shd w:val="clear" w:color="auto" w:fill="CCFFCC"/>
          </w:tcPr>
          <w:p w:rsidR="0043208B" w:rsidRPr="008D13CB" w:rsidRDefault="0043208B" w:rsidP="00F8280C">
            <w:pPr>
              <w:pStyle w:val="Heading7"/>
              <w:spacing w:before="0" w:after="0"/>
              <w:jc w:val="center"/>
              <w:rPr>
                <w:rFonts w:asciiTheme="minorHAnsi" w:hAnsiTheme="minorHAnsi"/>
                <w:bCs w:val="0"/>
                <w:sz w:val="16"/>
                <w:szCs w:val="16"/>
              </w:rPr>
            </w:pPr>
            <w:r w:rsidRPr="008D13CB">
              <w:rPr>
                <w:rFonts w:asciiTheme="minorHAnsi" w:hAnsiTheme="minorHAnsi"/>
                <w:bCs w:val="0"/>
                <w:sz w:val="16"/>
                <w:szCs w:val="16"/>
              </w:rPr>
              <w:t>Checklist item</w:t>
            </w:r>
          </w:p>
        </w:tc>
        <w:tc>
          <w:tcPr>
            <w:tcW w:w="2268" w:type="dxa"/>
            <w:tcBorders>
              <w:top w:val="double" w:sz="4" w:space="0" w:color="auto"/>
              <w:bottom w:val="double" w:sz="4" w:space="0" w:color="auto"/>
            </w:tcBorders>
            <w:shd w:val="clear" w:color="auto" w:fill="CCFFCC"/>
          </w:tcPr>
          <w:p w:rsidR="0043208B" w:rsidRPr="008D13CB" w:rsidRDefault="0043208B" w:rsidP="00F8280C">
            <w:pPr>
              <w:pStyle w:val="Heading7"/>
              <w:spacing w:before="0" w:after="0"/>
              <w:jc w:val="center"/>
              <w:rPr>
                <w:rFonts w:asciiTheme="minorHAnsi" w:hAnsiTheme="minorHAnsi"/>
                <w:bCs w:val="0"/>
                <w:sz w:val="16"/>
                <w:szCs w:val="16"/>
              </w:rPr>
            </w:pPr>
            <w:r w:rsidRPr="008D13CB">
              <w:rPr>
                <w:rFonts w:asciiTheme="minorHAnsi" w:hAnsiTheme="minorHAnsi"/>
                <w:bCs w:val="0"/>
                <w:sz w:val="16"/>
                <w:szCs w:val="16"/>
              </w:rPr>
              <w:t>Reported on page #</w:t>
            </w:r>
          </w:p>
        </w:tc>
      </w:tr>
      <w:tr w:rsidR="0043208B" w:rsidRPr="008D13CB" w:rsidTr="00F8280C">
        <w:tc>
          <w:tcPr>
            <w:tcW w:w="14473" w:type="dxa"/>
            <w:gridSpan w:val="4"/>
            <w:tcBorders>
              <w:top w:val="double" w:sz="4" w:space="0" w:color="auto"/>
              <w:bottom w:val="single" w:sz="4" w:space="0" w:color="auto"/>
            </w:tcBorders>
            <w:shd w:val="clear" w:color="auto" w:fill="FFFFCC"/>
          </w:tcPr>
          <w:p w:rsidR="0043208B" w:rsidRPr="008D13CB" w:rsidRDefault="0043208B" w:rsidP="00F8280C">
            <w:pPr>
              <w:tabs>
                <w:tab w:val="decimal" w:pos="295"/>
              </w:tabs>
              <w:spacing w:after="0" w:line="240" w:lineRule="auto"/>
              <w:rPr>
                <w:rFonts w:cs="Times New Roman"/>
                <w:b/>
                <w:bCs/>
                <w:sz w:val="16"/>
                <w:szCs w:val="16"/>
              </w:rPr>
            </w:pPr>
            <w:r w:rsidRPr="008D13CB">
              <w:rPr>
                <w:rFonts w:cs="Times New Roman"/>
                <w:b/>
                <w:bCs/>
                <w:sz w:val="16"/>
                <w:szCs w:val="16"/>
              </w:rPr>
              <w:t>TITLE</w:t>
            </w:r>
          </w:p>
        </w:tc>
      </w:tr>
      <w:tr w:rsidR="0043208B" w:rsidRPr="008D13CB" w:rsidTr="00F8280C">
        <w:tc>
          <w:tcPr>
            <w:tcW w:w="2790" w:type="dxa"/>
            <w:tcBorders>
              <w:top w:val="single" w:sz="4" w:space="0" w:color="auto"/>
              <w:bottom w:val="doub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Title</w:t>
            </w:r>
          </w:p>
        </w:tc>
        <w:tc>
          <w:tcPr>
            <w:tcW w:w="540" w:type="dxa"/>
            <w:tcBorders>
              <w:top w:val="single" w:sz="4" w:space="0" w:color="auto"/>
              <w:bottom w:val="doub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1</w:t>
            </w:r>
          </w:p>
        </w:tc>
        <w:tc>
          <w:tcPr>
            <w:tcW w:w="8875" w:type="dxa"/>
            <w:tcBorders>
              <w:top w:val="single" w:sz="4" w:space="0" w:color="auto"/>
              <w:bottom w:val="double" w:sz="4" w:space="0" w:color="auto"/>
            </w:tcBorders>
          </w:tcPr>
          <w:p w:rsidR="0043208B" w:rsidRPr="008D13CB" w:rsidRDefault="0043208B" w:rsidP="00F8280C">
            <w:pPr>
              <w:spacing w:after="0" w:line="240" w:lineRule="auto"/>
              <w:rPr>
                <w:rFonts w:cs="Times New Roman"/>
                <w:b/>
                <w:sz w:val="16"/>
                <w:szCs w:val="16"/>
              </w:rPr>
            </w:pPr>
            <w:r w:rsidRPr="008D13CB">
              <w:rPr>
                <w:rFonts w:cs="Times New Roman"/>
                <w:bCs/>
                <w:sz w:val="16"/>
                <w:szCs w:val="16"/>
              </w:rPr>
              <w:t>Identify the report as a systematic review, meta-analysis, or both.</w:t>
            </w:r>
          </w:p>
        </w:tc>
        <w:tc>
          <w:tcPr>
            <w:tcW w:w="2268" w:type="dxa"/>
            <w:tcBorders>
              <w:top w:val="single" w:sz="4" w:space="0" w:color="auto"/>
              <w:bottom w:val="doub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1</w:t>
            </w:r>
          </w:p>
        </w:tc>
      </w:tr>
      <w:tr w:rsidR="0043208B" w:rsidRPr="008D13CB" w:rsidTr="00F8280C">
        <w:tc>
          <w:tcPr>
            <w:tcW w:w="14473" w:type="dxa"/>
            <w:gridSpan w:val="4"/>
            <w:tcBorders>
              <w:top w:val="double" w:sz="4" w:space="0" w:color="auto"/>
              <w:bottom w:val="single" w:sz="4" w:space="0" w:color="auto"/>
            </w:tcBorders>
            <w:shd w:val="clear" w:color="auto" w:fill="FFFFCC"/>
          </w:tcPr>
          <w:p w:rsidR="0043208B" w:rsidRPr="008D13CB" w:rsidRDefault="0043208B" w:rsidP="00F8280C">
            <w:pPr>
              <w:tabs>
                <w:tab w:val="decimal" w:pos="295"/>
              </w:tabs>
              <w:spacing w:after="0" w:line="240" w:lineRule="auto"/>
              <w:rPr>
                <w:rFonts w:cs="Times New Roman"/>
                <w:b/>
                <w:bCs/>
                <w:sz w:val="16"/>
                <w:szCs w:val="16"/>
              </w:rPr>
            </w:pPr>
            <w:r w:rsidRPr="008D13CB">
              <w:rPr>
                <w:rFonts w:cs="Times New Roman"/>
                <w:b/>
                <w:bCs/>
                <w:sz w:val="16"/>
                <w:szCs w:val="16"/>
              </w:rPr>
              <w:t>ABSTRACT</w:t>
            </w:r>
          </w:p>
        </w:tc>
      </w:tr>
      <w:tr w:rsidR="0043208B" w:rsidRPr="008D13CB" w:rsidTr="00F8280C">
        <w:tc>
          <w:tcPr>
            <w:tcW w:w="2790" w:type="dxa"/>
            <w:tcBorders>
              <w:top w:val="sing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Structured summary</w:t>
            </w:r>
          </w:p>
        </w:tc>
        <w:tc>
          <w:tcPr>
            <w:tcW w:w="540" w:type="dxa"/>
            <w:tcBorders>
              <w:top w:val="sing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2</w:t>
            </w:r>
          </w:p>
        </w:tc>
        <w:tc>
          <w:tcPr>
            <w:tcW w:w="8875" w:type="dxa"/>
            <w:tcBorders>
              <w:top w:val="sing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2268" w:type="dxa"/>
            <w:tcBorders>
              <w:top w:val="sing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2</w:t>
            </w:r>
          </w:p>
        </w:tc>
      </w:tr>
      <w:tr w:rsidR="0043208B" w:rsidRPr="008D13CB" w:rsidTr="00F8280C">
        <w:tc>
          <w:tcPr>
            <w:tcW w:w="14473" w:type="dxa"/>
            <w:gridSpan w:val="4"/>
            <w:tcBorders>
              <w:top w:val="double" w:sz="4" w:space="0" w:color="auto"/>
            </w:tcBorders>
            <w:shd w:val="clear" w:color="auto" w:fill="FFFFCC"/>
          </w:tcPr>
          <w:p w:rsidR="0043208B" w:rsidRPr="008D13CB" w:rsidRDefault="0043208B" w:rsidP="00F8280C">
            <w:pPr>
              <w:tabs>
                <w:tab w:val="decimal" w:pos="295"/>
              </w:tabs>
              <w:spacing w:after="0" w:line="240" w:lineRule="auto"/>
              <w:rPr>
                <w:rFonts w:cs="Times New Roman"/>
                <w:b/>
                <w:bCs/>
                <w:sz w:val="16"/>
                <w:szCs w:val="16"/>
              </w:rPr>
            </w:pPr>
            <w:r w:rsidRPr="008D13CB">
              <w:rPr>
                <w:rFonts w:cs="Times New Roman"/>
                <w:b/>
                <w:bCs/>
                <w:sz w:val="16"/>
                <w:szCs w:val="16"/>
              </w:rPr>
              <w:t>INTRODUCTION</w:t>
            </w:r>
          </w:p>
        </w:tc>
      </w:tr>
      <w:tr w:rsidR="0043208B" w:rsidRPr="008D13CB" w:rsidTr="00F8280C">
        <w:tc>
          <w:tcPr>
            <w:tcW w:w="2790"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Rationale</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3</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 xml:space="preserve">Describe the rationale for the review in the context of what is already known. </w:t>
            </w:r>
          </w:p>
        </w:tc>
        <w:tc>
          <w:tcPr>
            <w:tcW w:w="2268"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3</w:t>
            </w:r>
          </w:p>
        </w:tc>
      </w:tr>
      <w:tr w:rsidR="0043208B" w:rsidRPr="008D13CB" w:rsidTr="00F8280C">
        <w:tc>
          <w:tcPr>
            <w:tcW w:w="2790" w:type="dxa"/>
            <w:tcBorders>
              <w:bottom w:val="doub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Objectives</w:t>
            </w:r>
          </w:p>
        </w:tc>
        <w:tc>
          <w:tcPr>
            <w:tcW w:w="540" w:type="dxa"/>
            <w:tcBorders>
              <w:bottom w:val="doub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4</w:t>
            </w:r>
          </w:p>
        </w:tc>
        <w:tc>
          <w:tcPr>
            <w:tcW w:w="8875" w:type="dxa"/>
            <w:tcBorders>
              <w:bottom w:val="doub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 xml:space="preserve">Provide an explicit statement of questions being addressed with reference to participants, interventions, comparisons, outcomes, and study design (PICOS). </w:t>
            </w:r>
          </w:p>
        </w:tc>
        <w:tc>
          <w:tcPr>
            <w:tcW w:w="2268" w:type="dxa"/>
            <w:tcBorders>
              <w:bottom w:val="doub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3</w:t>
            </w:r>
          </w:p>
        </w:tc>
      </w:tr>
      <w:tr w:rsidR="0043208B" w:rsidRPr="008D13CB" w:rsidTr="00F8280C">
        <w:tc>
          <w:tcPr>
            <w:tcW w:w="14473" w:type="dxa"/>
            <w:gridSpan w:val="4"/>
            <w:tcBorders>
              <w:top w:val="double" w:sz="4" w:space="0" w:color="auto"/>
            </w:tcBorders>
            <w:shd w:val="clear" w:color="auto" w:fill="FFFFCC"/>
          </w:tcPr>
          <w:p w:rsidR="0043208B" w:rsidRPr="008D13CB" w:rsidRDefault="0043208B" w:rsidP="00F8280C">
            <w:pPr>
              <w:tabs>
                <w:tab w:val="decimal" w:pos="295"/>
              </w:tabs>
              <w:spacing w:after="0" w:line="240" w:lineRule="auto"/>
              <w:rPr>
                <w:rFonts w:cs="Times New Roman"/>
                <w:b/>
                <w:bCs/>
                <w:sz w:val="16"/>
                <w:szCs w:val="16"/>
              </w:rPr>
            </w:pPr>
            <w:r w:rsidRPr="008D13CB">
              <w:rPr>
                <w:rFonts w:cs="Times New Roman"/>
                <w:b/>
                <w:bCs/>
                <w:sz w:val="16"/>
                <w:szCs w:val="16"/>
              </w:rPr>
              <w:t>METHODS</w:t>
            </w:r>
          </w:p>
        </w:tc>
      </w:tr>
      <w:tr w:rsidR="0043208B" w:rsidRPr="008D13CB" w:rsidTr="00F8280C">
        <w:tc>
          <w:tcPr>
            <w:tcW w:w="2790"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Protocol and registration</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5</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 xml:space="preserve">Indicate if a review protocol exists, if and where it can be accessed (e.g., Web address), and, if available, provide registration information including registration number. </w:t>
            </w:r>
          </w:p>
        </w:tc>
        <w:tc>
          <w:tcPr>
            <w:tcW w:w="2268"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NA</w:t>
            </w:r>
          </w:p>
        </w:tc>
      </w:tr>
      <w:tr w:rsidR="0043208B" w:rsidRPr="008D13CB" w:rsidTr="00F8280C">
        <w:tc>
          <w:tcPr>
            <w:tcW w:w="2790"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Eligibility criteria</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6</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Specify study characteristics (e.g., PICOS, length of follow-up) and report characteristics (e.g., years considered, language, publication status) used as criteria for eligibility, giving rationale.</w:t>
            </w:r>
          </w:p>
        </w:tc>
        <w:tc>
          <w:tcPr>
            <w:tcW w:w="2268"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4</w:t>
            </w:r>
            <w:r>
              <w:rPr>
                <w:rFonts w:cs="Times New Roman"/>
                <w:bCs/>
                <w:sz w:val="16"/>
                <w:szCs w:val="16"/>
              </w:rPr>
              <w:t>-5</w:t>
            </w:r>
          </w:p>
        </w:tc>
      </w:tr>
      <w:tr w:rsidR="0043208B" w:rsidRPr="008D13CB" w:rsidTr="00F8280C">
        <w:tc>
          <w:tcPr>
            <w:tcW w:w="279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 xml:space="preserve">Information sources </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7</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 xml:space="preserve">Describe all information sources (e.g., databases with dates of coverage, contact with study authors to identify additional studies) in the search and date last searched. </w:t>
            </w:r>
          </w:p>
        </w:tc>
        <w:tc>
          <w:tcPr>
            <w:tcW w:w="2268" w:type="dxa"/>
          </w:tcPr>
          <w:p w:rsidR="0043208B" w:rsidRPr="008D13CB" w:rsidRDefault="0043208B" w:rsidP="00F8280C">
            <w:pPr>
              <w:spacing w:after="0" w:line="240" w:lineRule="auto"/>
              <w:rPr>
                <w:rFonts w:cs="Times New Roman"/>
                <w:bCs/>
                <w:sz w:val="16"/>
                <w:szCs w:val="16"/>
              </w:rPr>
            </w:pPr>
            <w:r>
              <w:rPr>
                <w:rFonts w:cs="Times New Roman"/>
                <w:bCs/>
                <w:sz w:val="16"/>
                <w:szCs w:val="16"/>
              </w:rPr>
              <w:t>4-5</w:t>
            </w:r>
          </w:p>
        </w:tc>
      </w:tr>
      <w:tr w:rsidR="0043208B" w:rsidRPr="008D13CB" w:rsidTr="00F8280C">
        <w:trPr>
          <w:cantSplit/>
        </w:trPr>
        <w:tc>
          <w:tcPr>
            <w:tcW w:w="2790"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Search</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8</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Present full electronic search strategy for at least one database, including any limits used, such that it could be repeated.</w:t>
            </w:r>
          </w:p>
        </w:tc>
        <w:tc>
          <w:tcPr>
            <w:tcW w:w="2268" w:type="dxa"/>
          </w:tcPr>
          <w:p w:rsidR="0043208B" w:rsidRPr="008D13CB" w:rsidRDefault="0043208B" w:rsidP="00F8280C">
            <w:pPr>
              <w:spacing w:after="0" w:line="240" w:lineRule="auto"/>
              <w:rPr>
                <w:rFonts w:cs="Times New Roman"/>
                <w:bCs/>
                <w:sz w:val="16"/>
                <w:szCs w:val="16"/>
              </w:rPr>
            </w:pPr>
            <w:r>
              <w:rPr>
                <w:rFonts w:cs="Times New Roman"/>
                <w:bCs/>
                <w:sz w:val="16"/>
                <w:szCs w:val="16"/>
              </w:rPr>
              <w:t xml:space="preserve">Supporting Information Box </w:t>
            </w:r>
            <w:r w:rsidRPr="008D13CB">
              <w:rPr>
                <w:rFonts w:cs="Times New Roman"/>
                <w:bCs/>
                <w:sz w:val="16"/>
                <w:szCs w:val="16"/>
              </w:rPr>
              <w:t>2</w:t>
            </w:r>
          </w:p>
        </w:tc>
      </w:tr>
      <w:tr w:rsidR="0043208B" w:rsidRPr="008D13CB" w:rsidTr="00F8280C">
        <w:trPr>
          <w:cantSplit/>
        </w:trPr>
        <w:tc>
          <w:tcPr>
            <w:tcW w:w="2790"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 xml:space="preserve">Study selection </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9</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 xml:space="preserve">State the process for selecting studies (i.e., screening, eligibility, included in systematic review, and, if applicable, included in the meta-analysis). </w:t>
            </w:r>
          </w:p>
        </w:tc>
        <w:tc>
          <w:tcPr>
            <w:tcW w:w="2268"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4</w:t>
            </w:r>
            <w:r>
              <w:rPr>
                <w:rFonts w:cs="Times New Roman"/>
                <w:bCs/>
                <w:sz w:val="16"/>
                <w:szCs w:val="16"/>
              </w:rPr>
              <w:t>-6</w:t>
            </w:r>
          </w:p>
        </w:tc>
      </w:tr>
      <w:tr w:rsidR="0043208B" w:rsidRPr="008D13CB" w:rsidTr="00F8280C">
        <w:trPr>
          <w:cantSplit/>
        </w:trPr>
        <w:tc>
          <w:tcPr>
            <w:tcW w:w="2790"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Data collection process</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10</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Describe method of data extraction from reports (e.g., piloted forms, independently, in duplicate) and any processes for obtaining and confirming data from investigators.</w:t>
            </w:r>
          </w:p>
        </w:tc>
        <w:tc>
          <w:tcPr>
            <w:tcW w:w="2268" w:type="dxa"/>
          </w:tcPr>
          <w:p w:rsidR="0043208B" w:rsidRPr="008D13CB" w:rsidRDefault="0043208B" w:rsidP="00F8280C">
            <w:pPr>
              <w:spacing w:after="0" w:line="240" w:lineRule="auto"/>
              <w:rPr>
                <w:rFonts w:cs="Times New Roman"/>
                <w:bCs/>
                <w:sz w:val="16"/>
                <w:szCs w:val="16"/>
              </w:rPr>
            </w:pPr>
            <w:r>
              <w:rPr>
                <w:rFonts w:cs="Times New Roman"/>
                <w:bCs/>
                <w:sz w:val="16"/>
                <w:szCs w:val="16"/>
              </w:rPr>
              <w:t>4-</w:t>
            </w:r>
            <w:r w:rsidRPr="008D13CB">
              <w:rPr>
                <w:rFonts w:cs="Times New Roman"/>
                <w:bCs/>
                <w:sz w:val="16"/>
                <w:szCs w:val="16"/>
              </w:rPr>
              <w:t>5</w:t>
            </w:r>
          </w:p>
        </w:tc>
      </w:tr>
      <w:tr w:rsidR="0043208B" w:rsidRPr="008D13CB" w:rsidTr="00F8280C">
        <w:trPr>
          <w:cantSplit/>
        </w:trPr>
        <w:tc>
          <w:tcPr>
            <w:tcW w:w="2790"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 xml:space="preserve">Data items </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11</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List and define all variables for which data were sought (e.g., PICOS, funding sources) and any assumptions and simplifications made.</w:t>
            </w:r>
          </w:p>
        </w:tc>
        <w:tc>
          <w:tcPr>
            <w:tcW w:w="2268" w:type="dxa"/>
          </w:tcPr>
          <w:p w:rsidR="0043208B" w:rsidRPr="008D13CB" w:rsidRDefault="0043208B" w:rsidP="00F8280C">
            <w:pPr>
              <w:spacing w:after="0" w:line="240" w:lineRule="auto"/>
              <w:rPr>
                <w:rFonts w:cs="Times New Roman"/>
                <w:bCs/>
                <w:sz w:val="16"/>
                <w:szCs w:val="16"/>
              </w:rPr>
            </w:pPr>
            <w:r>
              <w:rPr>
                <w:rFonts w:cs="Times New Roman"/>
                <w:bCs/>
                <w:sz w:val="16"/>
                <w:szCs w:val="16"/>
              </w:rPr>
              <w:t>4-5</w:t>
            </w:r>
          </w:p>
        </w:tc>
      </w:tr>
      <w:tr w:rsidR="0043208B" w:rsidRPr="008D13CB" w:rsidTr="00F8280C">
        <w:tc>
          <w:tcPr>
            <w:tcW w:w="2790"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Risk of bias in individual studies</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12</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Describe methods used for assessing risk of bias of individual studies (including specification of whether this was done at the study or outcome level), and how this information is to be used in any data synthesis.</w:t>
            </w:r>
          </w:p>
        </w:tc>
        <w:tc>
          <w:tcPr>
            <w:tcW w:w="2268" w:type="dxa"/>
          </w:tcPr>
          <w:p w:rsidR="0043208B" w:rsidRPr="008D13CB" w:rsidRDefault="0043208B" w:rsidP="00F8280C">
            <w:pPr>
              <w:spacing w:after="0" w:line="240" w:lineRule="auto"/>
              <w:rPr>
                <w:rFonts w:cs="Times New Roman"/>
                <w:bCs/>
                <w:sz w:val="16"/>
                <w:szCs w:val="16"/>
              </w:rPr>
            </w:pPr>
            <w:r>
              <w:rPr>
                <w:rFonts w:cs="Times New Roman"/>
                <w:bCs/>
                <w:sz w:val="16"/>
                <w:szCs w:val="16"/>
              </w:rPr>
              <w:t>NA</w:t>
            </w:r>
          </w:p>
        </w:tc>
      </w:tr>
      <w:tr w:rsidR="0043208B" w:rsidRPr="008D13CB" w:rsidTr="00F8280C">
        <w:trPr>
          <w:trHeight w:val="251"/>
        </w:trPr>
        <w:tc>
          <w:tcPr>
            <w:tcW w:w="279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Summary measures</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13</w:t>
            </w:r>
          </w:p>
        </w:tc>
        <w:tc>
          <w:tcPr>
            <w:tcW w:w="8875" w:type="dxa"/>
          </w:tcPr>
          <w:p w:rsidR="0043208B" w:rsidRPr="008D13CB" w:rsidRDefault="0043208B" w:rsidP="00F8280C">
            <w:pPr>
              <w:spacing w:after="0" w:line="240" w:lineRule="auto"/>
              <w:rPr>
                <w:rFonts w:cs="Times New Roman"/>
                <w:b/>
                <w:sz w:val="16"/>
                <w:szCs w:val="16"/>
              </w:rPr>
            </w:pPr>
            <w:r w:rsidRPr="008D13CB">
              <w:rPr>
                <w:rFonts w:cs="Times New Roman"/>
                <w:bCs/>
                <w:sz w:val="16"/>
                <w:szCs w:val="16"/>
              </w:rPr>
              <w:t>State the principal summary measures (e.g., risk ratio, difference in means).</w:t>
            </w:r>
            <w:r w:rsidRPr="008D13CB">
              <w:rPr>
                <w:rFonts w:cs="Times New Roman"/>
                <w:b/>
                <w:sz w:val="16"/>
                <w:szCs w:val="16"/>
              </w:rPr>
              <w:t xml:space="preserve"> </w:t>
            </w:r>
          </w:p>
        </w:tc>
        <w:tc>
          <w:tcPr>
            <w:tcW w:w="2268" w:type="dxa"/>
          </w:tcPr>
          <w:p w:rsidR="0043208B" w:rsidRPr="008D13CB" w:rsidRDefault="0043208B" w:rsidP="00F8280C">
            <w:pPr>
              <w:spacing w:after="0" w:line="240" w:lineRule="auto"/>
              <w:rPr>
                <w:rFonts w:cs="Times New Roman"/>
                <w:bCs/>
                <w:sz w:val="16"/>
                <w:szCs w:val="16"/>
              </w:rPr>
            </w:pPr>
            <w:r>
              <w:rPr>
                <w:rFonts w:cs="Times New Roman"/>
                <w:bCs/>
                <w:sz w:val="16"/>
                <w:szCs w:val="16"/>
              </w:rPr>
              <w:t>5-6</w:t>
            </w:r>
          </w:p>
        </w:tc>
      </w:tr>
      <w:tr w:rsidR="0043208B" w:rsidRPr="008D13CB" w:rsidTr="00F8280C">
        <w:trPr>
          <w:cantSplit/>
        </w:trPr>
        <w:tc>
          <w:tcPr>
            <w:tcW w:w="2790"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Synthesis of results</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14</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Describe the methods of handling data and combining results of studies, if done, including measures of consistency (e.g., I</w:t>
            </w:r>
            <w:r w:rsidRPr="008D13CB">
              <w:rPr>
                <w:rFonts w:cs="Times New Roman"/>
                <w:bCs/>
                <w:sz w:val="16"/>
                <w:szCs w:val="16"/>
                <w:vertAlign w:val="superscript"/>
              </w:rPr>
              <w:t>2</w:t>
            </w:r>
            <w:r w:rsidRPr="008D13CB">
              <w:rPr>
                <w:rFonts w:cs="Times New Roman"/>
                <w:bCs/>
                <w:sz w:val="16"/>
                <w:szCs w:val="16"/>
              </w:rPr>
              <w:t>) for each meta-analysis.</w:t>
            </w:r>
          </w:p>
        </w:tc>
        <w:tc>
          <w:tcPr>
            <w:tcW w:w="2268" w:type="dxa"/>
          </w:tcPr>
          <w:p w:rsidR="0043208B" w:rsidRPr="008D13CB" w:rsidRDefault="0043208B" w:rsidP="00F8280C">
            <w:pPr>
              <w:spacing w:after="0" w:line="240" w:lineRule="auto"/>
              <w:rPr>
                <w:rFonts w:cs="Times New Roman"/>
                <w:bCs/>
                <w:sz w:val="16"/>
                <w:szCs w:val="16"/>
              </w:rPr>
            </w:pPr>
            <w:r>
              <w:rPr>
                <w:rFonts w:cs="Times New Roman"/>
                <w:bCs/>
                <w:sz w:val="16"/>
                <w:szCs w:val="16"/>
              </w:rPr>
              <w:t>5-6</w:t>
            </w:r>
          </w:p>
        </w:tc>
      </w:tr>
      <w:tr w:rsidR="0043208B" w:rsidRPr="008D13CB" w:rsidTr="00F8280C">
        <w:trPr>
          <w:trHeight w:val="323"/>
        </w:trPr>
        <w:tc>
          <w:tcPr>
            <w:tcW w:w="279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Risk of bias across studies</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15</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 xml:space="preserve">Specify any assessment of risk of bias that may affect the cumulative evidence (e.g., publication bias, selective reporting within studies).  </w:t>
            </w:r>
          </w:p>
        </w:tc>
        <w:tc>
          <w:tcPr>
            <w:tcW w:w="2268" w:type="dxa"/>
          </w:tcPr>
          <w:p w:rsidR="0043208B" w:rsidRPr="008D13CB" w:rsidRDefault="0043208B" w:rsidP="00F8280C">
            <w:pPr>
              <w:spacing w:after="0" w:line="240" w:lineRule="auto"/>
              <w:rPr>
                <w:rFonts w:cs="Times New Roman"/>
                <w:bCs/>
                <w:sz w:val="16"/>
                <w:szCs w:val="16"/>
              </w:rPr>
            </w:pPr>
            <w:r>
              <w:rPr>
                <w:rFonts w:cs="Times New Roman"/>
                <w:bCs/>
                <w:sz w:val="16"/>
                <w:szCs w:val="16"/>
              </w:rPr>
              <w:t>NA</w:t>
            </w:r>
          </w:p>
        </w:tc>
      </w:tr>
      <w:tr w:rsidR="0043208B" w:rsidRPr="008D13CB" w:rsidTr="00F8280C">
        <w:trPr>
          <w:trHeight w:val="530"/>
        </w:trPr>
        <w:tc>
          <w:tcPr>
            <w:tcW w:w="2790"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Additional analyses</w:t>
            </w:r>
          </w:p>
        </w:tc>
        <w:tc>
          <w:tcPr>
            <w:tcW w:w="540" w:type="dxa"/>
          </w:tcPr>
          <w:p w:rsidR="0043208B" w:rsidRPr="008D13CB" w:rsidRDefault="0043208B" w:rsidP="00F8280C">
            <w:pPr>
              <w:tabs>
                <w:tab w:val="decimal" w:pos="295"/>
              </w:tabs>
              <w:spacing w:after="0" w:line="240" w:lineRule="auto"/>
              <w:rPr>
                <w:rFonts w:cs="Times New Roman"/>
                <w:sz w:val="16"/>
                <w:szCs w:val="16"/>
              </w:rPr>
            </w:pPr>
            <w:r w:rsidRPr="008D13CB">
              <w:rPr>
                <w:rFonts w:cs="Times New Roman"/>
                <w:sz w:val="16"/>
                <w:szCs w:val="16"/>
              </w:rPr>
              <w:t>16</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Describe methods of additional analyses (e.g., sensitivity or subgroup analyses, meta-regression), if done, indicating which were pre-specified.</w:t>
            </w:r>
          </w:p>
        </w:tc>
        <w:tc>
          <w:tcPr>
            <w:tcW w:w="2268" w:type="dxa"/>
          </w:tcPr>
          <w:p w:rsidR="0043208B" w:rsidRPr="008D13CB" w:rsidRDefault="0043208B" w:rsidP="00F8280C">
            <w:pPr>
              <w:spacing w:after="0" w:line="240" w:lineRule="auto"/>
              <w:rPr>
                <w:rFonts w:cs="Times New Roman"/>
                <w:bCs/>
                <w:sz w:val="16"/>
                <w:szCs w:val="16"/>
              </w:rPr>
            </w:pPr>
            <w:r>
              <w:rPr>
                <w:rFonts w:cs="Times New Roman"/>
                <w:bCs/>
                <w:sz w:val="16"/>
                <w:szCs w:val="16"/>
              </w:rPr>
              <w:t>NA</w:t>
            </w:r>
          </w:p>
        </w:tc>
      </w:tr>
      <w:tr w:rsidR="0043208B" w:rsidRPr="008D13CB" w:rsidTr="00F8280C">
        <w:tc>
          <w:tcPr>
            <w:tcW w:w="14473" w:type="dxa"/>
            <w:gridSpan w:val="4"/>
            <w:tcBorders>
              <w:top w:val="double" w:sz="4" w:space="0" w:color="auto"/>
            </w:tcBorders>
            <w:shd w:val="clear" w:color="auto" w:fill="FFFFCC"/>
          </w:tcPr>
          <w:p w:rsidR="0043208B" w:rsidRPr="008D13CB" w:rsidRDefault="0043208B" w:rsidP="00F8280C">
            <w:pPr>
              <w:pStyle w:val="Heading9"/>
              <w:keepNext w:val="0"/>
              <w:tabs>
                <w:tab w:val="decimal" w:pos="295"/>
              </w:tabs>
              <w:spacing w:before="0" w:after="0"/>
              <w:rPr>
                <w:rFonts w:asciiTheme="minorHAnsi" w:hAnsiTheme="minorHAnsi"/>
                <w:color w:val="auto"/>
                <w:sz w:val="16"/>
                <w:szCs w:val="16"/>
              </w:rPr>
            </w:pPr>
            <w:r w:rsidRPr="008D13CB">
              <w:rPr>
                <w:rFonts w:asciiTheme="minorHAnsi" w:hAnsiTheme="minorHAnsi"/>
                <w:color w:val="auto"/>
                <w:sz w:val="16"/>
                <w:szCs w:val="16"/>
              </w:rPr>
              <w:t>RESULTS</w:t>
            </w:r>
          </w:p>
        </w:tc>
      </w:tr>
      <w:tr w:rsidR="0043208B" w:rsidRPr="008D13CB" w:rsidTr="00F8280C">
        <w:tc>
          <w:tcPr>
            <w:tcW w:w="2790"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Study selection</w:t>
            </w:r>
          </w:p>
        </w:tc>
        <w:tc>
          <w:tcPr>
            <w:tcW w:w="540" w:type="dxa"/>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17</w:t>
            </w:r>
          </w:p>
        </w:tc>
        <w:tc>
          <w:tcPr>
            <w:tcW w:w="8875" w:type="dxa"/>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Give numbers of studies screened, assessed for eligibility, and included in the review, with reasons for exclusions at each stage, ideally with a flow diagram.</w:t>
            </w:r>
          </w:p>
        </w:tc>
        <w:tc>
          <w:tcPr>
            <w:tcW w:w="2268" w:type="dxa"/>
          </w:tcPr>
          <w:p w:rsidR="0043208B" w:rsidRPr="008D13CB" w:rsidRDefault="0043208B" w:rsidP="00F8280C">
            <w:pPr>
              <w:spacing w:after="0" w:line="240" w:lineRule="auto"/>
              <w:rPr>
                <w:rFonts w:cs="Times New Roman"/>
                <w:bCs/>
                <w:sz w:val="16"/>
                <w:szCs w:val="16"/>
              </w:rPr>
            </w:pPr>
            <w:r>
              <w:rPr>
                <w:rFonts w:cs="Times New Roman"/>
                <w:bCs/>
                <w:sz w:val="16"/>
                <w:szCs w:val="16"/>
              </w:rPr>
              <w:t>6-</w:t>
            </w:r>
            <w:r w:rsidRPr="008D13CB">
              <w:rPr>
                <w:rFonts w:cs="Times New Roman"/>
                <w:bCs/>
                <w:sz w:val="16"/>
                <w:szCs w:val="16"/>
              </w:rPr>
              <w:t>7, Figure 1</w:t>
            </w:r>
          </w:p>
        </w:tc>
      </w:tr>
      <w:tr w:rsidR="0043208B" w:rsidRPr="008D13CB" w:rsidTr="00F8280C">
        <w:tc>
          <w:tcPr>
            <w:tcW w:w="2790" w:type="dxa"/>
            <w:tcBorders>
              <w:bottom w:val="sing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Study characteristics</w:t>
            </w:r>
          </w:p>
        </w:tc>
        <w:tc>
          <w:tcPr>
            <w:tcW w:w="540" w:type="dxa"/>
            <w:tcBorders>
              <w:bottom w:val="sing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18</w:t>
            </w:r>
          </w:p>
        </w:tc>
        <w:tc>
          <w:tcPr>
            <w:tcW w:w="8875" w:type="dxa"/>
            <w:tcBorders>
              <w:bottom w:val="single" w:sz="4" w:space="0" w:color="auto"/>
            </w:tcBorders>
          </w:tcPr>
          <w:p w:rsidR="0043208B" w:rsidRPr="008D13CB" w:rsidRDefault="0043208B" w:rsidP="00F8280C">
            <w:pPr>
              <w:spacing w:after="0" w:line="240" w:lineRule="auto"/>
              <w:rPr>
                <w:rFonts w:cs="Times New Roman"/>
                <w:sz w:val="16"/>
                <w:szCs w:val="16"/>
              </w:rPr>
            </w:pPr>
            <w:r w:rsidRPr="008D13CB">
              <w:rPr>
                <w:rFonts w:cs="Times New Roman"/>
                <w:bCs/>
                <w:sz w:val="16"/>
                <w:szCs w:val="16"/>
              </w:rPr>
              <w:t>For each study, present characteristics for which data were extracted (e.g., study size, PICOS, follow-up period) and provide the citations.</w:t>
            </w:r>
          </w:p>
        </w:tc>
        <w:tc>
          <w:tcPr>
            <w:tcW w:w="2268" w:type="dxa"/>
            <w:tcBorders>
              <w:bottom w:val="single" w:sz="4" w:space="0" w:color="auto"/>
            </w:tcBorders>
          </w:tcPr>
          <w:p w:rsidR="0043208B" w:rsidRPr="008D13CB" w:rsidRDefault="0043208B" w:rsidP="00F8280C">
            <w:pPr>
              <w:spacing w:after="0" w:line="240" w:lineRule="auto"/>
              <w:rPr>
                <w:rFonts w:cs="Times New Roman"/>
                <w:bCs/>
                <w:sz w:val="16"/>
                <w:szCs w:val="16"/>
              </w:rPr>
            </w:pPr>
            <w:r>
              <w:rPr>
                <w:rFonts w:cs="Times New Roman"/>
                <w:bCs/>
                <w:sz w:val="16"/>
                <w:szCs w:val="16"/>
              </w:rPr>
              <w:t xml:space="preserve">Table 1 </w:t>
            </w:r>
          </w:p>
        </w:tc>
      </w:tr>
      <w:tr w:rsidR="0043208B" w:rsidRPr="008D13CB" w:rsidTr="00F8280C">
        <w:tc>
          <w:tcPr>
            <w:tcW w:w="2790" w:type="dxa"/>
            <w:tcBorders>
              <w:bottom w:val="sing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Risk of bias within studies</w:t>
            </w:r>
          </w:p>
        </w:tc>
        <w:tc>
          <w:tcPr>
            <w:tcW w:w="540" w:type="dxa"/>
            <w:tcBorders>
              <w:bottom w:val="sing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19</w:t>
            </w:r>
          </w:p>
        </w:tc>
        <w:tc>
          <w:tcPr>
            <w:tcW w:w="8875" w:type="dxa"/>
            <w:tcBorders>
              <w:bottom w:val="single" w:sz="4" w:space="0" w:color="auto"/>
            </w:tcBorders>
          </w:tcPr>
          <w:p w:rsidR="0043208B" w:rsidRPr="008D13CB" w:rsidRDefault="0043208B" w:rsidP="00F8280C">
            <w:pPr>
              <w:spacing w:after="0" w:line="240" w:lineRule="auto"/>
              <w:rPr>
                <w:rFonts w:cs="Times New Roman"/>
                <w:sz w:val="16"/>
                <w:szCs w:val="16"/>
              </w:rPr>
            </w:pPr>
            <w:r w:rsidRPr="008D13CB">
              <w:rPr>
                <w:rFonts w:cs="Times New Roman"/>
                <w:sz w:val="16"/>
                <w:szCs w:val="16"/>
              </w:rPr>
              <w:t>Present data on risk of bias of each study and, if available, any outcome-level assessment (see Item 12).</w:t>
            </w:r>
          </w:p>
        </w:tc>
        <w:tc>
          <w:tcPr>
            <w:tcW w:w="2268" w:type="dxa"/>
            <w:tcBorders>
              <w:bottom w:val="single" w:sz="4" w:space="0" w:color="auto"/>
            </w:tcBorders>
          </w:tcPr>
          <w:p w:rsidR="0043208B" w:rsidRPr="008D13CB" w:rsidRDefault="0043208B" w:rsidP="00F8280C">
            <w:pPr>
              <w:spacing w:after="0" w:line="240" w:lineRule="auto"/>
              <w:rPr>
                <w:rFonts w:cs="Times New Roman"/>
                <w:sz w:val="16"/>
                <w:szCs w:val="16"/>
              </w:rPr>
            </w:pPr>
            <w:r>
              <w:rPr>
                <w:rFonts w:cs="Times New Roman"/>
                <w:sz w:val="16"/>
                <w:szCs w:val="16"/>
              </w:rPr>
              <w:t>NA</w:t>
            </w:r>
          </w:p>
        </w:tc>
      </w:tr>
      <w:tr w:rsidR="0043208B" w:rsidRPr="008D13CB" w:rsidTr="00F8280C">
        <w:tc>
          <w:tcPr>
            <w:tcW w:w="2790" w:type="dxa"/>
            <w:tcBorders>
              <w:bottom w:val="sing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Results of individual studies</w:t>
            </w:r>
          </w:p>
        </w:tc>
        <w:tc>
          <w:tcPr>
            <w:tcW w:w="540" w:type="dxa"/>
            <w:tcBorders>
              <w:bottom w:val="sing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20</w:t>
            </w:r>
          </w:p>
        </w:tc>
        <w:tc>
          <w:tcPr>
            <w:tcW w:w="8875" w:type="dxa"/>
            <w:tcBorders>
              <w:bottom w:val="sing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sz w:val="16"/>
                <w:szCs w:val="16"/>
              </w:rPr>
              <w:t xml:space="preserve">For all outcomes considered (benefits or harms), present, for each study: (a) simple summary data for each intervention group and </w:t>
            </w:r>
            <w:r w:rsidRPr="008D13CB">
              <w:rPr>
                <w:rFonts w:cs="Times New Roman"/>
                <w:sz w:val="16"/>
                <w:szCs w:val="16"/>
              </w:rPr>
              <w:lastRenderedPageBreak/>
              <w:t>(b) effect estimates and confidence intervals, ideally with a forest plot.</w:t>
            </w:r>
          </w:p>
        </w:tc>
        <w:tc>
          <w:tcPr>
            <w:tcW w:w="2268" w:type="dxa"/>
            <w:tcBorders>
              <w:bottom w:val="single" w:sz="4" w:space="0" w:color="auto"/>
            </w:tcBorders>
          </w:tcPr>
          <w:p w:rsidR="0043208B" w:rsidRPr="008D13CB" w:rsidRDefault="0043208B" w:rsidP="00F8280C">
            <w:pPr>
              <w:spacing w:after="0" w:line="240" w:lineRule="auto"/>
              <w:rPr>
                <w:rFonts w:cs="Times New Roman"/>
                <w:sz w:val="16"/>
                <w:szCs w:val="16"/>
              </w:rPr>
            </w:pPr>
            <w:r>
              <w:rPr>
                <w:rFonts w:cs="Times New Roman"/>
                <w:sz w:val="16"/>
                <w:szCs w:val="16"/>
              </w:rPr>
              <w:lastRenderedPageBreak/>
              <w:t>Figure 2, Figure 3</w:t>
            </w:r>
          </w:p>
        </w:tc>
      </w:tr>
      <w:tr w:rsidR="0043208B" w:rsidRPr="008D13CB" w:rsidTr="00F8280C">
        <w:tc>
          <w:tcPr>
            <w:tcW w:w="2790" w:type="dxa"/>
            <w:tcBorders>
              <w:bottom w:val="sing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lastRenderedPageBreak/>
              <w:t xml:space="preserve">Synthesis of results </w:t>
            </w:r>
          </w:p>
        </w:tc>
        <w:tc>
          <w:tcPr>
            <w:tcW w:w="540" w:type="dxa"/>
            <w:tcBorders>
              <w:bottom w:val="single" w:sz="4" w:space="0" w:color="auto"/>
            </w:tcBorders>
          </w:tcPr>
          <w:p w:rsidR="0043208B" w:rsidRPr="008D13CB" w:rsidRDefault="0043208B" w:rsidP="00F8280C">
            <w:pPr>
              <w:tabs>
                <w:tab w:val="decimal" w:pos="295"/>
              </w:tabs>
              <w:spacing w:after="0" w:line="240" w:lineRule="auto"/>
              <w:rPr>
                <w:rFonts w:cs="Times New Roman"/>
                <w:bCs/>
                <w:sz w:val="16"/>
                <w:szCs w:val="16"/>
                <w:highlight w:val="yellow"/>
              </w:rPr>
            </w:pPr>
            <w:r w:rsidRPr="008D13CB">
              <w:rPr>
                <w:rFonts w:cs="Times New Roman"/>
                <w:bCs/>
                <w:sz w:val="16"/>
                <w:szCs w:val="16"/>
              </w:rPr>
              <w:t>21</w:t>
            </w:r>
          </w:p>
        </w:tc>
        <w:tc>
          <w:tcPr>
            <w:tcW w:w="8875" w:type="dxa"/>
            <w:tcBorders>
              <w:bottom w:val="single" w:sz="4" w:space="0" w:color="auto"/>
            </w:tcBorders>
          </w:tcPr>
          <w:p w:rsidR="0043208B" w:rsidRPr="008D13CB" w:rsidRDefault="0043208B" w:rsidP="00F8280C">
            <w:pPr>
              <w:spacing w:after="0" w:line="240" w:lineRule="auto"/>
              <w:rPr>
                <w:rFonts w:cs="Times New Roman"/>
                <w:sz w:val="16"/>
                <w:szCs w:val="16"/>
              </w:rPr>
            </w:pPr>
            <w:r w:rsidRPr="008D13CB">
              <w:rPr>
                <w:rFonts w:cs="Times New Roman"/>
                <w:sz w:val="16"/>
                <w:szCs w:val="16"/>
              </w:rPr>
              <w:t>Present results of each meta-analysis done, including confidence intervals and measures of consistency.</w:t>
            </w:r>
          </w:p>
        </w:tc>
        <w:tc>
          <w:tcPr>
            <w:tcW w:w="2268" w:type="dxa"/>
            <w:tcBorders>
              <w:bottom w:val="single" w:sz="4" w:space="0" w:color="auto"/>
            </w:tcBorders>
          </w:tcPr>
          <w:p w:rsidR="0043208B" w:rsidRPr="008D13CB" w:rsidRDefault="0043208B" w:rsidP="00F8280C">
            <w:pPr>
              <w:spacing w:after="0" w:line="240" w:lineRule="auto"/>
              <w:rPr>
                <w:rFonts w:cs="Times New Roman"/>
                <w:sz w:val="16"/>
                <w:szCs w:val="16"/>
              </w:rPr>
            </w:pPr>
            <w:r>
              <w:rPr>
                <w:rFonts w:cs="Times New Roman"/>
                <w:sz w:val="16"/>
                <w:szCs w:val="16"/>
              </w:rPr>
              <w:t>12, Figure 2, Figure 3</w:t>
            </w:r>
          </w:p>
        </w:tc>
      </w:tr>
      <w:tr w:rsidR="0043208B" w:rsidRPr="008D13CB" w:rsidTr="00F8280C">
        <w:tc>
          <w:tcPr>
            <w:tcW w:w="2790" w:type="dxa"/>
            <w:tcBorders>
              <w:bottom w:val="sing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Risk of bias across studies</w:t>
            </w:r>
          </w:p>
        </w:tc>
        <w:tc>
          <w:tcPr>
            <w:tcW w:w="540" w:type="dxa"/>
            <w:tcBorders>
              <w:bottom w:val="sing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22</w:t>
            </w:r>
          </w:p>
        </w:tc>
        <w:tc>
          <w:tcPr>
            <w:tcW w:w="8875" w:type="dxa"/>
            <w:tcBorders>
              <w:bottom w:val="single" w:sz="4" w:space="0" w:color="auto"/>
            </w:tcBorders>
          </w:tcPr>
          <w:p w:rsidR="0043208B" w:rsidRPr="008D13CB" w:rsidRDefault="0043208B" w:rsidP="00F8280C">
            <w:pPr>
              <w:spacing w:after="0" w:line="240" w:lineRule="auto"/>
              <w:rPr>
                <w:rFonts w:cs="Times New Roman"/>
                <w:sz w:val="16"/>
                <w:szCs w:val="16"/>
              </w:rPr>
            </w:pPr>
            <w:r w:rsidRPr="008D13CB">
              <w:rPr>
                <w:rFonts w:cs="Times New Roman"/>
                <w:sz w:val="16"/>
                <w:szCs w:val="16"/>
              </w:rPr>
              <w:t xml:space="preserve">Present results of any assessment </w:t>
            </w:r>
            <w:r>
              <w:rPr>
                <w:rFonts w:cs="Times New Roman"/>
                <w:sz w:val="16"/>
                <w:szCs w:val="16"/>
              </w:rPr>
              <w:t xml:space="preserve">of risk of bias across studies </w:t>
            </w:r>
            <w:r w:rsidRPr="008D13CB">
              <w:rPr>
                <w:rFonts w:cs="Times New Roman"/>
                <w:sz w:val="16"/>
                <w:szCs w:val="16"/>
              </w:rPr>
              <w:t>(see Item 15).</w:t>
            </w:r>
          </w:p>
        </w:tc>
        <w:tc>
          <w:tcPr>
            <w:tcW w:w="2268" w:type="dxa"/>
            <w:tcBorders>
              <w:bottom w:val="single" w:sz="4" w:space="0" w:color="auto"/>
            </w:tcBorders>
          </w:tcPr>
          <w:p w:rsidR="0043208B" w:rsidRPr="008D13CB" w:rsidRDefault="0043208B" w:rsidP="00F8280C">
            <w:pPr>
              <w:spacing w:after="0" w:line="240" w:lineRule="auto"/>
              <w:rPr>
                <w:rFonts w:cs="Times New Roman"/>
                <w:sz w:val="16"/>
                <w:szCs w:val="16"/>
              </w:rPr>
            </w:pPr>
            <w:r>
              <w:rPr>
                <w:rFonts w:cs="Times New Roman"/>
                <w:sz w:val="16"/>
                <w:szCs w:val="16"/>
              </w:rPr>
              <w:t>NA</w:t>
            </w:r>
          </w:p>
        </w:tc>
      </w:tr>
      <w:tr w:rsidR="0043208B" w:rsidRPr="008D13CB" w:rsidTr="00F8280C">
        <w:tc>
          <w:tcPr>
            <w:tcW w:w="2790" w:type="dxa"/>
            <w:tcBorders>
              <w:top w:val="single" w:sz="4" w:space="0" w:color="auto"/>
              <w:bottom w:val="doub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Additional analysis</w:t>
            </w:r>
          </w:p>
        </w:tc>
        <w:tc>
          <w:tcPr>
            <w:tcW w:w="540" w:type="dxa"/>
            <w:tcBorders>
              <w:top w:val="single" w:sz="4" w:space="0" w:color="auto"/>
              <w:bottom w:val="doub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23</w:t>
            </w:r>
          </w:p>
        </w:tc>
        <w:tc>
          <w:tcPr>
            <w:tcW w:w="8875" w:type="dxa"/>
            <w:tcBorders>
              <w:top w:val="single" w:sz="4" w:space="0" w:color="auto"/>
              <w:bottom w:val="doub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Give results of additional analyses, if done (e.g., sensitivity or subgroup analyses, meta-regression [see Item 16]).</w:t>
            </w:r>
          </w:p>
        </w:tc>
        <w:tc>
          <w:tcPr>
            <w:tcW w:w="2268" w:type="dxa"/>
            <w:tcBorders>
              <w:top w:val="single" w:sz="4" w:space="0" w:color="auto"/>
              <w:bottom w:val="double" w:sz="4" w:space="0" w:color="auto"/>
            </w:tcBorders>
          </w:tcPr>
          <w:p w:rsidR="0043208B" w:rsidRPr="008D13CB" w:rsidRDefault="0043208B" w:rsidP="00F8280C">
            <w:pPr>
              <w:spacing w:after="0" w:line="240" w:lineRule="auto"/>
              <w:rPr>
                <w:rFonts w:cs="Times New Roman"/>
                <w:bCs/>
                <w:sz w:val="16"/>
                <w:szCs w:val="16"/>
              </w:rPr>
            </w:pPr>
            <w:r>
              <w:rPr>
                <w:rFonts w:cs="Times New Roman"/>
                <w:bCs/>
                <w:sz w:val="16"/>
                <w:szCs w:val="16"/>
              </w:rPr>
              <w:t>NA</w:t>
            </w:r>
          </w:p>
        </w:tc>
      </w:tr>
      <w:tr w:rsidR="0043208B" w:rsidRPr="008D13CB" w:rsidTr="00F8280C">
        <w:tc>
          <w:tcPr>
            <w:tcW w:w="14473" w:type="dxa"/>
            <w:gridSpan w:val="4"/>
            <w:tcBorders>
              <w:top w:val="double" w:sz="4" w:space="0" w:color="auto"/>
            </w:tcBorders>
            <w:shd w:val="clear" w:color="auto" w:fill="FFFFCC"/>
          </w:tcPr>
          <w:p w:rsidR="0043208B" w:rsidRPr="008D13CB" w:rsidRDefault="0043208B" w:rsidP="00F8280C">
            <w:pPr>
              <w:pStyle w:val="Heading9"/>
              <w:keepNext w:val="0"/>
              <w:tabs>
                <w:tab w:val="decimal" w:pos="295"/>
              </w:tabs>
              <w:spacing w:before="0" w:after="0"/>
              <w:rPr>
                <w:rFonts w:asciiTheme="minorHAnsi" w:hAnsiTheme="minorHAnsi"/>
                <w:color w:val="auto"/>
                <w:sz w:val="16"/>
                <w:szCs w:val="16"/>
              </w:rPr>
            </w:pPr>
            <w:r w:rsidRPr="008D13CB">
              <w:rPr>
                <w:rFonts w:asciiTheme="minorHAnsi" w:hAnsiTheme="minorHAnsi"/>
                <w:color w:val="auto"/>
                <w:sz w:val="16"/>
                <w:szCs w:val="16"/>
              </w:rPr>
              <w:t>DISCUSSION</w:t>
            </w:r>
          </w:p>
        </w:tc>
      </w:tr>
      <w:tr w:rsidR="0043208B" w:rsidRPr="008D13CB" w:rsidTr="00F8280C">
        <w:tc>
          <w:tcPr>
            <w:tcW w:w="2790" w:type="dxa"/>
            <w:tcBorders>
              <w:bottom w:val="sing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Summary of evidence</w:t>
            </w:r>
          </w:p>
        </w:tc>
        <w:tc>
          <w:tcPr>
            <w:tcW w:w="540" w:type="dxa"/>
            <w:tcBorders>
              <w:bottom w:val="sing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24</w:t>
            </w:r>
          </w:p>
        </w:tc>
        <w:tc>
          <w:tcPr>
            <w:tcW w:w="8875" w:type="dxa"/>
            <w:tcBorders>
              <w:bottom w:val="sing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Summarize the main findings including the strength of evidence for each main outcome; consider their relevance to key groups (e.g., health care providers, users, and policy makers).</w:t>
            </w:r>
          </w:p>
        </w:tc>
        <w:tc>
          <w:tcPr>
            <w:tcW w:w="2268" w:type="dxa"/>
            <w:tcBorders>
              <w:bottom w:val="single" w:sz="4" w:space="0" w:color="auto"/>
            </w:tcBorders>
          </w:tcPr>
          <w:p w:rsidR="0043208B" w:rsidRPr="008D13CB" w:rsidRDefault="0043208B" w:rsidP="00F8280C">
            <w:pPr>
              <w:spacing w:after="0" w:line="240" w:lineRule="auto"/>
              <w:rPr>
                <w:rFonts w:cs="Times New Roman"/>
                <w:bCs/>
                <w:sz w:val="16"/>
                <w:szCs w:val="16"/>
              </w:rPr>
            </w:pPr>
            <w:r>
              <w:rPr>
                <w:rFonts w:cs="Times New Roman"/>
                <w:bCs/>
                <w:sz w:val="16"/>
                <w:szCs w:val="16"/>
              </w:rPr>
              <w:t>12-18</w:t>
            </w:r>
          </w:p>
        </w:tc>
      </w:tr>
      <w:tr w:rsidR="0043208B" w:rsidRPr="008D13CB" w:rsidTr="00F8280C">
        <w:tc>
          <w:tcPr>
            <w:tcW w:w="2790" w:type="dxa"/>
            <w:tcBorders>
              <w:bottom w:val="sing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Limitations</w:t>
            </w:r>
          </w:p>
        </w:tc>
        <w:tc>
          <w:tcPr>
            <w:tcW w:w="540" w:type="dxa"/>
            <w:tcBorders>
              <w:bottom w:val="sing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25</w:t>
            </w:r>
          </w:p>
        </w:tc>
        <w:tc>
          <w:tcPr>
            <w:tcW w:w="8875" w:type="dxa"/>
            <w:tcBorders>
              <w:bottom w:val="sing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Discuss limitations at study and outcome level (e.g., risk of bias), and at review level (e.g., incomplete retrieval of identified research, reporting bias).</w:t>
            </w:r>
          </w:p>
        </w:tc>
        <w:tc>
          <w:tcPr>
            <w:tcW w:w="2268" w:type="dxa"/>
            <w:tcBorders>
              <w:bottom w:val="single" w:sz="4" w:space="0" w:color="auto"/>
            </w:tcBorders>
          </w:tcPr>
          <w:p w:rsidR="0043208B" w:rsidRPr="008D13CB" w:rsidRDefault="0043208B" w:rsidP="00F8280C">
            <w:pPr>
              <w:spacing w:after="0" w:line="240" w:lineRule="auto"/>
              <w:rPr>
                <w:rFonts w:cs="Times New Roman"/>
                <w:bCs/>
                <w:sz w:val="16"/>
                <w:szCs w:val="16"/>
              </w:rPr>
            </w:pPr>
            <w:r>
              <w:rPr>
                <w:rFonts w:cs="Times New Roman"/>
                <w:bCs/>
                <w:sz w:val="16"/>
                <w:szCs w:val="16"/>
              </w:rPr>
              <w:t>16-17</w:t>
            </w:r>
          </w:p>
        </w:tc>
      </w:tr>
      <w:tr w:rsidR="0043208B" w:rsidRPr="008D13CB" w:rsidTr="00F8280C">
        <w:tc>
          <w:tcPr>
            <w:tcW w:w="2790" w:type="dxa"/>
            <w:tcBorders>
              <w:bottom w:val="doub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Conclusions</w:t>
            </w:r>
          </w:p>
        </w:tc>
        <w:tc>
          <w:tcPr>
            <w:tcW w:w="540" w:type="dxa"/>
            <w:tcBorders>
              <w:bottom w:val="doub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26</w:t>
            </w:r>
          </w:p>
        </w:tc>
        <w:tc>
          <w:tcPr>
            <w:tcW w:w="8875" w:type="dxa"/>
            <w:tcBorders>
              <w:bottom w:val="doub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Provide a general interpretation of the results in the context of other evidence, and implications for future research.</w:t>
            </w:r>
          </w:p>
        </w:tc>
        <w:tc>
          <w:tcPr>
            <w:tcW w:w="2268" w:type="dxa"/>
            <w:tcBorders>
              <w:bottom w:val="double" w:sz="4" w:space="0" w:color="auto"/>
            </w:tcBorders>
          </w:tcPr>
          <w:p w:rsidR="0043208B" w:rsidRPr="008D13CB" w:rsidRDefault="0043208B" w:rsidP="00F8280C">
            <w:pPr>
              <w:spacing w:after="0" w:line="240" w:lineRule="auto"/>
              <w:rPr>
                <w:rFonts w:cs="Times New Roman"/>
                <w:bCs/>
                <w:sz w:val="16"/>
                <w:szCs w:val="16"/>
              </w:rPr>
            </w:pPr>
            <w:r>
              <w:rPr>
                <w:rFonts w:cs="Times New Roman"/>
                <w:bCs/>
                <w:sz w:val="16"/>
                <w:szCs w:val="16"/>
              </w:rPr>
              <w:t>18</w:t>
            </w:r>
          </w:p>
        </w:tc>
      </w:tr>
      <w:tr w:rsidR="0043208B" w:rsidRPr="008D13CB" w:rsidTr="00F8280C">
        <w:tc>
          <w:tcPr>
            <w:tcW w:w="14473" w:type="dxa"/>
            <w:gridSpan w:val="4"/>
            <w:tcBorders>
              <w:top w:val="double" w:sz="4" w:space="0" w:color="auto"/>
              <w:bottom w:val="single" w:sz="4" w:space="0" w:color="auto"/>
            </w:tcBorders>
            <w:shd w:val="clear" w:color="auto" w:fill="FFFFCC"/>
          </w:tcPr>
          <w:p w:rsidR="0043208B" w:rsidRPr="008D13CB" w:rsidRDefault="0043208B" w:rsidP="00F8280C">
            <w:pPr>
              <w:pStyle w:val="Heading9"/>
              <w:keepNext w:val="0"/>
              <w:tabs>
                <w:tab w:val="decimal" w:pos="295"/>
              </w:tabs>
              <w:spacing w:before="0" w:after="0"/>
              <w:rPr>
                <w:rFonts w:asciiTheme="minorHAnsi" w:hAnsiTheme="minorHAnsi"/>
                <w:color w:val="auto"/>
                <w:sz w:val="16"/>
                <w:szCs w:val="16"/>
              </w:rPr>
            </w:pPr>
            <w:r w:rsidRPr="008D13CB">
              <w:rPr>
                <w:rFonts w:asciiTheme="minorHAnsi" w:hAnsiTheme="minorHAnsi"/>
                <w:color w:val="auto"/>
                <w:sz w:val="16"/>
                <w:szCs w:val="16"/>
              </w:rPr>
              <w:t>FUNDING</w:t>
            </w:r>
          </w:p>
        </w:tc>
      </w:tr>
      <w:tr w:rsidR="0043208B" w:rsidRPr="008D13CB" w:rsidTr="00F8280C">
        <w:tc>
          <w:tcPr>
            <w:tcW w:w="2790" w:type="dxa"/>
            <w:tcBorders>
              <w:bottom w:val="doub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 xml:space="preserve">Funding </w:t>
            </w:r>
          </w:p>
        </w:tc>
        <w:tc>
          <w:tcPr>
            <w:tcW w:w="540" w:type="dxa"/>
            <w:tcBorders>
              <w:bottom w:val="double" w:sz="4" w:space="0" w:color="auto"/>
            </w:tcBorders>
          </w:tcPr>
          <w:p w:rsidR="0043208B" w:rsidRPr="008D13CB" w:rsidRDefault="0043208B" w:rsidP="00F8280C">
            <w:pPr>
              <w:tabs>
                <w:tab w:val="decimal" w:pos="295"/>
              </w:tabs>
              <w:spacing w:after="0" w:line="240" w:lineRule="auto"/>
              <w:rPr>
                <w:rFonts w:cs="Times New Roman"/>
                <w:bCs/>
                <w:sz w:val="16"/>
                <w:szCs w:val="16"/>
              </w:rPr>
            </w:pPr>
            <w:r w:rsidRPr="008D13CB">
              <w:rPr>
                <w:rFonts w:cs="Times New Roman"/>
                <w:bCs/>
                <w:sz w:val="16"/>
                <w:szCs w:val="16"/>
              </w:rPr>
              <w:t>27</w:t>
            </w:r>
          </w:p>
        </w:tc>
        <w:tc>
          <w:tcPr>
            <w:tcW w:w="8875" w:type="dxa"/>
            <w:tcBorders>
              <w:bottom w:val="double" w:sz="4" w:space="0" w:color="auto"/>
            </w:tcBorders>
          </w:tcPr>
          <w:p w:rsidR="0043208B" w:rsidRPr="008D13CB" w:rsidRDefault="0043208B" w:rsidP="00F8280C">
            <w:pPr>
              <w:spacing w:after="0" w:line="240" w:lineRule="auto"/>
              <w:rPr>
                <w:rFonts w:cs="Times New Roman"/>
                <w:bCs/>
                <w:sz w:val="16"/>
                <w:szCs w:val="16"/>
              </w:rPr>
            </w:pPr>
            <w:r w:rsidRPr="008D13CB">
              <w:rPr>
                <w:rFonts w:cs="Times New Roman"/>
                <w:bCs/>
                <w:sz w:val="16"/>
                <w:szCs w:val="16"/>
              </w:rPr>
              <w:t>Describe sources of funding for the systematic review and other support (e.g., supply of data); role of funders for the systematic review.</w:t>
            </w:r>
          </w:p>
        </w:tc>
        <w:tc>
          <w:tcPr>
            <w:tcW w:w="2268" w:type="dxa"/>
            <w:tcBorders>
              <w:bottom w:val="double" w:sz="4" w:space="0" w:color="auto"/>
            </w:tcBorders>
          </w:tcPr>
          <w:p w:rsidR="0043208B" w:rsidRPr="008D13CB" w:rsidRDefault="0043208B" w:rsidP="00F8280C">
            <w:pPr>
              <w:spacing w:after="0" w:line="240" w:lineRule="auto"/>
              <w:rPr>
                <w:rFonts w:cs="Times New Roman"/>
                <w:bCs/>
                <w:sz w:val="16"/>
                <w:szCs w:val="16"/>
              </w:rPr>
            </w:pPr>
            <w:r>
              <w:rPr>
                <w:rFonts w:cs="Times New Roman"/>
                <w:bCs/>
                <w:sz w:val="16"/>
                <w:szCs w:val="16"/>
              </w:rPr>
              <w:t>22</w:t>
            </w:r>
          </w:p>
        </w:tc>
      </w:tr>
    </w:tbl>
    <w:p w:rsidR="00BC59C9" w:rsidRDefault="00BC59C9"/>
    <w:sectPr w:rsidR="00BC59C9" w:rsidSect="004320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88" w:rsidRDefault="000F7588" w:rsidP="0043208B">
      <w:pPr>
        <w:spacing w:after="0" w:line="240" w:lineRule="auto"/>
      </w:pPr>
      <w:r>
        <w:separator/>
      </w:r>
    </w:p>
  </w:endnote>
  <w:endnote w:type="continuationSeparator" w:id="0">
    <w:p w:rsidR="000F7588" w:rsidRDefault="000F7588" w:rsidP="0043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88" w:rsidRDefault="000F7588" w:rsidP="0043208B">
      <w:pPr>
        <w:spacing w:after="0" w:line="240" w:lineRule="auto"/>
      </w:pPr>
      <w:r>
        <w:separator/>
      </w:r>
    </w:p>
  </w:footnote>
  <w:footnote w:type="continuationSeparator" w:id="0">
    <w:p w:rsidR="000F7588" w:rsidRDefault="000F7588" w:rsidP="00432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8B"/>
    <w:rsid w:val="000F7588"/>
    <w:rsid w:val="0043208B"/>
    <w:rsid w:val="00BC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43208B"/>
    <w:pPr>
      <w:keepNext/>
      <w:spacing w:before="40" w:after="40" w:line="240" w:lineRule="auto"/>
      <w:outlineLvl w:val="6"/>
    </w:pPr>
    <w:rPr>
      <w:rFonts w:ascii="Tahoma" w:eastAsia="Times New Roman" w:hAnsi="Tahoma" w:cs="Times New Roman"/>
      <w:b/>
      <w:bCs/>
      <w:sz w:val="36"/>
      <w:szCs w:val="20"/>
      <w:lang w:val="en-GB"/>
    </w:rPr>
  </w:style>
  <w:style w:type="paragraph" w:styleId="Heading9">
    <w:name w:val="heading 9"/>
    <w:basedOn w:val="Normal"/>
    <w:next w:val="Normal"/>
    <w:link w:val="Heading9Char"/>
    <w:qFormat/>
    <w:rsid w:val="0043208B"/>
    <w:pPr>
      <w:keepNext/>
      <w:spacing w:before="40" w:after="40" w:line="240" w:lineRule="auto"/>
      <w:outlineLvl w:val="8"/>
    </w:pPr>
    <w:rPr>
      <w:rFonts w:ascii="Tahoma" w:eastAsia="Times New Roman" w:hAnsi="Tahoma" w:cs="Times New Roman"/>
      <w:b/>
      <w:bCs/>
      <w:color w:val="99336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3208B"/>
    <w:rPr>
      <w:rFonts w:ascii="Tahoma" w:eastAsia="Times New Roman" w:hAnsi="Tahoma" w:cs="Times New Roman"/>
      <w:b/>
      <w:bCs/>
      <w:sz w:val="36"/>
      <w:szCs w:val="20"/>
      <w:lang w:val="en-GB"/>
    </w:rPr>
  </w:style>
  <w:style w:type="character" w:customStyle="1" w:styleId="Heading9Char">
    <w:name w:val="Heading 9 Char"/>
    <w:basedOn w:val="DefaultParagraphFont"/>
    <w:link w:val="Heading9"/>
    <w:rsid w:val="0043208B"/>
    <w:rPr>
      <w:rFonts w:ascii="Tahoma" w:eastAsia="Times New Roman" w:hAnsi="Tahoma" w:cs="Times New Roman"/>
      <w:b/>
      <w:bCs/>
      <w:color w:val="993366"/>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43208B"/>
    <w:pPr>
      <w:keepNext/>
      <w:spacing w:before="40" w:after="40" w:line="240" w:lineRule="auto"/>
      <w:outlineLvl w:val="6"/>
    </w:pPr>
    <w:rPr>
      <w:rFonts w:ascii="Tahoma" w:eastAsia="Times New Roman" w:hAnsi="Tahoma" w:cs="Times New Roman"/>
      <w:b/>
      <w:bCs/>
      <w:sz w:val="36"/>
      <w:szCs w:val="20"/>
      <w:lang w:val="en-GB"/>
    </w:rPr>
  </w:style>
  <w:style w:type="paragraph" w:styleId="Heading9">
    <w:name w:val="heading 9"/>
    <w:basedOn w:val="Normal"/>
    <w:next w:val="Normal"/>
    <w:link w:val="Heading9Char"/>
    <w:qFormat/>
    <w:rsid w:val="0043208B"/>
    <w:pPr>
      <w:keepNext/>
      <w:spacing w:before="40" w:after="40" w:line="240" w:lineRule="auto"/>
      <w:outlineLvl w:val="8"/>
    </w:pPr>
    <w:rPr>
      <w:rFonts w:ascii="Tahoma" w:eastAsia="Times New Roman" w:hAnsi="Tahoma" w:cs="Times New Roman"/>
      <w:b/>
      <w:bCs/>
      <w:color w:val="99336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3208B"/>
    <w:rPr>
      <w:rFonts w:ascii="Tahoma" w:eastAsia="Times New Roman" w:hAnsi="Tahoma" w:cs="Times New Roman"/>
      <w:b/>
      <w:bCs/>
      <w:sz w:val="36"/>
      <w:szCs w:val="20"/>
      <w:lang w:val="en-GB"/>
    </w:rPr>
  </w:style>
  <w:style w:type="character" w:customStyle="1" w:styleId="Heading9Char">
    <w:name w:val="Heading 9 Char"/>
    <w:basedOn w:val="DefaultParagraphFont"/>
    <w:link w:val="Heading9"/>
    <w:rsid w:val="0043208B"/>
    <w:rPr>
      <w:rFonts w:ascii="Tahoma" w:eastAsia="Times New Roman" w:hAnsi="Tahoma" w:cs="Times New Roman"/>
      <w:b/>
      <w:bCs/>
      <w:color w:val="993366"/>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Jackson</cp:lastModifiedBy>
  <cp:revision>1</cp:revision>
  <dcterms:created xsi:type="dcterms:W3CDTF">2015-02-24T22:28:00Z</dcterms:created>
  <dcterms:modified xsi:type="dcterms:W3CDTF">2015-02-24T22:30:00Z</dcterms:modified>
</cp:coreProperties>
</file>