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6" w:rsidRPr="00AD53EC" w:rsidRDefault="00CB7AD6" w:rsidP="00CB7AD6">
      <w:pPr>
        <w:suppressLineNumbers/>
        <w:rPr>
          <w:rFonts w:ascii="Arial" w:hAnsi="Arial" w:cs="Arial"/>
          <w:b/>
          <w:sz w:val="24"/>
          <w:szCs w:val="24"/>
        </w:rPr>
      </w:pPr>
      <w:r w:rsidRPr="00AD53EC">
        <w:rPr>
          <w:rFonts w:ascii="Arial" w:hAnsi="Arial" w:cs="Arial"/>
          <w:b/>
          <w:sz w:val="24"/>
          <w:szCs w:val="24"/>
        </w:rPr>
        <w:t xml:space="preserve">Appendix I </w:t>
      </w:r>
    </w:p>
    <w:p w:rsidR="00CB7AD6" w:rsidRPr="00AD53EC" w:rsidRDefault="00CB7AD6" w:rsidP="00CB7AD6">
      <w:pPr>
        <w:suppressLineNumbers/>
        <w:rPr>
          <w:rFonts w:ascii="Arial" w:hAnsi="Arial" w:cs="Arial"/>
          <w:sz w:val="24"/>
          <w:szCs w:val="24"/>
        </w:rPr>
      </w:pPr>
      <w:r w:rsidRPr="00AD53EC">
        <w:rPr>
          <w:rFonts w:ascii="Arial" w:hAnsi="Arial" w:cs="Arial"/>
          <w:sz w:val="24"/>
          <w:szCs w:val="24"/>
        </w:rPr>
        <w:t>Tissue sample identification</w:t>
      </w:r>
    </w:p>
    <w:p w:rsidR="00CB7AD6" w:rsidRPr="00AD53EC" w:rsidRDefault="00CB7AD6" w:rsidP="00CB7AD6">
      <w:pPr>
        <w:suppressLineNumbers/>
        <w:spacing w:line="360" w:lineRule="auto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AD53EC">
        <w:rPr>
          <w:rFonts w:ascii="Times New Roman" w:hAnsi="Times New Roman" w:cs="Times New Roman"/>
          <w:sz w:val="20"/>
          <w:szCs w:val="20"/>
        </w:rPr>
        <w:t xml:space="preserve">SCC data were collected at the DHI center </w:t>
      </w:r>
      <w:r w:rsidR="00A63653">
        <w:rPr>
          <w:rFonts w:ascii="Times New Roman" w:hAnsi="Times New Roman" w:cs="Times New Roman"/>
          <w:sz w:val="20"/>
          <w:szCs w:val="20"/>
        </w:rPr>
        <w:t xml:space="preserve">in the Jiangsu Province. </w:t>
      </w:r>
      <w:proofErr w:type="gramStart"/>
      <w:r w:rsidR="00A63653">
        <w:rPr>
          <w:rFonts w:ascii="Times New Roman" w:hAnsi="Times New Roman" w:cs="Times New Roman"/>
          <w:sz w:val="20"/>
          <w:szCs w:val="20"/>
        </w:rPr>
        <w:t xml:space="preserve">Table </w:t>
      </w:r>
      <w:r w:rsidR="00854A5B">
        <w:rPr>
          <w:rFonts w:ascii="Times New Roman" w:hAnsi="Times New Roman" w:cs="Times New Roman" w:hint="eastAsia"/>
          <w:sz w:val="20"/>
          <w:szCs w:val="20"/>
        </w:rPr>
        <w:t>S1</w:t>
      </w:r>
      <w:r w:rsidRPr="00AD53EC">
        <w:rPr>
          <w:rFonts w:ascii="Times New Roman" w:hAnsi="Times New Roman" w:cs="Times New Roman"/>
          <w:sz w:val="20"/>
          <w:szCs w:val="20"/>
        </w:rPr>
        <w:t xml:space="preserve"> shows that milk sample density for healthy cows ranged from</w:t>
      </w:r>
      <w:r w:rsidRPr="00AD53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D53EC">
        <w:rPr>
          <w:rFonts w:ascii="Times New Roman" w:hAnsi="Times New Roman" w:cs="Times New Roman"/>
          <w:sz w:val="20"/>
          <w:szCs w:val="20"/>
        </w:rPr>
        <w:t xml:space="preserve">0 to </w:t>
      </w:r>
      <w:bookmarkStart w:id="0" w:name="OLE_LINK37"/>
      <w:r w:rsidRPr="00AD53EC">
        <w:rPr>
          <w:rFonts w:ascii="Times New Roman" w:hAnsi="Times New Roman" w:cs="Times New Roman" w:hint="eastAsia"/>
          <w:sz w:val="20"/>
          <w:szCs w:val="20"/>
        </w:rPr>
        <w:t>10</w:t>
      </w:r>
      <w:r w:rsidRPr="00AD53EC">
        <w:rPr>
          <w:rFonts w:ascii="Times New Roman" w:hAnsi="Times New Roman" w:cs="Times New Roman"/>
          <w:sz w:val="20"/>
          <w:szCs w:val="20"/>
        </w:rPr>
        <w:t>×10</w:t>
      </w:r>
      <w:r w:rsidRPr="00AD53E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AD53EC">
        <w:rPr>
          <w:rFonts w:ascii="Times New Roman" w:hAnsi="Times New Roman" w:cs="Times New Roman"/>
          <w:sz w:val="20"/>
          <w:szCs w:val="20"/>
        </w:rPr>
        <w:t>cells/mL</w:t>
      </w:r>
      <w:bookmarkEnd w:id="0"/>
      <w:r w:rsidRPr="00AD53EC">
        <w:rPr>
          <w:rFonts w:ascii="Times New Roman" w:hAnsi="Times New Roman" w:cs="Times New Roman"/>
          <w:sz w:val="20"/>
          <w:szCs w:val="20"/>
        </w:rPr>
        <w:t>, while cows with</w:t>
      </w:r>
      <w:r w:rsidRPr="00AD53EC">
        <w:rPr>
          <w:rFonts w:ascii="Times New Roman" w:hAnsi="Times New Roman" w:cs="Times New Roman" w:hint="eastAsia"/>
          <w:sz w:val="20"/>
          <w:szCs w:val="20"/>
        </w:rPr>
        <w:t xml:space="preserve"> clinical</w:t>
      </w:r>
      <w:r w:rsidRPr="00AD53EC">
        <w:rPr>
          <w:rFonts w:ascii="Times New Roman" w:hAnsi="Times New Roman" w:cs="Times New Roman"/>
          <w:sz w:val="20"/>
          <w:szCs w:val="20"/>
        </w:rPr>
        <w:t xml:space="preserve"> mastitis had milk sample density values above </w:t>
      </w:r>
      <w:r w:rsidRPr="00AD53EC">
        <w:rPr>
          <w:rFonts w:ascii="Times New Roman" w:hAnsi="Times New Roman" w:cs="Times New Roman" w:hint="eastAsia"/>
          <w:sz w:val="20"/>
          <w:szCs w:val="20"/>
        </w:rPr>
        <w:t>100</w:t>
      </w:r>
      <w:r w:rsidRPr="00AD53EC">
        <w:rPr>
          <w:rFonts w:ascii="Times New Roman" w:hAnsi="Times New Roman" w:cs="Times New Roman"/>
          <w:sz w:val="20"/>
          <w:szCs w:val="20"/>
        </w:rPr>
        <w:t>×10</w:t>
      </w:r>
      <w:r w:rsidRPr="00AD53E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AD53EC">
        <w:rPr>
          <w:rFonts w:ascii="Times New Roman" w:hAnsi="Times New Roman" w:cs="Times New Roman"/>
          <w:sz w:val="20"/>
          <w:szCs w:val="20"/>
        </w:rPr>
        <w:t xml:space="preserve">cells/ </w:t>
      </w:r>
      <w:proofErr w:type="spellStart"/>
      <w:r w:rsidRPr="00AD53EC">
        <w:rPr>
          <w:rFonts w:ascii="Times New Roman" w:hAnsi="Times New Roman" w:cs="Times New Roman"/>
          <w:sz w:val="20"/>
          <w:szCs w:val="20"/>
        </w:rPr>
        <w:t>mL</w:t>
      </w:r>
      <w:r w:rsidRPr="00AD53EC">
        <w:rPr>
          <w:rFonts w:ascii="Times New Roman" w:hAnsi="Times New Roman" w:cs="Times New Roman" w:hint="eastAsia"/>
          <w:sz w:val="20"/>
          <w:szCs w:val="20"/>
        </w:rPr>
        <w:t>.</w:t>
      </w:r>
      <w:proofErr w:type="spellEnd"/>
      <w:proofErr w:type="gramEnd"/>
      <w:r w:rsidRPr="00AD53E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D53EC">
        <w:rPr>
          <w:rFonts w:ascii="Times New Roman" w:hAnsi="Times New Roman" w:cs="Times New Roman"/>
          <w:sz w:val="20"/>
          <w:szCs w:val="20"/>
        </w:rPr>
        <w:t xml:space="preserve">The results of the CMT were consistent with the SCC values. The symbol “-” represents a homogeneous milk sample with good liquidity and a yellow color. The symbols “+” and “++” represent milk that has gelled and is yellow-green in color. The histological assessment showed that the glandular bubble chamber was full of milk and free of hyperplasia and inflammation in the mammary gland of healthy cows </w:t>
      </w:r>
      <w:r w:rsidR="00A63653">
        <w:rPr>
          <w:rFonts w:ascii="Times New Roman" w:hAnsi="Times New Roman" w:cs="Times New Roman"/>
          <w:sz w:val="20"/>
          <w:szCs w:val="20"/>
        </w:rPr>
        <w:t>(Fig.</w:t>
      </w:r>
      <w:r w:rsidR="00854A5B">
        <w:rPr>
          <w:rFonts w:ascii="Times New Roman" w:hAnsi="Times New Roman" w:cs="Times New Roman" w:hint="eastAsia"/>
          <w:sz w:val="20"/>
          <w:szCs w:val="20"/>
        </w:rPr>
        <w:t xml:space="preserve"> S1A</w:t>
      </w:r>
      <w:r w:rsidRPr="00AD53EC">
        <w:rPr>
          <w:rFonts w:ascii="Times New Roman" w:hAnsi="Times New Roman" w:cs="Times New Roman"/>
          <w:sz w:val="20"/>
          <w:szCs w:val="20"/>
        </w:rPr>
        <w:t xml:space="preserve">). The mammary glands of cows with mastitis </w:t>
      </w:r>
      <w:bookmarkStart w:id="1" w:name="OLE_LINK56"/>
      <w:bookmarkStart w:id="2" w:name="OLE_LINK59"/>
      <w:r w:rsidRPr="00AD53EC">
        <w:rPr>
          <w:rFonts w:ascii="Times New Roman" w:hAnsi="Times New Roman" w:cs="Times New Roman"/>
          <w:sz w:val="20"/>
          <w:szCs w:val="20"/>
        </w:rPr>
        <w:t>showed cavity deformation, or were filled with vacuoles of homogeneous exudate mixed with shedding of epithelial and inflammatory cells</w:t>
      </w:r>
      <w:bookmarkEnd w:id="1"/>
      <w:bookmarkEnd w:id="2"/>
      <w:r w:rsidRPr="00AD53EC">
        <w:rPr>
          <w:rFonts w:ascii="Times New Roman" w:hAnsi="Times New Roman" w:cs="Times New Roman"/>
          <w:sz w:val="20"/>
          <w:szCs w:val="20"/>
        </w:rPr>
        <w:t xml:space="preserve">. In addition, there </w:t>
      </w:r>
      <w:r w:rsidRPr="00AD53EC">
        <w:rPr>
          <w:rFonts w:ascii="Times New Roman" w:hAnsi="Times New Roman" w:cs="Times New Roman" w:hint="eastAsia"/>
          <w:sz w:val="20"/>
          <w:szCs w:val="20"/>
        </w:rPr>
        <w:t>was</w:t>
      </w:r>
      <w:r w:rsidRPr="00AD5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53EC">
        <w:rPr>
          <w:rFonts w:ascii="Times New Roman" w:hAnsi="Times New Roman" w:cs="Times New Roman"/>
          <w:sz w:val="20"/>
          <w:szCs w:val="20"/>
        </w:rPr>
        <w:t>aci</w:t>
      </w:r>
      <w:r w:rsidRPr="00AD53EC">
        <w:rPr>
          <w:rFonts w:ascii="Times New Roman" w:hAnsi="Times New Roman" w:cs="Times New Roman" w:hint="eastAsia"/>
          <w:sz w:val="20"/>
          <w:szCs w:val="20"/>
        </w:rPr>
        <w:t>ni</w:t>
      </w:r>
      <w:proofErr w:type="spellEnd"/>
      <w:r w:rsidRPr="00AD53E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D53EC">
        <w:rPr>
          <w:rFonts w:ascii="Times New Roman" w:hAnsi="Times New Roman" w:cs="Times New Roman"/>
          <w:sz w:val="20"/>
          <w:szCs w:val="20"/>
        </w:rPr>
        <w:t xml:space="preserve">cell </w:t>
      </w:r>
      <w:proofErr w:type="gramStart"/>
      <w:r w:rsidRPr="00AD53EC">
        <w:rPr>
          <w:rFonts w:ascii="Times New Roman" w:hAnsi="Times New Roman" w:cs="Times New Roman"/>
          <w:sz w:val="20"/>
          <w:szCs w:val="20"/>
        </w:rPr>
        <w:t>degeneration,</w:t>
      </w:r>
      <w:proofErr w:type="gramEnd"/>
      <w:r w:rsidRPr="00AD53EC">
        <w:rPr>
          <w:rFonts w:ascii="Times New Roman" w:hAnsi="Times New Roman" w:cs="Times New Roman"/>
          <w:sz w:val="20"/>
          <w:szCs w:val="20"/>
        </w:rPr>
        <w:t xml:space="preserve"> atrophy, edema, and interstitial t</w:t>
      </w:r>
      <w:r w:rsidR="00A63653">
        <w:rPr>
          <w:rFonts w:ascii="Times New Roman" w:hAnsi="Times New Roman" w:cs="Times New Roman"/>
          <w:sz w:val="20"/>
          <w:szCs w:val="20"/>
        </w:rPr>
        <w:t>issue hyperplasia present (Fig</w:t>
      </w:r>
      <w:r w:rsidR="00854A5B">
        <w:rPr>
          <w:rFonts w:ascii="Times New Roman" w:hAnsi="Times New Roman" w:cs="Times New Roman" w:hint="eastAsia"/>
          <w:sz w:val="20"/>
          <w:szCs w:val="20"/>
        </w:rPr>
        <w:t>.</w:t>
      </w:r>
      <w:r w:rsidR="00A63653">
        <w:rPr>
          <w:rFonts w:ascii="Times New Roman" w:hAnsi="Times New Roman" w:cs="Times New Roman"/>
          <w:sz w:val="20"/>
          <w:szCs w:val="20"/>
        </w:rPr>
        <w:t xml:space="preserve"> </w:t>
      </w:r>
      <w:r w:rsidR="00854A5B">
        <w:rPr>
          <w:rFonts w:ascii="Times New Roman" w:hAnsi="Times New Roman" w:cs="Times New Roman" w:hint="eastAsia"/>
          <w:sz w:val="20"/>
          <w:szCs w:val="20"/>
        </w:rPr>
        <w:t>S1B</w:t>
      </w:r>
      <w:r w:rsidRPr="00AD53E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B7AD6" w:rsidRPr="005E508D" w:rsidRDefault="00A63653" w:rsidP="00CB7AD6">
      <w:pPr>
        <w:suppressLineNumbers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854A5B">
        <w:rPr>
          <w:rFonts w:ascii="Arial" w:hAnsi="Arial" w:cs="Arial" w:hint="eastAsia"/>
          <w:b/>
          <w:sz w:val="20"/>
          <w:szCs w:val="20"/>
        </w:rPr>
        <w:t>S1</w:t>
      </w:r>
      <w:r w:rsidR="00CB7AD6" w:rsidRPr="005E508D">
        <w:rPr>
          <w:rFonts w:ascii="Arial" w:hAnsi="Arial" w:cs="Arial"/>
          <w:b/>
          <w:sz w:val="20"/>
          <w:szCs w:val="20"/>
        </w:rPr>
        <w:t>.</w:t>
      </w:r>
      <w:r w:rsidR="00CB7AD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B7AD6" w:rsidRPr="005E508D">
        <w:rPr>
          <w:rFonts w:ascii="Arial" w:hAnsi="Arial" w:cs="Arial"/>
          <w:sz w:val="20"/>
          <w:szCs w:val="20"/>
        </w:rPr>
        <w:t xml:space="preserve">The results of milk CMT and SCC number            </w:t>
      </w:r>
      <w:r w:rsidR="00CB7AD6" w:rsidRPr="005E508D">
        <w:rPr>
          <w:rFonts w:ascii="Arial" w:hAnsi="Arial" w:cs="Arial"/>
          <w:sz w:val="20"/>
          <w:szCs w:val="20"/>
        </w:rPr>
        <w:t>（</w:t>
      </w:r>
      <w:r w:rsidR="00CB7AD6" w:rsidRPr="005E508D">
        <w:rPr>
          <w:rFonts w:ascii="Arial" w:hAnsi="Arial" w:cs="Arial"/>
          <w:sz w:val="20"/>
          <w:szCs w:val="20"/>
        </w:rPr>
        <w:t>×10</w:t>
      </w:r>
      <w:r w:rsidR="00CB7AD6" w:rsidRPr="005E508D">
        <w:rPr>
          <w:rFonts w:ascii="Arial" w:hAnsi="Arial" w:cs="Arial"/>
          <w:sz w:val="20"/>
          <w:szCs w:val="20"/>
          <w:vertAlign w:val="superscript"/>
        </w:rPr>
        <w:t>4</w:t>
      </w:r>
      <w:r w:rsidR="00CB7AD6" w:rsidRPr="005E508D">
        <w:rPr>
          <w:rFonts w:ascii="Arial" w:hAnsi="Arial" w:cs="Arial"/>
          <w:sz w:val="20"/>
          <w:szCs w:val="20"/>
        </w:rPr>
        <w:t>cells/mL</w:t>
      </w:r>
      <w:r w:rsidR="00CB7AD6" w:rsidRPr="005E508D">
        <w:rPr>
          <w:rFonts w:ascii="Arial" w:hAnsi="Arial" w:cs="Arial"/>
          <w:sz w:val="20"/>
          <w:szCs w:val="20"/>
        </w:rPr>
        <w:t>）</w:t>
      </w:r>
      <w:r w:rsidR="00CB7AD6" w:rsidRPr="005E508D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tbl>
      <w:tblPr>
        <w:tblStyle w:val="a3"/>
        <w:tblW w:w="480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1055"/>
        <w:gridCol w:w="881"/>
        <w:gridCol w:w="1304"/>
        <w:gridCol w:w="1053"/>
        <w:gridCol w:w="1534"/>
        <w:gridCol w:w="1307"/>
      </w:tblGrid>
      <w:tr w:rsidR="00CB7AD6" w:rsidTr="002020D5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7AD6" w:rsidRPr="005E508D" w:rsidRDefault="00CB7AD6" w:rsidP="002020D5">
            <w:pPr>
              <w:ind w:firstLineChars="600" w:firstLine="1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Healthy                          Clinical  mastitis</w:t>
            </w:r>
          </w:p>
        </w:tc>
      </w:tr>
      <w:tr w:rsidR="00CB7AD6" w:rsidTr="002020D5">
        <w:trPr>
          <w:trHeight w:val="454"/>
        </w:trPr>
        <w:tc>
          <w:tcPr>
            <w:tcW w:w="644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644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7AD6" w:rsidTr="002020D5">
        <w:trPr>
          <w:trHeight w:val="454"/>
        </w:trPr>
        <w:tc>
          <w:tcPr>
            <w:tcW w:w="644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ind w:left="200" w:hangingChars="100" w:hanging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>SCC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38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96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43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175.4</w:t>
            </w:r>
          </w:p>
        </w:tc>
        <w:tc>
          <w:tcPr>
            <w:tcW w:w="937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CB7AD6" w:rsidTr="002020D5">
        <w:trPr>
          <w:trHeight w:val="454"/>
        </w:trPr>
        <w:tc>
          <w:tcPr>
            <w:tcW w:w="644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</w:tcPr>
          <w:p w:rsidR="00CB7AD6" w:rsidRPr="005E508D" w:rsidRDefault="00CB7AD6" w:rsidP="002020D5">
            <w:pPr>
              <w:pStyle w:val="a4"/>
              <w:ind w:left="36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37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99" w:type="pct"/>
            <w:tcBorders>
              <w:top w:val="nil"/>
            </w:tcBorders>
          </w:tcPr>
          <w:p w:rsidR="00CB7AD6" w:rsidRPr="005E508D" w:rsidRDefault="00CB7AD6" w:rsidP="00202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CB7AD6" w:rsidRDefault="00CB7AD6" w:rsidP="00CB7AD6">
      <w:pPr>
        <w:suppressLineNumbers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1A79F2" wp14:editId="1FC535AC">
            <wp:extent cx="2520000" cy="841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zhao .ti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A8CB98" wp14:editId="45976454">
            <wp:extent cx="2520000" cy="839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zhe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3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B7AD6" w:rsidRDefault="00CB7AD6" w:rsidP="00CB7AD6">
      <w:pPr>
        <w:suppressLineNumbers/>
        <w:spacing w:line="360" w:lineRule="auto"/>
        <w:ind w:firstLineChars="700" w:firstLine="14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                                       B</w:t>
      </w:r>
    </w:p>
    <w:p w:rsidR="00CB7AD6" w:rsidRPr="005E508D" w:rsidRDefault="00A63653" w:rsidP="00CB7AD6">
      <w:pPr>
        <w:suppressLineNumber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</w:t>
      </w:r>
      <w:r w:rsidR="00854A5B">
        <w:rPr>
          <w:rFonts w:ascii="Arial" w:hAnsi="Arial" w:cs="Arial" w:hint="eastAsia"/>
          <w:b/>
          <w:sz w:val="20"/>
          <w:szCs w:val="20"/>
        </w:rPr>
        <w:t xml:space="preserve"> S1</w:t>
      </w:r>
      <w:r w:rsidR="00CB7AD6" w:rsidRPr="005E508D">
        <w:rPr>
          <w:rFonts w:ascii="Arial" w:hAnsi="Arial" w:cs="Arial"/>
          <w:b/>
          <w:sz w:val="20"/>
          <w:szCs w:val="20"/>
        </w:rPr>
        <w:t>. The mammary gland of healthy dairy cows (A):</w:t>
      </w:r>
      <w:r w:rsidR="00CB7AD6" w:rsidRPr="005E508D">
        <w:rPr>
          <w:rFonts w:ascii="Arial" w:hAnsi="Arial" w:cs="Arial"/>
          <w:sz w:val="20"/>
          <w:szCs w:val="20"/>
        </w:rPr>
        <w:t xml:space="preserve"> the glandular bubble chamber was full of milk and free of hyperplasia and inflammation ; </w:t>
      </w:r>
      <w:r w:rsidR="00CB7AD6" w:rsidRPr="005E508D">
        <w:rPr>
          <w:rFonts w:ascii="Arial" w:hAnsi="Arial" w:cs="Arial"/>
          <w:b/>
          <w:sz w:val="20"/>
          <w:szCs w:val="20"/>
        </w:rPr>
        <w:t>the mammary gland of dairy cows with mastitis (B):</w:t>
      </w:r>
      <w:r w:rsidR="00CB7AD6" w:rsidRPr="005E508D">
        <w:rPr>
          <w:rFonts w:ascii="Arial" w:hAnsi="Arial" w:cs="Arial"/>
          <w:sz w:val="20"/>
          <w:szCs w:val="20"/>
        </w:rPr>
        <w:t xml:space="preserve"> as arrows showed </w:t>
      </w:r>
      <w:proofErr w:type="spellStart"/>
      <w:r w:rsidR="00CB7AD6" w:rsidRPr="005E508D">
        <w:rPr>
          <w:rFonts w:ascii="Arial" w:hAnsi="Arial" w:cs="Arial"/>
          <w:sz w:val="20"/>
          <w:szCs w:val="20"/>
        </w:rPr>
        <w:t>acinus</w:t>
      </w:r>
      <w:proofErr w:type="spellEnd"/>
      <w:r w:rsidR="00CB7AD6" w:rsidRPr="005E508D">
        <w:rPr>
          <w:rFonts w:ascii="Arial" w:hAnsi="Arial" w:cs="Arial"/>
          <w:sz w:val="20"/>
          <w:szCs w:val="20"/>
        </w:rPr>
        <w:t xml:space="preserve"> cavity deformation, or filled with vacuoles of homogeneous exudate mixed with shedding of epithelial and inflammatory cells , H.E×100</w:t>
      </w:r>
    </w:p>
    <w:p w:rsidR="009D4FFA" w:rsidRPr="00CB7AD6" w:rsidRDefault="009D4FFA"/>
    <w:sectPr w:rsidR="009D4FFA" w:rsidRPr="00CB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79" w:rsidRDefault="009E6579" w:rsidP="00ED7A7B">
      <w:r>
        <w:separator/>
      </w:r>
    </w:p>
  </w:endnote>
  <w:endnote w:type="continuationSeparator" w:id="0">
    <w:p w:rsidR="009E6579" w:rsidRDefault="009E6579" w:rsidP="00E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79" w:rsidRDefault="009E6579" w:rsidP="00ED7A7B">
      <w:r>
        <w:separator/>
      </w:r>
    </w:p>
  </w:footnote>
  <w:footnote w:type="continuationSeparator" w:id="0">
    <w:p w:rsidR="009E6579" w:rsidRDefault="009E6579" w:rsidP="00ED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6"/>
    <w:rsid w:val="00417E3D"/>
    <w:rsid w:val="00854A5B"/>
    <w:rsid w:val="009D4FFA"/>
    <w:rsid w:val="009E6579"/>
    <w:rsid w:val="00A63653"/>
    <w:rsid w:val="00CB7AD6"/>
    <w:rsid w:val="00ED7A7B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AD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B7A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7A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7A7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7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AD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B7A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7A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7A7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7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2014-07-09T01:57:00Z</dcterms:created>
  <dcterms:modified xsi:type="dcterms:W3CDTF">2015-01-21T14:25:00Z</dcterms:modified>
</cp:coreProperties>
</file>