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50" w:rsidRDefault="00277150" w:rsidP="00277150">
      <w:pPr>
        <w:rPr>
          <w:rFonts w:ascii="Times New Roman" w:eastAsia="新細明體" w:hAnsi="Times New Roman" w:cs="Times New Roman"/>
          <w:b/>
          <w:bCs/>
          <w:sz w:val="24"/>
          <w:szCs w:val="24"/>
        </w:rPr>
      </w:pPr>
      <w:r w:rsidRPr="00595DB0">
        <w:rPr>
          <w:rFonts w:ascii="Times New Roman" w:eastAsia="新細明體" w:hAnsi="Times New Roman" w:cs="Times New Roman"/>
          <w:b/>
          <w:bCs/>
          <w:sz w:val="24"/>
          <w:szCs w:val="24"/>
        </w:rPr>
        <w:t>Appendix - Classification &amp; exampl</w:t>
      </w:r>
      <w:r>
        <w:rPr>
          <w:rFonts w:ascii="Times New Roman" w:eastAsia="新細明體" w:hAnsi="Times New Roman" w:cs="Times New Roman"/>
          <w:b/>
          <w:bCs/>
          <w:sz w:val="24"/>
          <w:szCs w:val="24"/>
        </w:rPr>
        <w:t>e</w:t>
      </w:r>
      <w:r w:rsidRPr="00595DB0">
        <w:rPr>
          <w:rFonts w:ascii="Times New Roman" w:eastAsia="新細明體" w:hAnsi="Times New Roman" w:cs="Times New Roman"/>
          <w:b/>
          <w:bCs/>
          <w:sz w:val="24"/>
          <w:szCs w:val="24"/>
        </w:rPr>
        <w:t>s of leisure activities</w:t>
      </w:r>
    </w:p>
    <w:p w:rsidR="00277150" w:rsidRPr="00595DB0" w:rsidRDefault="00277150" w:rsidP="00277150">
      <w:pPr>
        <w:spacing w:line="240" w:lineRule="auto"/>
        <w:rPr>
          <w:rFonts w:ascii="Times New Roman" w:eastAsia="新細明體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060"/>
        <w:gridCol w:w="3155"/>
      </w:tblGrid>
      <w:tr w:rsidR="00277150" w:rsidRPr="00595DB0" w:rsidTr="00426AC0">
        <w:tc>
          <w:tcPr>
            <w:tcW w:w="1468" w:type="dxa"/>
            <w:tcBorders>
              <w:top w:val="single" w:sz="18" w:space="0" w:color="auto"/>
              <w:bottom w:val="single" w:sz="18" w:space="0" w:color="auto"/>
            </w:tcBorders>
          </w:tcPr>
          <w:p w:rsidR="00277150" w:rsidRPr="00595DB0" w:rsidRDefault="00277150" w:rsidP="00426AC0">
            <w:pPr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  <w:r w:rsidRPr="00595DB0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Cognitive</w:t>
            </w:r>
          </w:p>
        </w:tc>
        <w:tc>
          <w:tcPr>
            <w:tcW w:w="621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77150" w:rsidRPr="00595DB0" w:rsidRDefault="00277150" w:rsidP="00426AC0">
            <w:pPr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Reading books, newspapers, or magazin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e,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Using computer or surfing the Internet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Playing board games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Playing mahjong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>,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 Playing card games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Gambling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Investment or following the stock market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Participating in forums or discussions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Writing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Calligraphy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Painting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Handicraft, for example, knitting and needlework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Playing a musical instrument</w:t>
            </w:r>
          </w:p>
        </w:tc>
      </w:tr>
      <w:tr w:rsidR="00277150" w:rsidRPr="00595DB0" w:rsidTr="00426AC0">
        <w:tc>
          <w:tcPr>
            <w:tcW w:w="1468" w:type="dxa"/>
            <w:tcBorders>
              <w:top w:val="single" w:sz="18" w:space="0" w:color="auto"/>
              <w:bottom w:val="single" w:sz="18" w:space="0" w:color="auto"/>
            </w:tcBorders>
          </w:tcPr>
          <w:p w:rsidR="00277150" w:rsidRPr="00595DB0" w:rsidRDefault="00277150" w:rsidP="00426AC0">
            <w:pPr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  <w:r w:rsidRPr="00595DB0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Social</w:t>
            </w:r>
          </w:p>
        </w:tc>
        <w:tc>
          <w:tcPr>
            <w:tcW w:w="621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77150" w:rsidRPr="00595DB0" w:rsidRDefault="00277150" w:rsidP="00426AC0">
            <w:pPr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Attending an interest class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Going  to theatres or concerts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Meeting relatives or friends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Watching Drama or Chinese opera performance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Singing with friends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Attending religious activities in church</w:t>
            </w:r>
          </w:p>
        </w:tc>
      </w:tr>
      <w:tr w:rsidR="00277150" w:rsidRPr="00595DB0" w:rsidTr="00426AC0">
        <w:trPr>
          <w:cantSplit/>
        </w:trPr>
        <w:tc>
          <w:tcPr>
            <w:tcW w:w="1468" w:type="dxa"/>
            <w:vMerge w:val="restart"/>
            <w:tcBorders>
              <w:top w:val="single" w:sz="18" w:space="0" w:color="auto"/>
            </w:tcBorders>
          </w:tcPr>
          <w:p w:rsidR="00277150" w:rsidRPr="00595DB0" w:rsidRDefault="00277150" w:rsidP="00426AC0">
            <w:pPr>
              <w:spacing w:after="0" w:line="240" w:lineRule="auto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  <w:r w:rsidRPr="00595DB0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Physical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</w:tcPr>
          <w:p w:rsidR="00277150" w:rsidRPr="00595DB0" w:rsidRDefault="00277150" w:rsidP="00426AC0">
            <w:pPr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Mind-body exercise</w:t>
            </w:r>
          </w:p>
        </w:tc>
        <w:tc>
          <w:tcPr>
            <w:tcW w:w="3155" w:type="dxa"/>
            <w:tcBorders>
              <w:top w:val="single" w:sz="18" w:space="0" w:color="auto"/>
              <w:bottom w:val="single" w:sz="18" w:space="0" w:color="auto"/>
            </w:tcBorders>
          </w:tcPr>
          <w:p w:rsidR="00277150" w:rsidRPr="00595DB0" w:rsidRDefault="00277150" w:rsidP="00426AC0">
            <w:pPr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Tai chi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Qigong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Yoga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Other Chinese-style mind-body exercise</w:t>
            </w:r>
          </w:p>
        </w:tc>
      </w:tr>
      <w:tr w:rsidR="00277150" w:rsidRPr="00595DB0" w:rsidTr="00426AC0">
        <w:trPr>
          <w:cantSplit/>
        </w:trPr>
        <w:tc>
          <w:tcPr>
            <w:tcW w:w="1468" w:type="dxa"/>
            <w:vMerge/>
          </w:tcPr>
          <w:p w:rsidR="00277150" w:rsidRPr="00595DB0" w:rsidRDefault="00277150" w:rsidP="00426AC0">
            <w:pPr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</w:tcPr>
          <w:p w:rsidR="00277150" w:rsidRPr="00595DB0" w:rsidRDefault="00277150" w:rsidP="00426AC0">
            <w:pPr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Aerobic exercise</w:t>
            </w:r>
          </w:p>
        </w:tc>
        <w:tc>
          <w:tcPr>
            <w:tcW w:w="3155" w:type="dxa"/>
            <w:tcBorders>
              <w:top w:val="single" w:sz="18" w:space="0" w:color="auto"/>
              <w:bottom w:val="single" w:sz="18" w:space="0" w:color="auto"/>
            </w:tcBorders>
          </w:tcPr>
          <w:p w:rsidR="00277150" w:rsidRPr="00595DB0" w:rsidRDefault="00277150" w:rsidP="00426AC0">
            <w:pPr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Chinese martial arts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Jogging or running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Stair climbing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Swimming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Hiking or excursions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Bicycling or using exercise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machines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Playing ballgames or racquet sports</w:t>
            </w:r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Callisthenics</w:t>
            </w:r>
            <w:proofErr w:type="spellEnd"/>
            <w:r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, </w:t>
            </w: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Dancing</w:t>
            </w:r>
          </w:p>
        </w:tc>
      </w:tr>
      <w:tr w:rsidR="00277150" w:rsidRPr="00595DB0" w:rsidTr="00426AC0">
        <w:trPr>
          <w:cantSplit/>
        </w:trPr>
        <w:tc>
          <w:tcPr>
            <w:tcW w:w="1468" w:type="dxa"/>
            <w:vMerge/>
            <w:tcBorders>
              <w:bottom w:val="single" w:sz="18" w:space="0" w:color="auto"/>
            </w:tcBorders>
          </w:tcPr>
          <w:p w:rsidR="00277150" w:rsidRPr="00595DB0" w:rsidRDefault="00277150" w:rsidP="00426AC0">
            <w:pPr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</w:tcPr>
          <w:p w:rsidR="00277150" w:rsidRPr="00595DB0" w:rsidRDefault="00277150" w:rsidP="00426AC0">
            <w:pPr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Stretching and toning exercise</w:t>
            </w:r>
          </w:p>
        </w:tc>
        <w:tc>
          <w:tcPr>
            <w:tcW w:w="3155" w:type="dxa"/>
            <w:tcBorders>
              <w:top w:val="single" w:sz="18" w:space="0" w:color="auto"/>
              <w:bottom w:val="single" w:sz="18" w:space="0" w:color="auto"/>
            </w:tcBorders>
          </w:tcPr>
          <w:p w:rsidR="00277150" w:rsidRPr="00595DB0" w:rsidRDefault="00277150" w:rsidP="00426AC0">
            <w:pPr>
              <w:spacing w:after="0" w:line="240" w:lineRule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595DB0">
              <w:rPr>
                <w:rFonts w:ascii="Times New Roman" w:eastAsia="新細明體" w:hAnsi="Times New Roman" w:cs="Times New Roman"/>
                <w:sz w:val="24"/>
                <w:szCs w:val="24"/>
              </w:rPr>
              <w:t>Slow walking, pebble trail walking, general stretching and toning exercise</w:t>
            </w:r>
          </w:p>
        </w:tc>
      </w:tr>
    </w:tbl>
    <w:p w:rsidR="00277150" w:rsidRPr="00595DB0" w:rsidRDefault="00277150" w:rsidP="00277150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</w:p>
    <w:p w:rsidR="00277150" w:rsidRPr="00595DB0" w:rsidRDefault="00277150" w:rsidP="00277150">
      <w:pPr>
        <w:spacing w:after="0" w:line="240" w:lineRule="auto"/>
        <w:rPr>
          <w:rFonts w:ascii="Times New Roman" w:eastAsia="新細明體" w:hAnsi="Times New Roman" w:cs="Times New Roman"/>
          <w:sz w:val="24"/>
          <w:szCs w:val="24"/>
        </w:rPr>
      </w:pPr>
    </w:p>
    <w:p w:rsidR="00277150" w:rsidRPr="00595DB0" w:rsidRDefault="00277150" w:rsidP="00277150">
      <w:pPr>
        <w:rPr>
          <w:rFonts w:ascii="Times New Roman" w:hAnsi="Times New Roman" w:cs="Times New Roman"/>
          <w:sz w:val="24"/>
          <w:szCs w:val="24"/>
        </w:rPr>
      </w:pPr>
    </w:p>
    <w:p w:rsidR="00B95893" w:rsidRPr="009F15F3" w:rsidRDefault="00B958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5893" w:rsidRPr="009F15F3" w:rsidSect="009F15F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50"/>
    <w:rsid w:val="00277150"/>
    <w:rsid w:val="009F15F3"/>
    <w:rsid w:val="00B9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2015-02-06T08:09:00Z</dcterms:created>
  <dcterms:modified xsi:type="dcterms:W3CDTF">2015-02-06T08:09:00Z</dcterms:modified>
</cp:coreProperties>
</file>