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BECF" w14:textId="77777777" w:rsidR="00C80765" w:rsidRPr="00F148F6" w:rsidRDefault="00C80765" w:rsidP="00C80765">
      <w:pPr>
        <w:widowControl w:val="0"/>
        <w:autoSpaceDE w:val="0"/>
        <w:autoSpaceDN w:val="0"/>
        <w:adjustRightInd w:val="0"/>
        <w:ind w:left="4956" w:hanging="4956"/>
        <w:rPr>
          <w:bCs/>
          <w:i/>
          <w:color w:val="000000" w:themeColor="text1"/>
          <w:sz w:val="20"/>
          <w:szCs w:val="20"/>
          <w:u w:val="single"/>
          <w:vertAlign w:val="subscript"/>
          <w:lang w:eastAsia="fr-FR"/>
        </w:rPr>
      </w:pPr>
    </w:p>
    <w:p w14:paraId="7EB55A7F" w14:textId="77777777" w:rsidR="00C80765" w:rsidRDefault="00C80765" w:rsidP="00C80765">
      <w:pPr>
        <w:widowControl w:val="0"/>
        <w:autoSpaceDE w:val="0"/>
        <w:autoSpaceDN w:val="0"/>
        <w:adjustRightInd w:val="0"/>
        <w:ind w:left="4956" w:hanging="4956"/>
        <w:rPr>
          <w:bCs/>
          <w:i/>
          <w:color w:val="000000" w:themeColor="text1"/>
          <w:sz w:val="20"/>
          <w:szCs w:val="20"/>
          <w:u w:val="single"/>
          <w:lang w:eastAsia="fr-FR"/>
        </w:rPr>
      </w:pPr>
    </w:p>
    <w:p w14:paraId="63D81DF7" w14:textId="77777777" w:rsidR="00C80765" w:rsidRDefault="00C80765" w:rsidP="00C80765">
      <w:pPr>
        <w:widowControl w:val="0"/>
        <w:autoSpaceDE w:val="0"/>
        <w:autoSpaceDN w:val="0"/>
        <w:adjustRightInd w:val="0"/>
        <w:ind w:left="4956" w:hanging="4956"/>
        <w:rPr>
          <w:bCs/>
          <w:i/>
          <w:color w:val="000000" w:themeColor="text1"/>
          <w:sz w:val="20"/>
          <w:szCs w:val="20"/>
          <w:u w:val="single"/>
          <w:lang w:eastAsia="fr-FR"/>
        </w:rPr>
      </w:pPr>
    </w:p>
    <w:p w14:paraId="3F000465" w14:textId="77777777" w:rsidR="00C80765" w:rsidRDefault="00C80765" w:rsidP="00C80765">
      <w:pPr>
        <w:widowControl w:val="0"/>
        <w:autoSpaceDE w:val="0"/>
        <w:autoSpaceDN w:val="0"/>
        <w:adjustRightInd w:val="0"/>
        <w:ind w:left="4956" w:hanging="4956"/>
        <w:rPr>
          <w:bCs/>
          <w:i/>
          <w:color w:val="000000" w:themeColor="text1"/>
          <w:sz w:val="20"/>
          <w:szCs w:val="20"/>
          <w:u w:val="single"/>
          <w:lang w:eastAsia="fr-FR"/>
        </w:rPr>
      </w:pPr>
    </w:p>
    <w:p w14:paraId="6F342697" w14:textId="1182C934" w:rsidR="00C80765" w:rsidRPr="00C80765" w:rsidRDefault="00C80765" w:rsidP="00C80765">
      <w:pPr>
        <w:widowControl w:val="0"/>
        <w:autoSpaceDE w:val="0"/>
        <w:autoSpaceDN w:val="0"/>
        <w:adjustRightInd w:val="0"/>
        <w:spacing w:line="480" w:lineRule="auto"/>
        <w:ind w:left="4956" w:hanging="4956"/>
        <w:rPr>
          <w:bCs/>
          <w:i/>
          <w:color w:val="000000" w:themeColor="text1"/>
          <w:u w:val="single"/>
          <w:lang w:eastAsia="fr-FR"/>
        </w:rPr>
      </w:pPr>
      <w:r w:rsidRPr="00C80765">
        <w:rPr>
          <w:bCs/>
          <w:i/>
          <w:color w:val="000000" w:themeColor="text1"/>
          <w:u w:val="single"/>
          <w:lang w:eastAsia="fr-FR"/>
        </w:rPr>
        <w:t xml:space="preserve">                                                                                     </w:t>
      </w:r>
      <w:r>
        <w:rPr>
          <w:bCs/>
          <w:i/>
          <w:color w:val="000000" w:themeColor="text1"/>
          <w:u w:val="single"/>
          <w:lang w:eastAsia="fr-FR"/>
        </w:rPr>
        <w:t xml:space="preserve">                 Cayla et al. </w:t>
      </w:r>
      <w:r w:rsidRPr="00C80765">
        <w:rPr>
          <w:bCs/>
          <w:i/>
          <w:color w:val="000000" w:themeColor="text1"/>
          <w:u w:val="single"/>
          <w:lang w:eastAsia="fr-FR"/>
        </w:rPr>
        <w:t xml:space="preserve">Supporting </w:t>
      </w:r>
      <w:r w:rsidR="005C73B8">
        <w:rPr>
          <w:bCs/>
          <w:i/>
          <w:color w:val="000000" w:themeColor="text1"/>
          <w:u w:val="single"/>
          <w:lang w:eastAsia="fr-FR"/>
        </w:rPr>
        <w:t>t</w:t>
      </w:r>
      <w:r w:rsidRPr="00C80765">
        <w:rPr>
          <w:bCs/>
          <w:i/>
          <w:color w:val="000000" w:themeColor="text1"/>
          <w:u w:val="single"/>
          <w:lang w:eastAsia="fr-FR"/>
        </w:rPr>
        <w:t>ables</w:t>
      </w:r>
    </w:p>
    <w:p w14:paraId="48F82C6B" w14:textId="77777777" w:rsidR="00C80765" w:rsidRDefault="00C80765" w:rsidP="00200102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lang w:eastAsia="fr-FR"/>
        </w:rPr>
      </w:pPr>
    </w:p>
    <w:p w14:paraId="4671AFE8" w14:textId="539D503B" w:rsidR="00200102" w:rsidRPr="00C744DE" w:rsidRDefault="00200102" w:rsidP="00200102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lang w:eastAsia="fr-FR"/>
        </w:rPr>
      </w:pPr>
      <w:r w:rsidRPr="00C744DE">
        <w:rPr>
          <w:b/>
          <w:bCs/>
          <w:color w:val="000000" w:themeColor="text1"/>
          <w:lang w:eastAsia="fr-FR"/>
        </w:rPr>
        <w:t>S2</w:t>
      </w:r>
      <w:r w:rsidR="00687121">
        <w:rPr>
          <w:b/>
          <w:bCs/>
          <w:color w:val="000000" w:themeColor="text1"/>
          <w:lang w:eastAsia="fr-FR"/>
        </w:rPr>
        <w:t>_Table</w:t>
      </w:r>
      <w:r w:rsidRPr="00C744DE">
        <w:rPr>
          <w:b/>
          <w:bCs/>
          <w:color w:val="000000" w:themeColor="text1"/>
          <w:lang w:eastAsia="fr-FR"/>
        </w:rPr>
        <w:t>: Transgenic lines expressing fluorescent proteins used for crosses</w:t>
      </w:r>
    </w:p>
    <w:p w14:paraId="12763FA9" w14:textId="77777777" w:rsidR="00200102" w:rsidRPr="00C744DE" w:rsidRDefault="00200102" w:rsidP="00200102">
      <w:pPr>
        <w:spacing w:line="360" w:lineRule="auto"/>
        <w:jc w:val="both"/>
        <w:outlineLvl w:val="0"/>
        <w:rPr>
          <w:b/>
          <w:bCs/>
          <w:color w:val="000000" w:themeColor="text1"/>
        </w:rPr>
      </w:pPr>
      <w:r w:rsidRPr="00C744DE">
        <w:rPr>
          <w:b/>
          <w:bCs/>
          <w:color w:val="000000" w:themeColor="text1"/>
        </w:rPr>
        <w:t xml:space="preserve">Gene accession numbers: </w:t>
      </w:r>
      <w:r w:rsidRPr="00C744DE">
        <w:rPr>
          <w:color w:val="000000" w:themeColor="text1"/>
        </w:rPr>
        <w:t xml:space="preserve">The AGI numbers of the genes used in this work are for </w:t>
      </w:r>
      <w:r w:rsidRPr="00C744DE">
        <w:rPr>
          <w:i/>
          <w:iCs/>
          <w:color w:val="000000" w:themeColor="text1"/>
        </w:rPr>
        <w:t>PP2-A1</w:t>
      </w:r>
      <w:r w:rsidRPr="00C744DE">
        <w:rPr>
          <w:color w:val="000000" w:themeColor="text1"/>
        </w:rPr>
        <w:t xml:space="preserve">: At4g19840; </w:t>
      </w:r>
      <w:r w:rsidRPr="00C744DE">
        <w:rPr>
          <w:i/>
          <w:iCs/>
          <w:color w:val="000000" w:themeColor="text1"/>
        </w:rPr>
        <w:t>PP2-A2</w:t>
      </w:r>
      <w:r w:rsidRPr="00C744DE">
        <w:rPr>
          <w:color w:val="000000" w:themeColor="text1"/>
        </w:rPr>
        <w:t xml:space="preserve">: At4g19850, </w:t>
      </w:r>
      <w:r w:rsidRPr="00C744DE">
        <w:rPr>
          <w:i/>
          <w:iCs/>
          <w:color w:val="000000" w:themeColor="text1"/>
        </w:rPr>
        <w:t>SEOR1</w:t>
      </w:r>
      <w:r w:rsidRPr="00C744DE">
        <w:rPr>
          <w:color w:val="000000" w:themeColor="text1"/>
        </w:rPr>
        <w:t xml:space="preserve">: At3g01680; </w:t>
      </w:r>
      <w:r w:rsidRPr="00C744DE">
        <w:rPr>
          <w:i/>
          <w:iCs/>
          <w:color w:val="000000" w:themeColor="text1"/>
        </w:rPr>
        <w:t>SEOR2</w:t>
      </w:r>
      <w:r w:rsidRPr="00C744DE">
        <w:rPr>
          <w:color w:val="000000" w:themeColor="text1"/>
        </w:rPr>
        <w:t xml:space="preserve">: At3g01670; </w:t>
      </w:r>
      <w:r w:rsidRPr="00C744DE">
        <w:rPr>
          <w:i/>
          <w:iCs/>
          <w:color w:val="000000" w:themeColor="text1"/>
        </w:rPr>
        <w:t>SUC2</w:t>
      </w:r>
      <w:r w:rsidRPr="00C744DE">
        <w:rPr>
          <w:color w:val="000000" w:themeColor="text1"/>
        </w:rPr>
        <w:t xml:space="preserve">: At1g22710, </w:t>
      </w:r>
      <w:r w:rsidRPr="00C744DE">
        <w:rPr>
          <w:i/>
          <w:iCs/>
          <w:color w:val="000000" w:themeColor="text1"/>
        </w:rPr>
        <w:t>RTM1</w:t>
      </w:r>
      <w:r w:rsidRPr="00C744DE">
        <w:rPr>
          <w:color w:val="000000" w:themeColor="text1"/>
        </w:rPr>
        <w:t xml:space="preserve">: At1g05760; </w:t>
      </w:r>
      <w:r w:rsidRPr="00C744DE">
        <w:rPr>
          <w:i/>
          <w:iCs/>
          <w:color w:val="000000" w:themeColor="text1"/>
        </w:rPr>
        <w:t>RTM2</w:t>
      </w:r>
      <w:r w:rsidRPr="00C744DE">
        <w:rPr>
          <w:color w:val="000000" w:themeColor="text1"/>
        </w:rPr>
        <w:t>: At5g04890;</w:t>
      </w:r>
      <w:r w:rsidRPr="00C744DE">
        <w:rPr>
          <w:i/>
          <w:iCs/>
          <w:color w:val="000000" w:themeColor="text1"/>
        </w:rPr>
        <w:t xml:space="preserve"> Lti6B</w:t>
      </w:r>
      <w:r w:rsidRPr="00C744DE">
        <w:rPr>
          <w:color w:val="000000" w:themeColor="text1"/>
        </w:rPr>
        <w:t>: At3g05890.</w:t>
      </w:r>
    </w:p>
    <w:p w14:paraId="5D74EAD8" w14:textId="77777777" w:rsidR="00200102" w:rsidRPr="00C744DE" w:rsidRDefault="00200102" w:rsidP="00200102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9"/>
          <w:szCs w:val="29"/>
          <w:lang w:eastAsia="fr-F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701"/>
        <w:gridCol w:w="2977"/>
        <w:gridCol w:w="2228"/>
      </w:tblGrid>
      <w:tr w:rsidR="00200102" w:rsidRPr="00C744DE" w14:paraId="001E821D" w14:textId="77777777" w:rsidTr="00150EE8">
        <w:tc>
          <w:tcPr>
            <w:tcW w:w="2374" w:type="dxa"/>
          </w:tcPr>
          <w:p w14:paraId="69624000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eastAsia="fr-FR"/>
              </w:rPr>
            </w:pPr>
            <w:r w:rsidRPr="00C744DE">
              <w:rPr>
                <w:b/>
                <w:bCs/>
                <w:color w:val="000000" w:themeColor="text1"/>
                <w:lang w:eastAsia="fr-FR"/>
              </w:rPr>
              <w:t xml:space="preserve">        Line</w:t>
            </w:r>
          </w:p>
        </w:tc>
        <w:tc>
          <w:tcPr>
            <w:tcW w:w="1701" w:type="dxa"/>
          </w:tcPr>
          <w:p w14:paraId="793E308A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eastAsia="fr-FR"/>
              </w:rPr>
            </w:pPr>
            <w:r w:rsidRPr="00C744DE">
              <w:rPr>
                <w:b/>
                <w:bCs/>
                <w:color w:val="000000" w:themeColor="text1"/>
                <w:lang w:eastAsia="fr-FR"/>
              </w:rPr>
              <w:t>Marker</w:t>
            </w:r>
          </w:p>
        </w:tc>
        <w:tc>
          <w:tcPr>
            <w:tcW w:w="2977" w:type="dxa"/>
          </w:tcPr>
          <w:p w14:paraId="61D91797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eastAsia="fr-FR"/>
              </w:rPr>
            </w:pPr>
            <w:r w:rsidRPr="00C744DE">
              <w:rPr>
                <w:b/>
                <w:bCs/>
                <w:color w:val="000000" w:themeColor="text1"/>
                <w:lang w:eastAsia="fr-FR"/>
              </w:rPr>
              <w:t>Description</w:t>
            </w:r>
          </w:p>
        </w:tc>
        <w:tc>
          <w:tcPr>
            <w:tcW w:w="2228" w:type="dxa"/>
          </w:tcPr>
          <w:p w14:paraId="606AE6A0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fr-FR"/>
              </w:rPr>
            </w:pPr>
            <w:r w:rsidRPr="00C744DE">
              <w:rPr>
                <w:b/>
                <w:bCs/>
                <w:color w:val="000000" w:themeColor="text1"/>
                <w:lang w:eastAsia="fr-FR"/>
              </w:rPr>
              <w:t>Reference</w:t>
            </w:r>
          </w:p>
        </w:tc>
      </w:tr>
      <w:tr w:rsidR="00200102" w:rsidRPr="00C744DE" w14:paraId="1E7D948C" w14:textId="77777777" w:rsidTr="00150EE8">
        <w:tc>
          <w:tcPr>
            <w:tcW w:w="2374" w:type="dxa"/>
          </w:tcPr>
          <w:p w14:paraId="2D723AEC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p35S:ER:YFP</w:t>
            </w:r>
          </w:p>
        </w:tc>
        <w:tc>
          <w:tcPr>
            <w:tcW w:w="1701" w:type="dxa"/>
          </w:tcPr>
          <w:p w14:paraId="124B45E8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Endoplasmic reticulum</w:t>
            </w:r>
          </w:p>
        </w:tc>
        <w:tc>
          <w:tcPr>
            <w:tcW w:w="2977" w:type="dxa"/>
          </w:tcPr>
          <w:p w14:paraId="6CC592CC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Signal peptide of AtWAK2 and ER retention signal HDEL</w:t>
            </w:r>
          </w:p>
        </w:tc>
        <w:tc>
          <w:tcPr>
            <w:tcW w:w="2228" w:type="dxa"/>
          </w:tcPr>
          <w:p w14:paraId="729D7AD1" w14:textId="343CC5D6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&lt;EndNote&gt;&lt;Cite&gt;&lt;Author&gt;Nelson&lt;/Author&gt;&lt;Year&gt;2007&lt;/Year&gt;&lt;RecNum&gt;25&lt;/RecNum&gt;&lt;DisplayText&gt;[1]&lt;/DisplayText&gt;&lt;record&gt;&lt;rec-number&gt;25&lt;/rec-number&gt;&lt;foreign-keys&gt;&lt;key app="EN" db-id="55zeaa02vxxzvcepxr85adfww0f02pfaftea" timestamp="1350574963"&gt;25&lt;/key&gt;&lt;/foreign-keys&gt;&lt;ref-type name="Journal Article"&gt;17&lt;/ref-type&gt;&lt;contributors&gt;&lt;authors&gt;&lt;author&gt;Nelson, Brook K.&lt;/author&gt;&lt;author&gt;Cai, Xue&lt;/author&gt;&lt;author&gt;Nebenführ, Andreas&lt;/author&gt;&lt;/authors&gt;&lt;/contributors&gt;&lt;titles&gt;&lt;title&gt;&lt;style face="normal" font="default" size="100%"&gt;A multicolored set of &lt;/style&gt;&lt;style face="italic" font="default" size="100%"&gt;in vivo&lt;/style&gt;&lt;style face="normal" font="default" size="100%"&gt; organelle markers for co-localization studies in &lt;/style&gt;&lt;style face="italic" font="default" size="100%"&gt;Arabidopsis&lt;/style&gt;&lt;style face="normal" font="default" size="100%"&gt; and other plants&lt;/style&gt;&lt;/title&gt;&lt;secondary-title&gt;Plant Journal&lt;/secondary-title&gt;&lt;/titles&gt;&lt;periodical&gt;&lt;full-title&gt;Plant Journal&lt;/full-title&gt;&lt;/periodical&gt;&lt;pages&gt;1126-1136&lt;/pages&gt;&lt;volume&gt;51&lt;/volume&gt;&lt;number&gt;6&lt;/number&gt;&lt;keywords&gt;&lt;keyword&gt;organelles&lt;/keyword&gt;&lt;keyword&gt;fluorescent protein&lt;/keyword&gt;&lt;keyword&gt;protein localization&lt;/keyword&gt;&lt;keyword&gt;Arabidopsis thaliana&lt;/keyword&gt;&lt;/keywords&gt;&lt;dates&gt;&lt;year&gt;2007&lt;/year&gt;&lt;/dates&gt;&lt;publisher&gt;Blackwell Publishing Ltd&lt;/publisher&gt;&lt;isbn&gt;1365-313X&lt;/isbn&gt;&lt;urls&gt;&lt;related-urls&gt;&lt;url&gt;http://dx.doi.org/10.1111/j.1365-313X.2007.03212.x&lt;/url&gt;&lt;/related-urls&gt;&lt;/urls&gt;&lt;electronic-resource-num&gt;10.1111/j.1365-313X.2007.03212.x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[1]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7F2D9E62" w14:textId="77777777" w:rsidTr="00150EE8">
        <w:tc>
          <w:tcPr>
            <w:tcW w:w="2374" w:type="dxa"/>
          </w:tcPr>
          <w:p w14:paraId="52B872A2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p35S:RbcS:YFP</w:t>
            </w:r>
          </w:p>
        </w:tc>
        <w:tc>
          <w:tcPr>
            <w:tcW w:w="1701" w:type="dxa"/>
          </w:tcPr>
          <w:p w14:paraId="09129E67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Chloroplast</w:t>
            </w:r>
          </w:p>
        </w:tc>
        <w:tc>
          <w:tcPr>
            <w:tcW w:w="2977" w:type="dxa"/>
          </w:tcPr>
          <w:p w14:paraId="2A5377F6" w14:textId="719FDE75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 xml:space="preserve">First 79 aa </w:t>
            </w:r>
            <w:r w:rsidR="00A44F9C">
              <w:rPr>
                <w:color w:val="000000" w:themeColor="text1"/>
                <w:sz w:val="22"/>
                <w:szCs w:val="22"/>
                <w:lang w:eastAsia="fr-FR"/>
              </w:rPr>
              <w:t>of the tobacco small unit of RuBisCO</w:t>
            </w:r>
          </w:p>
        </w:tc>
        <w:tc>
          <w:tcPr>
            <w:tcW w:w="2228" w:type="dxa"/>
          </w:tcPr>
          <w:p w14:paraId="5F2DE817" w14:textId="7589F94D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&lt;EndNote&gt;&lt;Cite&gt;&lt;Author&gt;Nelson&lt;/Author&gt;&lt;Year&gt;2007&lt;/Year&gt;&lt;RecNum&gt;25&lt;/RecNum&gt;&lt;DisplayText&gt;[1]&lt;/DisplayText&gt;&lt;record&gt;&lt;rec-number&gt;25&lt;/rec-number&gt;&lt;foreign-keys&gt;&lt;key app="EN" db-id="55zeaa02vxxzvcepxr85adfww0f02pfaftea" timestamp="1350574963"&gt;25&lt;/key&gt;&lt;/foreign-keys&gt;&lt;ref-type name="Journal Article"&gt;17&lt;/ref-type&gt;&lt;contributors&gt;&lt;authors&gt;&lt;author&gt;Nelson, Brook K.&lt;/author&gt;&lt;author&gt;Cai, Xue&lt;/author&gt;&lt;author&gt;Nebenführ, Andreas&lt;/author&gt;&lt;/authors&gt;&lt;/contributors&gt;&lt;titles&gt;&lt;title&gt;&lt;style face="normal" font="default" size="100%"&gt;A multicolored set of &lt;/style&gt;&lt;style face="italic" font="default" size="100%"&gt;in vivo&lt;/style&gt;&lt;style face="normal" font="default" size="100%"&gt; organelle markers for co-localization studies in &lt;/style&gt;&lt;style face="italic" font="default" size="100%"&gt;Arabidopsis&lt;/style&gt;&lt;style face="normal" font="default" size="100%"&gt; and other plants&lt;/style&gt;&lt;/title&gt;&lt;secondary-title&gt;Plant Journal&lt;/secondary-title&gt;&lt;/titles&gt;&lt;periodical&gt;&lt;full-title&gt;Plant Journal&lt;/full-title&gt;&lt;/periodical&gt;&lt;pages&gt;1126-1136&lt;/pages&gt;&lt;volume&gt;51&lt;/volume&gt;&lt;number&gt;6&lt;/number&gt;&lt;keywords&gt;&lt;keyword&gt;organelles&lt;/keyword&gt;&lt;keyword&gt;fluorescent protein&lt;/keyword&gt;&lt;keyword&gt;protein localization&lt;/keyword&gt;&lt;keyword&gt;Arabidopsis thaliana&lt;/keyword&gt;&lt;/keywords&gt;&lt;dates&gt;&lt;year&gt;2007&lt;/year&gt;&lt;/dates&gt;&lt;publisher&gt;Blackwell Publishing Ltd&lt;/publisher&gt;&lt;isbn&gt;1365-313X&lt;/isbn&gt;&lt;urls&gt;&lt;related-urls&gt;&lt;url&gt;http://dx.doi.org/10.1111/j.1365-313X.2007.03212.x&lt;/url&gt;&lt;/related-urls&gt;&lt;/urls&gt;&lt;electronic-resource-num&gt;10.1111/j.1365-313X.2007.03212.x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[1]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7C50CAB7" w14:textId="77777777" w:rsidTr="00150EE8">
        <w:tc>
          <w:tcPr>
            <w:tcW w:w="2374" w:type="dxa"/>
          </w:tcPr>
          <w:p w14:paraId="14220240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</w:t>
            </w:r>
            <w:r w:rsidRPr="00C744DE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GFP:MBD</w:t>
            </w:r>
          </w:p>
        </w:tc>
        <w:tc>
          <w:tcPr>
            <w:tcW w:w="1701" w:type="dxa"/>
          </w:tcPr>
          <w:p w14:paraId="77BD1369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Cortical microtubule</w:t>
            </w:r>
          </w:p>
        </w:tc>
        <w:tc>
          <w:tcPr>
            <w:tcW w:w="2977" w:type="dxa"/>
          </w:tcPr>
          <w:p w14:paraId="2B9E8BE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Microtubule binding domain</w:t>
            </w:r>
          </w:p>
        </w:tc>
        <w:tc>
          <w:tcPr>
            <w:tcW w:w="2228" w:type="dxa"/>
          </w:tcPr>
          <w:p w14:paraId="7C69A7A1" w14:textId="3D9AC70C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&lt;EndNote&gt;&lt;Cite&gt;&lt;Author&gt;Camilleri&lt;/Author&gt;&lt;Year&gt;2002&lt;/Year&gt;&lt;RecNum&gt;32&lt;/RecNum&gt;&lt;DisplayText&gt;[2]&lt;/DisplayText&gt;&lt;record&gt;&lt;rec-number&gt;32&lt;/rec-number&gt;&lt;foreign-keys&gt;&lt;key app="EN" db-id="55zeaa02vxxzvcepxr85adfww0f02pfaftea" timestamp="1350632226"&gt;32&lt;/key&gt;&lt;/foreign-keys&gt;&lt;ref-type name="Journal Article"&gt;17&lt;/ref-type&gt;&lt;contributors&gt;&lt;authors&gt;&lt;author&gt;Camilleri, Christine&lt;/author&gt;&lt;author&gt;Azimzadeh, Juliette&lt;/author&gt;&lt;author&gt;Pastuglia, Martine&lt;/author&gt;&lt;author&gt;Bellini, Catherine&lt;/author&gt;&lt;author&gt;Grandjean, Olivier&lt;/author&gt;&lt;author&gt;Bouchez, David&lt;/author&gt;&lt;/authors&gt;&lt;/contributors&gt;&lt;titles&gt;&lt;title&gt;&lt;style face="normal" font="default" size="100%"&gt;The &lt;/style&gt;&lt;style face="italic" font="default" size="100%"&gt;Arabidopsis&lt;/style&gt;&lt;style face="normal" font="default" size="100%"&gt; TONNEAU2 gene encodes a putative novel protein phosphatase 2A regulatory subunit essential for the control of the cortical cytoskeleton&lt;/style&gt;&lt;/title&gt;&lt;secondary-title&gt;The Plant Cell&lt;/secondary-title&gt;&lt;/titles&gt;&lt;periodical&gt;&lt;full-title&gt;The Plant Cell&lt;/full-title&gt;&lt;/periodical&gt;&lt;pages&gt;833-845&lt;/pages&gt;&lt;volume&gt;14&lt;/volume&gt;&lt;number&gt;4&lt;/number&gt;&lt;dates&gt;&lt;year&gt;2002&lt;/year&gt;&lt;pub-dates&gt;&lt;date&gt;April 1, 2002&lt;/date&gt;&lt;/pub-dates&gt;&lt;/dates&gt;&lt;urls&gt;&lt;related-urls&gt;&lt;url&gt;http://www.plantcell.org/content/14/4/833.abstract&lt;/url&gt;&lt;/related-urls&gt;&lt;/urls&gt;&lt;electronic-resource-num&gt;10.1105/tpc.010402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[2]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106EDCC5" w14:textId="77777777" w:rsidTr="00150EE8">
        <w:tc>
          <w:tcPr>
            <w:tcW w:w="2374" w:type="dxa"/>
          </w:tcPr>
          <w:p w14:paraId="427DB8CE" w14:textId="672EAE69" w:rsidR="00200102" w:rsidRPr="00C744DE" w:rsidRDefault="00200102" w:rsidP="00B10A5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</w:t>
            </w:r>
            <w:r w:rsidR="00B10A59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C744DE">
              <w:rPr>
                <w:i/>
                <w:iCs/>
                <w:color w:val="000000" w:themeColor="text1"/>
                <w:sz w:val="22"/>
                <w:szCs w:val="22"/>
              </w:rPr>
              <w:t>ABD2</w:t>
            </w: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:GFP</w:t>
            </w:r>
          </w:p>
        </w:tc>
        <w:tc>
          <w:tcPr>
            <w:tcW w:w="1701" w:type="dxa"/>
          </w:tcPr>
          <w:p w14:paraId="6C27871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Actin filament</w:t>
            </w:r>
          </w:p>
        </w:tc>
        <w:tc>
          <w:tcPr>
            <w:tcW w:w="2977" w:type="dxa"/>
          </w:tcPr>
          <w:p w14:paraId="43761F13" w14:textId="005642A2" w:rsidR="00200102" w:rsidRPr="00C744DE" w:rsidRDefault="00200102" w:rsidP="00B10A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 xml:space="preserve">Actin binding domain </w:t>
            </w:r>
            <w:r w:rsidR="00B10A59">
              <w:rPr>
                <w:color w:val="000000" w:themeColor="text1"/>
                <w:sz w:val="22"/>
                <w:szCs w:val="22"/>
                <w:lang w:eastAsia="fr-FR"/>
              </w:rPr>
              <w:t>f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 xml:space="preserve">ABD2 </w:t>
            </w:r>
          </w:p>
        </w:tc>
        <w:tc>
          <w:tcPr>
            <w:tcW w:w="2228" w:type="dxa"/>
          </w:tcPr>
          <w:p w14:paraId="2592EBDA" w14:textId="36915CD7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PEVuZE5vdGU+PENpdGU+PEF1dGhvcj5Wb2lndDwvQXV0aG9yPjxZZWFyPjIwMDU8L1llYXI+PFJl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</w:fldData>
              </w:fldChar>
            </w:r>
            <w:r w:rsidR="008F29B4">
              <w:rPr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="008F29B4">
              <w:rPr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PEVuZE5vdGU+PENpdGU+PEF1dGhvcj5Wb2lndDwvQXV0aG9yPjxZZWFyPjIwMDU8L1llYXI+PFJl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</w:fldData>
              </w:fldChar>
            </w:r>
            <w:r w:rsidR="008F29B4">
              <w:rPr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="008F29B4">
              <w:rPr>
                <w:color w:val="000000" w:themeColor="text1"/>
                <w:sz w:val="22"/>
                <w:szCs w:val="22"/>
              </w:rPr>
            </w:r>
            <w:r w:rsidR="008F29B4">
              <w:rPr>
                <w:color w:val="000000" w:themeColor="text1"/>
                <w:sz w:val="22"/>
                <w:szCs w:val="22"/>
              </w:rPr>
              <w:fldChar w:fldCharType="end"/>
            </w:r>
            <w:r w:rsidRPr="00C744DE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</w:rPr>
              <w:t>[3]</w:t>
            </w:r>
            <w:r w:rsidRPr="00C744DE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00102" w:rsidRPr="00C744DE" w14:paraId="5BDA5369" w14:textId="77777777" w:rsidTr="00150EE8">
        <w:tc>
          <w:tcPr>
            <w:tcW w:w="2374" w:type="dxa"/>
          </w:tcPr>
          <w:p w14:paraId="08182B7D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</w:t>
            </w:r>
            <w:r w:rsidRPr="00C744DE">
              <w:rPr>
                <w:i/>
                <w:iCs/>
                <w:color w:val="000000" w:themeColor="text1"/>
                <w:sz w:val="22"/>
                <w:szCs w:val="22"/>
              </w:rPr>
              <w:t>γTIP:YFP</w:t>
            </w:r>
          </w:p>
        </w:tc>
        <w:tc>
          <w:tcPr>
            <w:tcW w:w="1701" w:type="dxa"/>
          </w:tcPr>
          <w:p w14:paraId="22491D8C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Tonoplast</w:t>
            </w:r>
          </w:p>
        </w:tc>
        <w:tc>
          <w:tcPr>
            <w:tcW w:w="2977" w:type="dxa"/>
          </w:tcPr>
          <w:p w14:paraId="69FF541B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C-terminus of the tonoplast γTIP</w:t>
            </w:r>
          </w:p>
        </w:tc>
        <w:tc>
          <w:tcPr>
            <w:tcW w:w="2228" w:type="dxa"/>
          </w:tcPr>
          <w:p w14:paraId="034A7E42" w14:textId="74C24377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&lt;EndNote&gt;&lt;Cite&gt;&lt;Author&gt;Nelson&lt;/Author&gt;&lt;Year&gt;2007&lt;/Year&gt;&lt;RecNum&gt;25&lt;/RecNum&gt;&lt;DisplayText&gt;[1]&lt;/DisplayText&gt;&lt;record&gt;&lt;rec-number&gt;25&lt;/rec-number&gt;&lt;foreign-keys&gt;&lt;key app="EN" db-id="55zeaa02vxxzvcepxr85adfww0f02pfaftea" timestamp="1350574963"&gt;25&lt;/key&gt;&lt;/foreign-keys&gt;&lt;ref-type name="Journal Article"&gt;17&lt;/ref-type&gt;&lt;contributors&gt;&lt;authors&gt;&lt;author&gt;Nelson, Brook K.&lt;/author&gt;&lt;author&gt;Cai, Xue&lt;/author&gt;&lt;author&gt;Nebenführ, Andreas&lt;/author&gt;&lt;/authors&gt;&lt;/contributors&gt;&lt;titles&gt;&lt;title&gt;&lt;style face="normal" font="default" size="100%"&gt;A multicolored set of &lt;/style&gt;&lt;style face="italic" font="default" size="100%"&gt;in vivo&lt;/style&gt;&lt;style face="normal" font="default" size="100%"&gt; organelle markers for co-localization studies in &lt;/style&gt;&lt;style face="italic" font="default" size="100%"&gt;Arabidopsis&lt;/style&gt;&lt;style face="normal" font="default" size="100%"&gt; and other plants&lt;/style&gt;&lt;/title&gt;&lt;secondary-title&gt;Plant Journal&lt;/secondary-title&gt;&lt;/titles&gt;&lt;periodical&gt;&lt;full-title&gt;Plant Journal&lt;/full-title&gt;&lt;/periodical&gt;&lt;pages&gt;1126-1136&lt;/pages&gt;&lt;volume&gt;51&lt;/volume&gt;&lt;number&gt;6&lt;/number&gt;&lt;keywords&gt;&lt;keyword&gt;organelles&lt;/keyword&gt;&lt;keyword&gt;fluorescent protein&lt;/keyword&gt;&lt;keyword&gt;protein localization&lt;/keyword&gt;&lt;keyword&gt;Arabidopsis thaliana&lt;/keyword&gt;&lt;/keywords&gt;&lt;dates&gt;&lt;year&gt;2007&lt;/year&gt;&lt;/dates&gt;&lt;publisher&gt;Blackwell Publishing Ltd&lt;/publisher&gt;&lt;isbn&gt;1365-313X&lt;/isbn&gt;&lt;urls&gt;&lt;related-urls&gt;&lt;url&gt;http://dx.doi.org/10.1111/j.1365-313X.2007.03212.x&lt;/url&gt;&lt;/related-urls&gt;&lt;/urls&gt;&lt;electronic-resource-num&gt;10.1111/j.1365-313X.2007.03212.x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[1]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4AFDB220" w14:textId="77777777" w:rsidTr="00150EE8">
        <w:tc>
          <w:tcPr>
            <w:tcW w:w="2374" w:type="dxa"/>
          </w:tcPr>
          <w:p w14:paraId="61BECE2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p35S:H2B:RFP</w:t>
            </w:r>
          </w:p>
        </w:tc>
        <w:tc>
          <w:tcPr>
            <w:tcW w:w="1701" w:type="dxa"/>
          </w:tcPr>
          <w:p w14:paraId="6FF73A9A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Nucleus</w:t>
            </w:r>
          </w:p>
        </w:tc>
        <w:tc>
          <w:tcPr>
            <w:tcW w:w="2977" w:type="dxa"/>
          </w:tcPr>
          <w:p w14:paraId="7A902BFD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Human histone H2B</w:t>
            </w:r>
          </w:p>
        </w:tc>
        <w:tc>
          <w:tcPr>
            <w:tcW w:w="2228" w:type="dxa"/>
          </w:tcPr>
          <w:p w14:paraId="07F48778" w14:textId="16C44122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>
                <w:fldData xml:space="preserve">PEVuZE5vdGU+PENpdGU+PEF1dGhvcj5Cb2lzbmFyZC1Mb3JpZzwvQXV0aG9yPjxZZWFyPjIwMDE8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</w:fldData>
              </w:fldChar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</w:instrText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fldChar w:fldCharType="begin">
                <w:fldData xml:space="preserve">PEVuZE5vdGU+PENpdGU+PEF1dGhvcj5Cb2lzbmFyZC1Mb3JpZzwvQXV0aG9yPjxZZWFyPjIwMDE8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</w:fldData>
              </w:fldChar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EN.CITE.DATA </w:instrText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[4]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  <w:r w:rsidRPr="00C744DE" w:rsidDel="00376FF1">
              <w:rPr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200102" w:rsidRPr="00C744DE" w14:paraId="3083F7C6" w14:textId="77777777" w:rsidTr="00150EE8">
        <w:tc>
          <w:tcPr>
            <w:tcW w:w="2374" w:type="dxa"/>
          </w:tcPr>
          <w:p w14:paraId="01A763EC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pSUC2:mcitrine:RCI2A </w:t>
            </w:r>
          </w:p>
        </w:tc>
        <w:tc>
          <w:tcPr>
            <w:tcW w:w="1701" w:type="dxa"/>
          </w:tcPr>
          <w:p w14:paraId="0DB1169A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Membranes</w:t>
            </w:r>
          </w:p>
        </w:tc>
        <w:tc>
          <w:tcPr>
            <w:tcW w:w="2977" w:type="dxa"/>
          </w:tcPr>
          <w:p w14:paraId="5DBCB87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RCI2A full-length (low-temperature-inducible protein a)</w:t>
            </w:r>
          </w:p>
        </w:tc>
        <w:tc>
          <w:tcPr>
            <w:tcW w:w="2228" w:type="dxa"/>
          </w:tcPr>
          <w:p w14:paraId="2BFD53C8" w14:textId="2077B2E1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&lt;EndNote&gt;&lt;Cite&gt;&lt;Author&gt;Thompson&lt;/Author&gt;&lt;Year&gt;2008&lt;/Year&gt;&lt;RecNum&gt;29&lt;/RecNum&gt;&lt;DisplayText&gt;[5]&lt;/DisplayText&gt;&lt;record&gt;&lt;rec-number&gt;29&lt;/rec-number&gt;&lt;foreign-keys&gt;&lt;key app="EN" db-id="55zeaa02vxxzvcepxr85adfww0f02pfaftea" timestamp="1350574963"&gt;29&lt;/key&gt;&lt;/foreign-keys&gt;&lt;ref-type name="Journal Article"&gt;17&lt;/ref-type&gt;&lt;contributors&gt;&lt;authors&gt;&lt;author&gt;Thompson, M. V.&lt;/author&gt;&lt;author&gt;Wolniak, S. M.&lt;/author&gt;&lt;/authors&gt;&lt;/contributors&gt;&lt;auth-address&gt;Department of Cell Biology and Molecular Genetics, University of Maryland, College Park, Maryland, 20742, USA.&lt;/auth-address&gt;&lt;titles&gt;&lt;title&gt;&lt;style face="normal" font="default" size="100%"&gt;A plasma membrane-anchored fluorescent protein fusion illuminates sieve element plasma membranes in &lt;/style&gt;&lt;style face="italic" font="default" size="100%"&gt;Arabidopsis thaliana&lt;/style&gt;&lt;style face="normal" font="default" size="100%"&gt; and &lt;/style&gt;&lt;style face="italic" font="default" size="100%"&gt;Nicotiana tabacum&lt;/style&gt;&lt;/title&gt;&lt;secondary-title&gt;Plant Physiology&lt;/secondary-title&gt;&lt;/titles&gt;&lt;periodical&gt;&lt;full-title&gt;Plant Physiology&lt;/full-title&gt;&lt;/periodical&gt;&lt;pages&gt;1599-1610&lt;/pages&gt;&lt;volume&gt;146&lt;/volume&gt;&lt;dates&gt;&lt;year&gt;2008&lt;/year&gt;&lt;pub-dates&gt;&lt;date&gt;Jan 25&lt;/date&gt;&lt;/pub-dates&gt;&lt;/dates&gt;&lt;accession-num&gt;18223149&lt;/accession-num&gt;&lt;urls&gt;&lt;related-urls&gt;&lt;url&gt;http://www.ncbi.nlm.nih.gov/entrez/query.fcgi?cmd=Retrieve&amp;amp;db=PubMed&amp;amp;dopt=Citation&amp;amp;list_uids=18223149&lt;/url&gt;&lt;/related-urls&gt;&lt;/urls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[5]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04E530BC" w14:textId="77777777" w:rsidTr="00150EE8">
        <w:tc>
          <w:tcPr>
            <w:tcW w:w="2374" w:type="dxa"/>
          </w:tcPr>
          <w:p w14:paraId="51C531C8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</w:t>
            </w:r>
            <w:r w:rsidRPr="00C744DE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GFP:LTI6b</w:t>
            </w:r>
          </w:p>
        </w:tc>
        <w:tc>
          <w:tcPr>
            <w:tcW w:w="1701" w:type="dxa"/>
          </w:tcPr>
          <w:p w14:paraId="1513B11B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Plasma membrane</w:t>
            </w:r>
          </w:p>
        </w:tc>
        <w:tc>
          <w:tcPr>
            <w:tcW w:w="2977" w:type="dxa"/>
          </w:tcPr>
          <w:p w14:paraId="2F7E1E6B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 xml:space="preserve">LTI6b protein (low temperature-inducible protein b), also known as </w:t>
            </w:r>
            <w:r w:rsidRPr="00C744DE" w:rsidDel="007B5CB9">
              <w:rPr>
                <w:color w:val="000000" w:themeColor="text1"/>
                <w:sz w:val="22"/>
                <w:szCs w:val="22"/>
                <w:lang w:eastAsia="fr-FR"/>
              </w:rPr>
              <w:t>RCI2b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RCI2B</w:t>
            </w:r>
          </w:p>
        </w:tc>
        <w:tc>
          <w:tcPr>
            <w:tcW w:w="2228" w:type="dxa"/>
          </w:tcPr>
          <w:p w14:paraId="1461BEE6" w14:textId="4704BAD4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&lt;EndNote&gt;&lt;Cite&gt;&lt;Author&gt;Cutler&lt;/Author&gt;&lt;Year&gt;2000&lt;/Year&gt;&lt;RecNum&gt;30&lt;/RecNum&gt;&lt;DisplayText&gt;[6]&lt;/DisplayText&gt;&lt;record&gt;&lt;rec-number&gt;30&lt;/rec-number&gt;&lt;foreign-keys&gt;&lt;key app="EN" db-id="55zeaa02vxxzvcepxr85adfww0f02pfaftea" timestamp="1350574963"&gt;30&lt;/key&gt;&lt;/foreign-keys&gt;&lt;ref-type name="Journal Article"&gt;17&lt;/ref-type&gt;&lt;contributors&gt;&lt;authors&gt;&lt;author&gt;Cutler, Sean R.&lt;/author&gt;&lt;author&gt;Ehrhardt, David W.&lt;/author&gt;&lt;author&gt;Griffitts, Joel S.&lt;/author&gt;&lt;author&gt;Somerville, Chris R.&lt;/author&gt;&lt;/authors&gt;&lt;/contributors&gt;&lt;titles&gt;&lt;title&gt;&lt;style face="normal" font="default" size="100%"&gt;Random GFP</w:instrText>
            </w:r>
            <w:r w:rsidR="008F29B4">
              <w:rPr>
                <w:rFonts w:ascii="Monaco" w:hAnsi="Monaco" w:cs="Monaco"/>
                <w:color w:val="000000" w:themeColor="text1"/>
                <w:sz w:val="22"/>
                <w:szCs w:val="22"/>
                <w:lang w:eastAsia="fr-FR"/>
              </w:rPr>
              <w:instrText>∷</w:instrText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>cDNA fusions enable visualization of subcellular structures in cells of &lt;/style&gt;&lt;style face="italic" font="default" size="100%"&gt;Arabidopsis&lt;/style&gt;&lt;style face="normal" font="default" size="100%"&gt; at a high frequency&lt;/style&gt;&lt;/title&gt;&lt;secondary-title&gt;Proceedings of the National Academy of Sciences&lt;/secondary-title&gt;&lt;/titles&gt;&lt;periodical&gt;&lt;full-title&gt;Proceedings of the National Academy of Sciences&lt;/full-title&gt;&lt;/periodical&gt;&lt;pages&gt;3718-3723&lt;/pages&gt;&lt;volume&gt;97&lt;/volume&gt;&lt;number&gt;7&lt;/number&gt;&lt;dates&gt;&lt;year&gt;2000&lt;/year&gt;&lt;pub-dates&gt;&lt;date&gt;March 28, 2000&lt;/date&gt;&lt;/pub-dates&gt;&lt;/dates&gt;&lt;urls&gt;&lt;related-urls&gt;&lt;url&gt;http://www.pnas.org/content/97/7/3718.abstract&lt;/url&gt;&lt;/related-urls&gt;&lt;/urls&gt;&lt;electronic-resource-num&gt;10.1073/pnas.97.7.3718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[6]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6F632DC8" w14:textId="77777777" w:rsidTr="00150EE8">
        <w:tc>
          <w:tcPr>
            <w:tcW w:w="2374" w:type="dxa"/>
          </w:tcPr>
          <w:p w14:paraId="678B5218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p35S:COX4:YFP</w:t>
            </w:r>
          </w:p>
        </w:tc>
        <w:tc>
          <w:tcPr>
            <w:tcW w:w="1701" w:type="dxa"/>
          </w:tcPr>
          <w:p w14:paraId="66D94C97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Mitochondria</w:t>
            </w:r>
          </w:p>
        </w:tc>
        <w:tc>
          <w:tcPr>
            <w:tcW w:w="2977" w:type="dxa"/>
          </w:tcPr>
          <w:p w14:paraId="395C2FF2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First 29 aa of yeast ScCOX4</w:t>
            </w:r>
          </w:p>
        </w:tc>
        <w:tc>
          <w:tcPr>
            <w:tcW w:w="2228" w:type="dxa"/>
          </w:tcPr>
          <w:p w14:paraId="20A830C1" w14:textId="42B708F1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&lt;EndNote&gt;&lt;Cite&gt;&lt;Author&gt;Nelson&lt;/Author&gt;&lt;Year&gt;2007&lt;/Year&gt;&lt;RecNum&gt;25&lt;/RecNum&gt;&lt;DisplayText&gt;[1]&lt;/DisplayText&gt;&lt;record&gt;&lt;rec-number&gt;25&lt;/rec-number&gt;&lt;foreign-keys&gt;&lt;key app="EN" db-id="55zeaa02vxxzvcepxr85adfww0f02pfaftea" timestamp="1350574963"&gt;25&lt;/key&gt;&lt;/foreign-keys&gt;&lt;ref-type name="Journal Article"&gt;17&lt;/ref-type&gt;&lt;contributors&gt;&lt;authors&gt;&lt;author&gt;Nelson, Brook K.&lt;/author&gt;&lt;author&gt;Cai, Xue&lt;/author&gt;&lt;author&gt;Nebenführ, Andreas&lt;/author&gt;&lt;/authors&gt;&lt;/contributors&gt;&lt;titles&gt;&lt;title&gt;&lt;style face="normal" font="default" size="100%"&gt;A multicolored set of &lt;/style&gt;&lt;style face="italic" font="default" size="100%"&gt;in vivo&lt;/style&gt;&lt;style face="normal" font="default" size="100%"&gt; organelle markers for co-localization studies in &lt;/style&gt;&lt;style face="italic" font="default" size="100%"&gt;Arabidopsis&lt;/style&gt;&lt;style face="normal" font="default" size="100%"&gt; and other plants&lt;/style&gt;&lt;/title&gt;&lt;secondary-title&gt;Plant Journal&lt;/secondary-title&gt;&lt;/titles&gt;&lt;periodical&gt;&lt;full-title&gt;Plant Journal&lt;/full-title&gt;&lt;/periodical&gt;&lt;pages&gt;1126-1136&lt;/pages&gt;&lt;volume&gt;51&lt;/volume&gt;&lt;number&gt;6&lt;/number&gt;&lt;keywords&gt;&lt;keyword&gt;organelles&lt;/keyword&gt;&lt;keyword&gt;fluorescent protein&lt;/keyword&gt;&lt;keyword&gt;protein localization&lt;/keyword&gt;&lt;keyword&gt;Arabidopsis thaliana&lt;/keyword&gt;&lt;/keywords&gt;&lt;dates&gt;&lt;year&gt;2007&lt;/year&gt;&lt;/dates&gt;&lt;publisher&gt;Blackwell Publishing Ltd&lt;/publisher&gt;&lt;isbn&gt;1365-313X&lt;/isbn&gt;&lt;urls&gt;&lt;related-urls&gt;&lt;url&gt;http://dx.doi.org/10.1111/j.1365-313X.2007.03212.x&lt;/url&gt;&lt;/related-urls&gt;&lt;/urls&gt;&lt;electronic-resource-num&gt;10.1111/j.1365-313X.2007.03212.x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[1]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276DEB4C" w14:textId="77777777" w:rsidTr="00150EE8">
        <w:tc>
          <w:tcPr>
            <w:tcW w:w="2374" w:type="dxa"/>
          </w:tcPr>
          <w:p w14:paraId="4AE05169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pSEOR1:SEOR1:GFP</w:t>
            </w:r>
          </w:p>
        </w:tc>
        <w:tc>
          <w:tcPr>
            <w:tcW w:w="1701" w:type="dxa"/>
          </w:tcPr>
          <w:p w14:paraId="1A9FF772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P-protein</w:t>
            </w:r>
          </w:p>
        </w:tc>
        <w:tc>
          <w:tcPr>
            <w:tcW w:w="2977" w:type="dxa"/>
          </w:tcPr>
          <w:p w14:paraId="05E4A324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SEOR1, full-length</w:t>
            </w:r>
          </w:p>
        </w:tc>
        <w:tc>
          <w:tcPr>
            <w:tcW w:w="2228" w:type="dxa"/>
          </w:tcPr>
          <w:p w14:paraId="2F533D93" w14:textId="132C0600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&lt;EndNote&gt;&lt;Cite&gt;&lt;Author&gt;Anstead&lt;/Author&gt;&lt;Year&gt;2012&lt;/Year&gt;&lt;RecNum&gt;31&lt;/RecNum&gt;&lt;DisplayText&gt;[7]&lt;/DisplayText&gt;&lt;record&gt;&lt;rec-number&gt;31&lt;/rec-number&gt;&lt;foreign-keys&gt;&lt;key app="EN" db-id="55zeaa02vxxzvcepxr85adfww0f02pfaftea" timestamp="1350574963"&gt;31&lt;/key&gt;&lt;/foreign-keys&gt;&lt;ref-type name="Journal Article"&gt;17&lt;/ref-type&gt;&lt;contributors&gt;&lt;authors&gt;&lt;author&gt;Anstead, James A.&lt;/author&gt;&lt;author&gt;Froelich, Daniel R.&lt;/author&gt;&lt;author&gt;Knoblauch, Michael&lt;/author&gt;&lt;author&gt;Thompson, Gary A.&lt;/author&gt;&lt;/authors&gt;&lt;/contributors&gt;&lt;titles&gt;&lt;title&gt;&lt;style face="italic" font="default" size="100%"&gt;Arabidopsis&lt;/style&gt;&lt;style face="normal" font="default" size="100%"&gt; P-Protein filament formation requires both AtSEOR1 and AtSEOR2&lt;/style&gt;&lt;/title&gt;&lt;secondary-title&gt;Plant and Cell Physiology&lt;/secondary-title&gt;&lt;/titles&gt;&lt;periodical&gt;&lt;full-title&gt;Plant and Cell Physiology&lt;/full-title&gt;&lt;/periodical&gt;&lt;pages&gt;1033-1042&lt;/pages&gt;&lt;volume&gt;53&lt;/volume&gt;&lt;number&gt;6&lt;/number&gt;&lt;dates&gt;&lt;year&gt;2012&lt;/year&gt;&lt;pub-dates&gt;&lt;date&gt;June 1, 2012&lt;/date&gt;&lt;/pub-dates&gt;&lt;/dates&gt;&lt;urls&gt;&lt;related-urls&gt;&lt;url&gt;http://pcp.oxfordjournals.org/content/53/6/1033.abstract&lt;/url&gt;&lt;/related-urls&gt;&lt;/urls&gt;&lt;electronic-resource-num&gt;10.1093/pcp/pcs046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[7]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14EDE7EB" w14:textId="77777777" w:rsidTr="00150EE8">
        <w:tc>
          <w:tcPr>
            <w:tcW w:w="2374" w:type="dxa"/>
          </w:tcPr>
          <w:p w14:paraId="3EE8939B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pSEOR2:SEOR2:GFP</w:t>
            </w:r>
          </w:p>
        </w:tc>
        <w:tc>
          <w:tcPr>
            <w:tcW w:w="1701" w:type="dxa"/>
          </w:tcPr>
          <w:p w14:paraId="7B7388B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P-protein</w:t>
            </w:r>
          </w:p>
        </w:tc>
        <w:tc>
          <w:tcPr>
            <w:tcW w:w="2977" w:type="dxa"/>
          </w:tcPr>
          <w:p w14:paraId="1A507B12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SEOR2, full-length</w:t>
            </w:r>
          </w:p>
        </w:tc>
        <w:tc>
          <w:tcPr>
            <w:tcW w:w="2228" w:type="dxa"/>
          </w:tcPr>
          <w:p w14:paraId="1C8E29FF" w14:textId="277F055D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&lt;EndNote&gt;&lt;Cite&gt;&lt;Author&gt;Anstead&lt;/Author&gt;&lt;Year&gt;2012&lt;/Year&gt;&lt;RecNum&gt;31&lt;/RecNum&gt;&lt;DisplayText&gt;[7]&lt;/DisplayText&gt;&lt;record&gt;&lt;rec-number&gt;31&lt;/rec-number&gt;&lt;foreign-keys&gt;&lt;key app="EN" db-id="55zeaa02vxxzvcepxr85adfww0f02pfaftea" timestamp="1350574963"&gt;31&lt;/key&gt;&lt;/foreign-keys&gt;&lt;ref-type name="Journal Article"&gt;17&lt;/ref-type&gt;&lt;contributors&gt;&lt;authors&gt;&lt;author&gt;Anstead, James A.&lt;/author&gt;&lt;author&gt;Froelich, Daniel R.&lt;/author&gt;&lt;author&gt;Knoblauch, Michael&lt;/author&gt;&lt;author&gt;Thompson, Gary A.&lt;/author&gt;&lt;/authors&gt;&lt;/contributors&gt;&lt;titles&gt;&lt;title&gt;&lt;style face="italic" font="default" size="100%"&gt;Arabidopsis&lt;/style&gt;&lt;style face="normal" font="default" size="100%"&gt; P-Protein filament formation requires both AtSEOR1 and AtSEOR2&lt;/style&gt;&lt;/title&gt;&lt;secondary-title&gt;Plant and Cell Physiology&lt;/secondary-title&gt;&lt;/titles&gt;&lt;periodical&gt;&lt;full-title&gt;Plant and Cell Physiology&lt;/full-title&gt;&lt;/periodical&gt;&lt;pages&gt;1033-1042&lt;/pages&gt;&lt;volume&gt;53&lt;/volume&gt;&lt;number&gt;6&lt;/number&gt;&lt;dates&gt;&lt;year&gt;2012&lt;/year&gt;&lt;pub-dates&gt;&lt;date&gt;June 1, 2012&lt;/date&gt;&lt;/pub-dates&gt;&lt;/dates&gt;&lt;urls&gt;&lt;related-urls&gt;&lt;url&gt;http://pcp.oxfordjournals.org/content/53/6/1033.abstract&lt;/url&gt;&lt;/related-urls&gt;&lt;/urls&gt;&lt;electronic-resource-num&gt;10.1093/pcp/pcs046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[7]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208C97E4" w14:textId="77777777" w:rsidTr="00150EE8">
        <w:tc>
          <w:tcPr>
            <w:tcW w:w="2374" w:type="dxa"/>
          </w:tcPr>
          <w:p w14:paraId="05E6D267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pRTM1:GFP:RTM1</w:t>
            </w:r>
          </w:p>
        </w:tc>
        <w:tc>
          <w:tcPr>
            <w:tcW w:w="1701" w:type="dxa"/>
          </w:tcPr>
          <w:p w14:paraId="03227D75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977" w:type="dxa"/>
          </w:tcPr>
          <w:p w14:paraId="5D33A248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RTM1, full-length</w:t>
            </w:r>
          </w:p>
        </w:tc>
        <w:tc>
          <w:tcPr>
            <w:tcW w:w="2228" w:type="dxa"/>
          </w:tcPr>
          <w:p w14:paraId="20E58784" w14:textId="5080A3E8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&lt;EndNote&gt;&lt;Cite&gt;&lt;Author&gt;Chisholm&lt;/Author&gt;&lt;Year&gt;2001&lt;/Year&gt;&lt;RecNum&gt;16&lt;/RecNum&gt;&lt;DisplayText&gt;[8]&lt;/DisplayText&gt;&lt;record&gt;&lt;rec-number&gt;16&lt;/rec-number&gt;&lt;foreign-keys&gt;&lt;key app="EN" db-id="55zeaa02vxxzvcepxr85adfww0f02pfaftea" timestamp="1350574962"&gt;16&lt;/key&gt;&lt;/foreign-keys&gt;&lt;ref-type name="Journal Article"&gt;17&lt;/ref-type&gt;&lt;contributors&gt;&lt;authors&gt;&lt;author&gt;Chisholm, Stephen T.&lt;/author&gt;&lt;author&gt;Parra, Michael A.&lt;/author&gt;&lt;author&gt;Anderberg, Robert J.&lt;/author&gt;&lt;author&gt;Carrington, James C.&lt;/author&gt;&lt;/authors&gt;&lt;/contributors&gt;&lt;titles&gt;&lt;title&gt;&lt;style face="italic" font="default" size="100%"&gt;Arabidopsis&lt;/style&gt;&lt;style face="normal" font="default" size="100%"&gt; &lt;/style&gt;&lt;style face="italic" font="default" size="100%"&gt;RTM1&lt;/style&gt;&lt;style face="normal" font="default" size="100%"&gt; and &lt;/style&gt;&lt;style face="italic" font="default" size="100%"&gt;RTM2 &lt;/style&gt;&lt;style face="normal" font="default" size="100%"&gt;genes function in phloem to restrict long-distance movement of tobacco etch virus&lt;/style&gt;&lt;/title&gt;&lt;secondary-title&gt;Plant Physiology&lt;/secondary-title&gt;&lt;/titles&gt;&lt;periodical&gt;&lt;full-title&gt;Plant Physiology&lt;/full-title&gt;&lt;/periodical&gt;&lt;pages&gt;1667-1675&lt;/pages&gt;&lt;volume&gt;127&lt;/volume&gt;&lt;number&gt;4&lt;/number&gt;&lt;dates&gt;&lt;year&gt;2001&lt;/year&gt;&lt;pub-dates&gt;&lt;date&gt;December 1, 2001&lt;/date&gt;&lt;/pub-dates&gt;&lt;/dates&gt;&lt;urls&gt;&lt;related-urls&gt;&lt;url&gt;http://www.plantphysiol.org/content/127/4/1667.abstract&lt;/url&gt;&lt;/related-urls&gt;&lt;/urls&gt;&lt;electronic-resource-num&gt;10.1104/pp.010479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[8]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200102" w:rsidRPr="00C744DE" w14:paraId="6406F5E9" w14:textId="77777777" w:rsidTr="00150EE8">
        <w:tc>
          <w:tcPr>
            <w:tcW w:w="2374" w:type="dxa"/>
          </w:tcPr>
          <w:p w14:paraId="4CABBD80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eastAsia="fr-FR"/>
              </w:rPr>
            </w:pPr>
            <w:r w:rsidRPr="00C744DE">
              <w:rPr>
                <w:i/>
                <w:iCs/>
                <w:color w:val="000000" w:themeColor="text1"/>
                <w:sz w:val="22"/>
                <w:szCs w:val="22"/>
                <w:lang w:eastAsia="fr-FR"/>
              </w:rPr>
              <w:t>pRTM2:RTM2:GFP</w:t>
            </w:r>
          </w:p>
        </w:tc>
        <w:tc>
          <w:tcPr>
            <w:tcW w:w="1701" w:type="dxa"/>
          </w:tcPr>
          <w:p w14:paraId="7391AFC3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977" w:type="dxa"/>
          </w:tcPr>
          <w:p w14:paraId="3710CAFE" w14:textId="77777777" w:rsidR="00200102" w:rsidRPr="00C744DE" w:rsidRDefault="00200102" w:rsidP="00A22F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t>RTM2, full-length</w:t>
            </w:r>
          </w:p>
        </w:tc>
        <w:tc>
          <w:tcPr>
            <w:tcW w:w="2228" w:type="dxa"/>
          </w:tcPr>
          <w:p w14:paraId="1A48558E" w14:textId="0F8706D6" w:rsidR="00200102" w:rsidRPr="00C744DE" w:rsidRDefault="00200102" w:rsidP="008F29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fr-FR"/>
              </w:rPr>
            </w:pP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begin"/>
            </w:r>
            <w:r w:rsidR="008F29B4">
              <w:rPr>
                <w:color w:val="000000" w:themeColor="text1"/>
                <w:sz w:val="22"/>
                <w:szCs w:val="22"/>
                <w:lang w:eastAsia="fr-FR"/>
              </w:rPr>
              <w:instrText xml:space="preserve"> ADDIN EN.CITE &lt;EndNote&gt;&lt;Cite&gt;&lt;Author&gt;Chisholm&lt;/Author&gt;&lt;Year&gt;2001&lt;/Year&gt;&lt;RecNum&gt;16&lt;/RecNum&gt;&lt;DisplayText&gt;[8]&lt;/DisplayText&gt;&lt;record&gt;&lt;rec-number&gt;16&lt;/rec-number&gt;&lt;foreign-keys&gt;&lt;key app="EN" db-id="55zeaa02vxxzvcepxr85adfww0f02pfaftea" timestamp="1350574962"&gt;16&lt;/key&gt;&lt;/foreign-keys&gt;&lt;ref-type name="Journal Article"&gt;17&lt;/ref-type&gt;&lt;contributors&gt;&lt;authors&gt;&lt;author&gt;Chisholm, Stephen T.&lt;/author&gt;&lt;author&gt;Parra, Michael A.&lt;/author&gt;&lt;author&gt;Anderberg, Robert J.&lt;/author&gt;&lt;author&gt;Carrington, James C.&lt;/author&gt;&lt;/authors&gt;&lt;/contributors&gt;&lt;titles&gt;&lt;title&gt;&lt;style face="italic" font="default" size="100%"&gt;Arabidopsis&lt;/style&gt;&lt;style face="normal" font="default" size="100%"&gt; &lt;/style&gt;&lt;style face="italic" font="default" size="100%"&gt;RTM1&lt;/style&gt;&lt;style face="normal" font="default" size="100%"&gt; and &lt;/style&gt;&lt;style face="italic" font="default" size="100%"&gt;RTM2 &lt;/style&gt;&lt;style face="normal" font="default" size="100%"&gt;genes function in phloem to restrict long-distance movement of tobacco etch virus&lt;/style&gt;&lt;/title&gt;&lt;secondary-title&gt;Plant Physiology&lt;/secondary-title&gt;&lt;/titles&gt;&lt;periodical&gt;&lt;full-title&gt;Plant Physiology&lt;/full-title&gt;&lt;/periodical&gt;&lt;pages&gt;1667-1675&lt;/pages&gt;&lt;volume&gt;127&lt;/volume&gt;&lt;number&gt;4&lt;/number&gt;&lt;dates&gt;&lt;year&gt;2001&lt;/year&gt;&lt;pub-dates&gt;&lt;date&gt;December 1, 2001&lt;/date&gt;&lt;/pub-dates&gt;&lt;/dates&gt;&lt;urls&gt;&lt;related-urls&gt;&lt;url&gt;http://www.plantphysiol.org/content/127/4/1667.abstract&lt;/url&gt;&lt;/related-urls&gt;&lt;/urls&gt;&lt;electronic-resource-num&gt;10.1104/pp.010479&lt;/electronic-resource-num&gt;&lt;/record&gt;&lt;/Cite&gt;&lt;/EndNote&gt;</w:instrTex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separate"/>
            </w:r>
            <w:r w:rsidR="008F29B4">
              <w:rPr>
                <w:noProof/>
                <w:color w:val="000000" w:themeColor="text1"/>
                <w:sz w:val="22"/>
                <w:szCs w:val="22"/>
                <w:lang w:eastAsia="fr-FR"/>
              </w:rPr>
              <w:t>[8]</w:t>
            </w:r>
            <w:r w:rsidRPr="00C744DE">
              <w:rPr>
                <w:color w:val="000000" w:themeColor="text1"/>
                <w:sz w:val="22"/>
                <w:szCs w:val="22"/>
                <w:lang w:eastAsia="fr-FR"/>
              </w:rPr>
              <w:fldChar w:fldCharType="end"/>
            </w:r>
          </w:p>
        </w:tc>
      </w:tr>
    </w:tbl>
    <w:p w14:paraId="750274F4" w14:textId="6FD77803" w:rsidR="00C80765" w:rsidRDefault="00C80765" w:rsidP="008F29B4">
      <w:pPr>
        <w:rPr>
          <w:bCs/>
          <w:i/>
          <w:color w:val="000000" w:themeColor="text1"/>
          <w:sz w:val="20"/>
          <w:szCs w:val="20"/>
          <w:u w:val="single"/>
          <w:lang w:eastAsia="fr-FR"/>
        </w:rPr>
      </w:pPr>
    </w:p>
    <w:p w14:paraId="46C9AEF3" w14:textId="3945015C" w:rsidR="006A666B" w:rsidRDefault="006A666B">
      <w:pPr>
        <w:rPr>
          <w:b/>
          <w:color w:val="000000" w:themeColor="text1"/>
          <w:sz w:val="29"/>
          <w:szCs w:val="29"/>
          <w:lang w:eastAsia="fr-FR"/>
        </w:rPr>
      </w:pPr>
    </w:p>
    <w:p w14:paraId="35C1A434" w14:textId="5CD6E475" w:rsidR="001A787B" w:rsidRPr="008F29B4" w:rsidRDefault="008F29B4" w:rsidP="008F29B4">
      <w:pPr>
        <w:widowControl w:val="0"/>
        <w:autoSpaceDE w:val="0"/>
        <w:autoSpaceDN w:val="0"/>
        <w:adjustRightInd w:val="0"/>
        <w:spacing w:line="480" w:lineRule="auto"/>
        <w:ind w:left="4956" w:hanging="4956"/>
        <w:rPr>
          <w:bCs/>
          <w:i/>
          <w:color w:val="000000" w:themeColor="text1"/>
          <w:u w:val="single"/>
          <w:lang w:eastAsia="fr-FR"/>
        </w:rPr>
      </w:pPr>
      <w:r>
        <w:rPr>
          <w:b/>
          <w:color w:val="000000" w:themeColor="text1"/>
          <w:sz w:val="29"/>
          <w:szCs w:val="29"/>
          <w:lang w:eastAsia="fr-FR"/>
        </w:rPr>
        <w:t>Références</w:t>
      </w:r>
    </w:p>
    <w:bookmarkStart w:id="0" w:name="_GoBack"/>
    <w:p w14:paraId="14D33EB6" w14:textId="77777777" w:rsidR="008F29B4" w:rsidRPr="008F29B4" w:rsidRDefault="001A787B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>
        <w:rPr>
          <w:color w:val="000000" w:themeColor="text1"/>
          <w:sz w:val="29"/>
          <w:szCs w:val="29"/>
          <w:lang w:eastAsia="fr-FR"/>
        </w:rPr>
        <w:fldChar w:fldCharType="begin"/>
      </w:r>
      <w:r>
        <w:rPr>
          <w:color w:val="000000" w:themeColor="text1"/>
          <w:sz w:val="29"/>
          <w:szCs w:val="29"/>
          <w:lang w:eastAsia="fr-FR"/>
        </w:rPr>
        <w:instrText xml:space="preserve"> ADDIN EN.REFLIST </w:instrText>
      </w:r>
      <w:r>
        <w:rPr>
          <w:color w:val="000000" w:themeColor="text1"/>
          <w:sz w:val="29"/>
          <w:szCs w:val="29"/>
          <w:lang w:eastAsia="fr-FR"/>
        </w:rPr>
        <w:fldChar w:fldCharType="separate"/>
      </w:r>
      <w:r w:rsidR="008F29B4" w:rsidRPr="008F29B4">
        <w:rPr>
          <w:noProof/>
        </w:rPr>
        <w:t xml:space="preserve">1. Nelson BK, Cai X, Nebenführ A (2007) A multicolored set of </w:t>
      </w:r>
      <w:r w:rsidR="008F29B4" w:rsidRPr="008F29B4">
        <w:rPr>
          <w:i/>
          <w:noProof/>
        </w:rPr>
        <w:t>in vivo</w:t>
      </w:r>
      <w:r w:rsidR="008F29B4" w:rsidRPr="008F29B4">
        <w:rPr>
          <w:noProof/>
        </w:rPr>
        <w:t xml:space="preserve"> organelle markers for co-localization studies in </w:t>
      </w:r>
      <w:r w:rsidR="008F29B4" w:rsidRPr="008F29B4">
        <w:rPr>
          <w:i/>
          <w:noProof/>
        </w:rPr>
        <w:t>Arabidopsis</w:t>
      </w:r>
      <w:r w:rsidR="008F29B4" w:rsidRPr="008F29B4">
        <w:rPr>
          <w:noProof/>
        </w:rPr>
        <w:t xml:space="preserve"> and other plants. Plant Journal 51: 1126-1136.</w:t>
      </w:r>
    </w:p>
    <w:p w14:paraId="7FAAFC79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 xml:space="preserve">2. Camilleri C, Azimzadeh J, Pastuglia M, Bellini C, Grandjean O, Bouchez D (2002) The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TONNEAU2 gene encodes a putative novel protein phosphatase 2A regulatory subunit essential for the control of the cortical cytoskeleton. The Plant Cell 14: 833-845.</w:t>
      </w:r>
    </w:p>
    <w:p w14:paraId="3C5A5B06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lastRenderedPageBreak/>
        <w:t xml:space="preserve">3. Voigt B, Timmers AC, Samaj J, Muller J, Baluska F, Menzel D (2005) GFP-fABD2 fusion construct allows </w:t>
      </w:r>
      <w:r w:rsidRPr="008F29B4">
        <w:rPr>
          <w:i/>
          <w:noProof/>
        </w:rPr>
        <w:t>in vivo</w:t>
      </w:r>
      <w:r w:rsidRPr="008F29B4">
        <w:rPr>
          <w:noProof/>
        </w:rPr>
        <w:t xml:space="preserve"> visualization of the dynamic actin cytoskeleton in all cells of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seedlings. Eur J Cell Biol 84: 595-608.</w:t>
      </w:r>
    </w:p>
    <w:p w14:paraId="47161364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 xml:space="preserve">4. Boisnard-Lorig C, Colon-Carmona A, Bauch M, Hodge S, Doerner P, Bancharel E, Dumas C, Haseloff J, Berger F (2001) Dynamic analyses of the expression of the histone::YFP fusion protein in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show that syncytial endosperm is divided in mitotic domains. The Plant Cell 13: 495-509.</w:t>
      </w:r>
    </w:p>
    <w:p w14:paraId="66AABB54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 xml:space="preserve">5. Thompson MV, Wolniak SM (2008) A plasma membrane-anchored fluorescent protein fusion illuminates sieve element plasma membranes in </w:t>
      </w:r>
      <w:r w:rsidRPr="008F29B4">
        <w:rPr>
          <w:i/>
          <w:noProof/>
        </w:rPr>
        <w:t>Arabidopsis thaliana</w:t>
      </w:r>
      <w:r w:rsidRPr="008F29B4">
        <w:rPr>
          <w:noProof/>
        </w:rPr>
        <w:t xml:space="preserve"> and </w:t>
      </w:r>
      <w:r w:rsidRPr="008F29B4">
        <w:rPr>
          <w:i/>
          <w:noProof/>
        </w:rPr>
        <w:t>Nicotiana tabacum</w:t>
      </w:r>
      <w:r w:rsidRPr="008F29B4">
        <w:rPr>
          <w:noProof/>
        </w:rPr>
        <w:t>. Plant Physiology 146: 1599-1610.</w:t>
      </w:r>
    </w:p>
    <w:p w14:paraId="3B2740B7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>6. Cutler SR, Ehrhardt DW, Griffitts JS, Somerville CR (2000) Random GFP</w:t>
      </w:r>
      <w:r w:rsidRPr="008F29B4">
        <w:rPr>
          <w:rFonts w:ascii="Monaco" w:hAnsi="Monaco" w:cs="Monaco"/>
          <w:noProof/>
        </w:rPr>
        <w:t>∷</w:t>
      </w:r>
      <w:r w:rsidRPr="008F29B4">
        <w:rPr>
          <w:noProof/>
        </w:rPr>
        <w:t xml:space="preserve">cDNA fusions enable visualization of subcellular structures in cells of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at a high frequency. Proceedings of the National Academy of Sciences 97: 3718-3723.</w:t>
      </w:r>
    </w:p>
    <w:p w14:paraId="5610B02A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 xml:space="preserve">7. Anstead JA, Froelich DR, Knoblauch M, Thompson GA (2012)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P-Protein filament formation requires both AtSEOR1 and AtSEOR2. Plant and Cell Physiology 53: 1033-1042.</w:t>
      </w:r>
    </w:p>
    <w:p w14:paraId="71D923FB" w14:textId="77777777" w:rsidR="008F29B4" w:rsidRPr="008F29B4" w:rsidRDefault="008F29B4" w:rsidP="008F29B4">
      <w:pPr>
        <w:pStyle w:val="EndNoteBibliography"/>
        <w:tabs>
          <w:tab w:val="left" w:pos="4962"/>
        </w:tabs>
        <w:ind w:left="567" w:hanging="567"/>
        <w:rPr>
          <w:noProof/>
        </w:rPr>
      </w:pPr>
      <w:r w:rsidRPr="008F29B4">
        <w:rPr>
          <w:noProof/>
        </w:rPr>
        <w:t xml:space="preserve">8. Chisholm ST, Parra MA, Anderberg RJ, Carrington JC (2001) </w:t>
      </w:r>
      <w:r w:rsidRPr="008F29B4">
        <w:rPr>
          <w:i/>
          <w:noProof/>
        </w:rPr>
        <w:t>Arabidopsis</w:t>
      </w:r>
      <w:r w:rsidRPr="008F29B4">
        <w:rPr>
          <w:noProof/>
        </w:rPr>
        <w:t xml:space="preserve"> </w:t>
      </w:r>
      <w:r w:rsidRPr="008F29B4">
        <w:rPr>
          <w:i/>
          <w:noProof/>
        </w:rPr>
        <w:t>RTM1</w:t>
      </w:r>
      <w:r w:rsidRPr="008F29B4">
        <w:rPr>
          <w:noProof/>
        </w:rPr>
        <w:t xml:space="preserve"> and </w:t>
      </w:r>
      <w:r w:rsidRPr="008F29B4">
        <w:rPr>
          <w:i/>
          <w:noProof/>
        </w:rPr>
        <w:t xml:space="preserve">RTM2 </w:t>
      </w:r>
      <w:r w:rsidRPr="008F29B4">
        <w:rPr>
          <w:noProof/>
        </w:rPr>
        <w:t>genes function in phloem to restrict long-distance movement of tobacco etch virus. Plant Physiology 127: 1667-1675.</w:t>
      </w:r>
    </w:p>
    <w:p w14:paraId="2B33B82E" w14:textId="7C5F5F54" w:rsidR="001A787B" w:rsidRPr="003B4AE2" w:rsidRDefault="001A787B" w:rsidP="008F29B4">
      <w:pPr>
        <w:tabs>
          <w:tab w:val="left" w:pos="4962"/>
        </w:tabs>
        <w:spacing w:line="480" w:lineRule="auto"/>
        <w:ind w:left="567" w:hanging="567"/>
        <w:jc w:val="both"/>
        <w:rPr>
          <w:color w:val="000000" w:themeColor="text1"/>
          <w:sz w:val="29"/>
          <w:szCs w:val="29"/>
          <w:lang w:eastAsia="fr-FR"/>
        </w:rPr>
      </w:pPr>
      <w:r>
        <w:rPr>
          <w:color w:val="000000" w:themeColor="text1"/>
          <w:sz w:val="29"/>
          <w:szCs w:val="29"/>
          <w:lang w:eastAsia="fr-FR"/>
        </w:rPr>
        <w:fldChar w:fldCharType="end"/>
      </w:r>
      <w:bookmarkEnd w:id="0"/>
    </w:p>
    <w:sectPr w:rsidR="001A787B" w:rsidRPr="003B4AE2" w:rsidSect="0026173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3CE8" w14:textId="77777777" w:rsidR="007556E1" w:rsidRDefault="007556E1" w:rsidP="0074224F">
      <w:r>
        <w:separator/>
      </w:r>
    </w:p>
  </w:endnote>
  <w:endnote w:type="continuationSeparator" w:id="0">
    <w:p w14:paraId="1DB28CA0" w14:textId="77777777" w:rsidR="007556E1" w:rsidRDefault="007556E1" w:rsidP="007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BF69" w14:textId="77777777" w:rsidR="007556E1" w:rsidRDefault="007556E1" w:rsidP="0074224F">
      <w:r>
        <w:separator/>
      </w:r>
    </w:p>
  </w:footnote>
  <w:footnote w:type="continuationSeparator" w:id="0">
    <w:p w14:paraId="3EFD2CD6" w14:textId="77777777" w:rsidR="007556E1" w:rsidRDefault="007556E1" w:rsidP="0074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-co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zeaa02vxxzvcepxr85adfww0f02pfaftea&quot;&gt;LibraryThibaudArticle&lt;record-ids&gt;&lt;item&gt;16&lt;/item&gt;&lt;item&gt;25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200102"/>
    <w:rsid w:val="00056D56"/>
    <w:rsid w:val="001434BF"/>
    <w:rsid w:val="00150EE8"/>
    <w:rsid w:val="001A787B"/>
    <w:rsid w:val="001E5E8C"/>
    <w:rsid w:val="00200102"/>
    <w:rsid w:val="00261739"/>
    <w:rsid w:val="0031140C"/>
    <w:rsid w:val="003B4AE2"/>
    <w:rsid w:val="005C73B8"/>
    <w:rsid w:val="00675047"/>
    <w:rsid w:val="00687121"/>
    <w:rsid w:val="006A666B"/>
    <w:rsid w:val="0074224F"/>
    <w:rsid w:val="007556E1"/>
    <w:rsid w:val="00792110"/>
    <w:rsid w:val="00802C4C"/>
    <w:rsid w:val="008E6911"/>
    <w:rsid w:val="008F29B4"/>
    <w:rsid w:val="009F71E6"/>
    <w:rsid w:val="00A22F74"/>
    <w:rsid w:val="00A44F9C"/>
    <w:rsid w:val="00AD60C4"/>
    <w:rsid w:val="00B0454D"/>
    <w:rsid w:val="00B10A59"/>
    <w:rsid w:val="00C743FD"/>
    <w:rsid w:val="00C80765"/>
    <w:rsid w:val="00CB735E"/>
    <w:rsid w:val="00E66BA7"/>
    <w:rsid w:val="00EE7B7D"/>
    <w:rsid w:val="00F12B01"/>
    <w:rsid w:val="00F148F6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A4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02"/>
    <w:rPr>
      <w:rFonts w:eastAsia="MS Mincho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B01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01"/>
    <w:rPr>
      <w:rFonts w:ascii="Lucida Grande" w:hAnsi="Lucida Grande" w:cs="Lucida Grande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742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24F"/>
    <w:rPr>
      <w:rFonts w:eastAsia="MS Mincho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2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24F"/>
    <w:rPr>
      <w:rFonts w:eastAsia="MS Mincho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rsid w:val="001A787B"/>
    <w:pPr>
      <w:jc w:val="center"/>
    </w:pPr>
  </w:style>
  <w:style w:type="paragraph" w:customStyle="1" w:styleId="EndNoteBibliography">
    <w:name w:val="EndNote Bibliography"/>
    <w:basedOn w:val="Normal"/>
    <w:rsid w:val="001A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02"/>
    <w:rPr>
      <w:rFonts w:eastAsia="MS Mincho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B01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01"/>
    <w:rPr>
      <w:rFonts w:ascii="Lucida Grande" w:hAnsi="Lucida Grande" w:cs="Lucida Grande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742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24F"/>
    <w:rPr>
      <w:rFonts w:eastAsia="MS Mincho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2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24F"/>
    <w:rPr>
      <w:rFonts w:eastAsia="MS Mincho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rsid w:val="001A787B"/>
    <w:pPr>
      <w:jc w:val="center"/>
    </w:pPr>
  </w:style>
  <w:style w:type="paragraph" w:customStyle="1" w:styleId="EndNoteBibliography">
    <w:name w:val="EndNote Bibliography"/>
    <w:basedOn w:val="Normal"/>
    <w:rsid w:val="001A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2903</Words>
  <Characters>15972</Characters>
  <Application>Microsoft Macintosh Word</Application>
  <DocSecurity>0</DocSecurity>
  <Lines>133</Lines>
  <Paragraphs>37</Paragraphs>
  <ScaleCrop>false</ScaleCrop>
  <Company>INRA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Dinant</dc:creator>
  <cp:keywords/>
  <dc:description/>
  <cp:lastModifiedBy>Sylvie Dinant</cp:lastModifiedBy>
  <cp:revision>3</cp:revision>
  <cp:lastPrinted>2013-06-24T14:39:00Z</cp:lastPrinted>
  <dcterms:created xsi:type="dcterms:W3CDTF">2015-01-28T07:56:00Z</dcterms:created>
  <dcterms:modified xsi:type="dcterms:W3CDTF">2015-01-28T07:58:00Z</dcterms:modified>
</cp:coreProperties>
</file>