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E0" w:rsidRDefault="009575E0" w:rsidP="009575E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05E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10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Glucose-stimulated insulin secretion normalised to total insulin content.</w:t>
      </w:r>
      <w:r w:rsidRPr="0096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584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table above represents the data values used to construct Fig. 4A and 4B.  Percentage insulin secretion was calculated by normalising insulin secreted by total insulin content.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2268"/>
        <w:gridCol w:w="1985"/>
      </w:tblGrid>
      <w:tr w:rsidR="009575E0" w:rsidRPr="00A85842" w:rsidTr="00E402DE">
        <w:trPr>
          <w:trHeight w:val="1058"/>
        </w:trPr>
        <w:tc>
          <w:tcPr>
            <w:tcW w:w="1668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</w:p>
        </w:tc>
        <w:tc>
          <w:tcPr>
            <w:tcW w:w="1559" w:type="dxa"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Glucose Stimulation</w:t>
            </w:r>
          </w:p>
        </w:tc>
        <w:tc>
          <w:tcPr>
            <w:tcW w:w="1984" w:type="dxa"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Insulin secretion (</w:t>
            </w:r>
            <w:proofErr w:type="spellStart"/>
            <w:r w:rsidRPr="00A85842">
              <w:rPr>
                <w:rFonts w:ascii="Times New Roman" w:hAnsi="Times New Roman" w:cs="Times New Roman"/>
                <w:b/>
              </w:rPr>
              <w:t>pg</w:t>
            </w:r>
            <w:proofErr w:type="spellEnd"/>
            <w:r w:rsidRPr="00A85842">
              <w:rPr>
                <w:rFonts w:ascii="Times New Roman" w:hAnsi="Times New Roman" w:cs="Times New Roman"/>
                <w:b/>
              </w:rPr>
              <w:t xml:space="preserve">/µg) </w:t>
            </w:r>
          </w:p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(mean ± SEM)</w:t>
            </w:r>
          </w:p>
        </w:tc>
        <w:tc>
          <w:tcPr>
            <w:tcW w:w="2268" w:type="dxa"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Insulin content (</w:t>
            </w:r>
            <w:proofErr w:type="spellStart"/>
            <w:r w:rsidRPr="00A85842">
              <w:rPr>
                <w:rFonts w:ascii="Times New Roman" w:hAnsi="Times New Roman" w:cs="Times New Roman"/>
                <w:b/>
              </w:rPr>
              <w:t>pg</w:t>
            </w:r>
            <w:proofErr w:type="spellEnd"/>
            <w:r w:rsidRPr="00A85842">
              <w:rPr>
                <w:rFonts w:ascii="Times New Roman" w:hAnsi="Times New Roman" w:cs="Times New Roman"/>
                <w:b/>
              </w:rPr>
              <w:t xml:space="preserve">/µg) </w:t>
            </w:r>
          </w:p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(mean ± SEM)</w:t>
            </w:r>
          </w:p>
        </w:tc>
        <w:tc>
          <w:tcPr>
            <w:tcW w:w="1985" w:type="dxa"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Percentage insulin secretion (secretion/content)</w:t>
            </w:r>
          </w:p>
        </w:tc>
      </w:tr>
      <w:tr w:rsidR="009575E0" w:rsidRPr="00A85842" w:rsidTr="00E402DE">
        <w:trPr>
          <w:trHeight w:val="546"/>
        </w:trPr>
        <w:tc>
          <w:tcPr>
            <w:tcW w:w="1668" w:type="dxa"/>
            <w:vMerge w:val="restart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TFAM-429</w:t>
            </w:r>
          </w:p>
        </w:tc>
        <w:tc>
          <w:tcPr>
            <w:tcW w:w="1559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85842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>352.27 ± 56.32</w:t>
            </w:r>
          </w:p>
        </w:tc>
        <w:tc>
          <w:tcPr>
            <w:tcW w:w="2268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26672 </w:t>
            </w:r>
            <w:r w:rsidRPr="00A8584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4394.94</w:t>
            </w:r>
          </w:p>
        </w:tc>
        <w:tc>
          <w:tcPr>
            <w:tcW w:w="1985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1.32%</w:t>
            </w:r>
          </w:p>
        </w:tc>
      </w:tr>
      <w:tr w:rsidR="009575E0" w:rsidRPr="00A85842" w:rsidTr="00E402DE">
        <w:trPr>
          <w:trHeight w:val="546"/>
        </w:trPr>
        <w:tc>
          <w:tcPr>
            <w:tcW w:w="1668" w:type="dxa"/>
            <w:vMerge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A85842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>741.53 ± 125.02</w:t>
            </w:r>
          </w:p>
        </w:tc>
        <w:tc>
          <w:tcPr>
            <w:tcW w:w="2268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25870.79 </w:t>
            </w:r>
            <w:r w:rsidRPr="00A8584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4548.86</w:t>
            </w:r>
          </w:p>
        </w:tc>
        <w:tc>
          <w:tcPr>
            <w:tcW w:w="1985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2.87%</w:t>
            </w:r>
          </w:p>
        </w:tc>
      </w:tr>
      <w:tr w:rsidR="009575E0" w:rsidRPr="00A85842" w:rsidTr="00E402DE">
        <w:trPr>
          <w:trHeight w:val="546"/>
        </w:trPr>
        <w:tc>
          <w:tcPr>
            <w:tcW w:w="1668" w:type="dxa"/>
            <w:vMerge w:val="restart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842">
              <w:rPr>
                <w:rFonts w:ascii="Times New Roman" w:hAnsi="Times New Roman" w:cs="Times New Roman"/>
                <w:b/>
              </w:rPr>
              <w:t>Scrambled</w:t>
            </w:r>
          </w:p>
        </w:tc>
        <w:tc>
          <w:tcPr>
            <w:tcW w:w="1559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85842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>382.00  ± 51.86</w:t>
            </w:r>
          </w:p>
        </w:tc>
        <w:tc>
          <w:tcPr>
            <w:tcW w:w="2268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25715.19 </w:t>
            </w:r>
            <w:r w:rsidRPr="00A8584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2325.90</w:t>
            </w:r>
          </w:p>
        </w:tc>
        <w:tc>
          <w:tcPr>
            <w:tcW w:w="1985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1.49%</w:t>
            </w:r>
          </w:p>
        </w:tc>
      </w:tr>
      <w:tr w:rsidR="009575E0" w:rsidRPr="00A85842" w:rsidTr="00E402DE">
        <w:trPr>
          <w:trHeight w:val="546"/>
        </w:trPr>
        <w:tc>
          <w:tcPr>
            <w:tcW w:w="1668" w:type="dxa"/>
            <w:vMerge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A85842">
              <w:rPr>
                <w:rFonts w:ascii="Times New Roman" w:hAnsi="Times New Roman" w:cs="Times New Roman"/>
              </w:rPr>
              <w:t>mM</w:t>
            </w:r>
            <w:proofErr w:type="spellEnd"/>
          </w:p>
        </w:tc>
        <w:tc>
          <w:tcPr>
            <w:tcW w:w="1984" w:type="dxa"/>
            <w:noWrap/>
            <w:vAlign w:val="center"/>
            <w:hideMark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 w:rsidRPr="00A85842">
              <w:rPr>
                <w:rFonts w:ascii="Times New Roman" w:hAnsi="Times New Roman" w:cs="Times New Roman"/>
              </w:rPr>
              <w:t>1131.33  ± 184.02</w:t>
            </w:r>
          </w:p>
        </w:tc>
        <w:tc>
          <w:tcPr>
            <w:tcW w:w="2268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25511.71 </w:t>
            </w:r>
            <w:r w:rsidRPr="00A8584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2674.12</w:t>
            </w:r>
          </w:p>
        </w:tc>
        <w:tc>
          <w:tcPr>
            <w:tcW w:w="1985" w:type="dxa"/>
            <w:noWrap/>
            <w:vAlign w:val="center"/>
          </w:tcPr>
          <w:p w:rsidR="009575E0" w:rsidRPr="00A85842" w:rsidRDefault="009575E0" w:rsidP="00E40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4.43%</w:t>
            </w:r>
          </w:p>
        </w:tc>
      </w:tr>
    </w:tbl>
    <w:bookmarkEnd w:id="0"/>
    <w:p w:rsidR="009575E0" w:rsidRDefault="009575E0" w:rsidP="009575E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3DB8" w:rsidRDefault="003D3DB8">
      <w:bookmarkStart w:id="1" w:name="_GoBack"/>
      <w:bookmarkEnd w:id="1"/>
    </w:p>
    <w:sectPr w:rsidR="003D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E0"/>
    <w:rsid w:val="003D3DB8"/>
    <w:rsid w:val="009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E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E0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E0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E0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BCGUEST</dc:creator>
  <cp:lastModifiedBy>BCGUEST</cp:lastModifiedBy>
  <cp:revision>1</cp:revision>
  <dcterms:created xsi:type="dcterms:W3CDTF">2014-11-06T09:36:00Z</dcterms:created>
  <dcterms:modified xsi:type="dcterms:W3CDTF">2014-11-06T09:36:00Z</dcterms:modified>
</cp:coreProperties>
</file>