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57"/>
        <w:gridCol w:w="1565"/>
        <w:gridCol w:w="1605"/>
        <w:gridCol w:w="1949"/>
        <w:gridCol w:w="1759"/>
        <w:gridCol w:w="1484"/>
        <w:gridCol w:w="1953"/>
        <w:gridCol w:w="1700"/>
      </w:tblGrid>
      <w:tr w:rsidR="00BC35D8" w:rsidTr="004D78FA">
        <w:trPr>
          <w:trHeight w:val="286"/>
        </w:trPr>
        <w:tc>
          <w:tcPr>
            <w:tcW w:w="1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TABLE S2: Cooking and eating measures at baseline and follow up¹ adjusted by age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gender and levels of employment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independently and all together.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388F" w:rsidTr="004A03C4">
        <w:trPr>
          <w:trHeight w:val="301"/>
        </w:trPr>
        <w:tc>
          <w:tcPr>
            <w:tcW w:w="275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C388F" w:rsidRDefault="005C388F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C388F" w:rsidRDefault="005C388F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intervention group</w:t>
            </w:r>
          </w:p>
        </w:tc>
        <w:tc>
          <w:tcPr>
            <w:tcW w:w="5196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C388F" w:rsidRDefault="005C388F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wait list control group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C388F" w:rsidRDefault="005C388F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Interaction effect</w:t>
            </w:r>
            <w:r w:rsidRPr="00CC35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 value</w:t>
            </w:r>
          </w:p>
        </w:tc>
      </w:tr>
      <w:tr w:rsidR="00BC35D8" w:rsidTr="004D78FA">
        <w:trPr>
          <w:trHeight w:val="758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Outcome measure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value(T1) mean (S.E)</w:t>
            </w:r>
            <w:r w:rsidRPr="00CC35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follow up value(T2) mean (S.E)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change from baseline(T2-T1) mean (S.E) P value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baseline value(T1) mean (S.E)</w:t>
            </w:r>
            <w:r w:rsidRPr="00CC35D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follow up value(T2) mean (S.E)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change from baseline(T2-T1) mean (S.E) P value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 value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Cooking and eating measures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78FA" w:rsidTr="004D78FA">
        <w:trPr>
          <w:trHeight w:val="54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D78FA" w:rsidRPr="00DB7A3F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Cooking the main meal from basic ingredients</w:t>
            </w: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4.05(0.08)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4.67(0.09)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0.63(0.09)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4.21(0.15)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4.23(0.15)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0.02(0.15) P =0.88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4.08(0.08)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4.72(0.09)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0.63(0.09)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4.11(0.14)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4.11(0.15)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0.00(0.15) P=0.990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4.07(0.08)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4.68(0.10)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0.61(0.09)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4.17(0.14)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4.17(0.13)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0.00(0.15) P=0.995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4.11(0.08)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4.71(0.10)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4.13(0.14)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4.15(0.16)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0.016(0.15) P=0.919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P=0.001</w:t>
            </w:r>
          </w:p>
        </w:tc>
      </w:tr>
      <w:tr w:rsidR="004D78FA" w:rsidTr="004D78FA">
        <w:trPr>
          <w:trHeight w:val="54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Consumption of ready- made meals at home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1.06(0.05)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-0.10 (0.06) P=0.100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1.05(0.8)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1.19(0.10)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0.14(0.10) P=0.18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P=0.045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1.06(0.05)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0.93(0.06)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-0.12(0.06) P=0.045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1.09(0.08)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1.17 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0.08(0.10) P=0.41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P=0.08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1.04(0.05)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-0.10(0.06)P=0.094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1.09(0.08)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1.20(0.10)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0.11(0.10) P=0.265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P=0.067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1.04(0.05)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0.95(0.06)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-0.09(0.06) P=1.38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1.06(0.08)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1.17(0.10)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0.11(0.10) P=0.285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P=0.092</w:t>
            </w:r>
          </w:p>
        </w:tc>
      </w:tr>
      <w:tr w:rsidR="004D78FA" w:rsidTr="004D78FA">
        <w:trPr>
          <w:trHeight w:val="54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D78FA" w:rsidRPr="00DB7A3F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Consumption of vegetables with the main meal</w:t>
            </w: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4.67(0.07)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5.06(0.08)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0.39(0.08)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4.86(0.07)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4.82(0.14)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-004(0.14) P=0.753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P=0.007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4.67(0.07)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5.07(0.08)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0.40(0.08)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4.83(0.13)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4.81(0.13)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-0.02(0.14) P=0.862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P=0.008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4.69(0.07)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5.07(0.09)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4.84(0.12)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4.80(0.14)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-0.04(0.14) P=0.763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 =0.010</w:t>
            </w:r>
          </w:p>
        </w:tc>
      </w:tr>
      <w:tr w:rsidR="00BC35D8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4.70(0.07)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5.07(0.09)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0.38(0.09)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4.86(0.12)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4.82(0.15)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-0.03(0.14) P=0.81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P=0.014</w:t>
            </w:r>
          </w:p>
        </w:tc>
      </w:tr>
      <w:tr w:rsidR="004D78FA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D78FA" w:rsidRPr="00DB7A3F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Daily vegetable consumption (serves per day)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4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2.46(0.05)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2.98(0.06)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0.52(0.06)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2.54(0.09)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2.61(0.10)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0.06(0.10) P=0.511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2.46(0.05)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2.99(0.06)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0.52(0.06)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2.48(0.05)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2.57(0.10)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0.09(0.09) P=0.360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2.48(0.05)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2.98(0.06)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0.50(0.06)P&lt;0.001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2.50(0.09)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2.59(0.10)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0.08(0.09) P=0.384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2.49(0.05)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3.00(0.06)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0.50(0.60)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2.51(0.09)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2.58(0.10)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0.07(0.10) P=0.71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4D78FA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D78FA" w:rsidRPr="00DB7A3F" w:rsidRDefault="004D78FA" w:rsidP="0072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Daily fruit consumption</w:t>
            </w:r>
            <w:r w:rsidR="00724ED6"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(serves per day)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4D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4D78FA" w:rsidRDefault="004D78FA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1.64(0.04)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1.91(0.05)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0.27(0.05)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1.65(0.07)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1.75(0.09)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0.10(0.08) P=0.244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P=0.068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1.64(0.04)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1.92(0.05)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0.28(0.05)P&lt;0.001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1.61(0.07)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1.72(0.09)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0.10(0.08) P=0.21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P=0.057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1.64(0.04)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1.91(0.05)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0.27(0.05)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1.63(0.07)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1.72(0.08)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0.09(0.07) P=0.234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P=0.060</w:t>
            </w:r>
          </w:p>
        </w:tc>
      </w:tr>
      <w:tr w:rsidR="00BC35D8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1.64(0.04)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1.91(0.05)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0.27(0.05)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1.65(0.07)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1.74(0.08)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0.09(0.08) P=0.250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P=0.062</w:t>
            </w:r>
          </w:p>
        </w:tc>
      </w:tr>
      <w:tr w:rsidR="00BC35D8" w:rsidTr="004D78FA">
        <w:trPr>
          <w:trHeight w:val="30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DB7A3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Take-away consumption</w:t>
            </w:r>
            <w:r w:rsidRPr="00DB7A3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0.74(0.03)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-0.23(0.04)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0.87(0.06)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0.92(0.06)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0.04(0.06) P=0.482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0.98(0.04)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0.73(0.04)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-0.25(0.03)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0.94(0.07)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0.95(0.06)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0.01(0.06) P=0.795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P&lt;0.001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0.96(0.03)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0.76(0.04)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-0.21(0.04)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0.90(0.06)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0.92(0.07)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0.02(0.06) P=0.685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P=0.001</w:t>
            </w:r>
          </w:p>
        </w:tc>
      </w:tr>
      <w:tr w:rsidR="00BC35D8" w:rsidTr="004D78FA">
        <w:trPr>
          <w:trHeight w:val="499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C35D8" w:rsidRPr="00091BFF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1BFF">
              <w:rPr>
                <w:rFonts w:ascii="Calibri" w:hAnsi="Calibri" w:cs="Calibri"/>
                <w:sz w:val="20"/>
                <w:szCs w:val="20"/>
              </w:rPr>
              <w:t xml:space="preserve">Age, Gender, Employment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0.96(0.03)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0.75(0.04)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-0.20(0.04) P&lt;0.001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0.88(0.06)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0.93(0.07)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0.04(0.06) P=0.471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P=0.001</w:t>
            </w:r>
          </w:p>
        </w:tc>
      </w:tr>
      <w:tr w:rsidR="00BC35D8" w:rsidTr="004D78FA">
        <w:trPr>
          <w:trHeight w:val="286"/>
        </w:trPr>
        <w:tc>
          <w:tcPr>
            <w:tcW w:w="2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5D8" w:rsidRDefault="00BC35D8" w:rsidP="00A6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D78FA" w:rsidRDefault="004D78FA" w:rsidP="004D78FA">
      <w:pPr>
        <w:spacing w:after="0"/>
        <w:rPr>
          <w:sz w:val="18"/>
        </w:rPr>
      </w:pPr>
      <w:r w:rsidRPr="00F6131A">
        <w:rPr>
          <w:sz w:val="18"/>
        </w:rPr>
        <w:t>¹Outcomes within each group and over time were determined by a mixed linear model for repeated measures using all available data at each time point.</w:t>
      </w:r>
      <w:r>
        <w:rPr>
          <w:sz w:val="18"/>
        </w:rPr>
        <w:t xml:space="preserve"> </w:t>
      </w:r>
      <w:r w:rsidRPr="00F6131A">
        <w:rPr>
          <w:sz w:val="18"/>
        </w:rPr>
        <w:t>All means and standard errors</w:t>
      </w:r>
      <w:r>
        <w:rPr>
          <w:sz w:val="18"/>
        </w:rPr>
        <w:t xml:space="preserve"> </w:t>
      </w:r>
      <w:r w:rsidRPr="00F6131A">
        <w:rPr>
          <w:sz w:val="18"/>
        </w:rPr>
        <w:t>(S.E)</w:t>
      </w:r>
      <w:r>
        <w:rPr>
          <w:sz w:val="18"/>
        </w:rPr>
        <w:t xml:space="preserve"> </w:t>
      </w:r>
      <w:r w:rsidRPr="00F6131A">
        <w:rPr>
          <w:sz w:val="18"/>
        </w:rPr>
        <w:t>rounded to 2 decimal points</w:t>
      </w:r>
    </w:p>
    <w:p w:rsidR="004D78FA" w:rsidRPr="00F6131A" w:rsidRDefault="004D78FA" w:rsidP="004D78FA">
      <w:pPr>
        <w:spacing w:after="0"/>
        <w:rPr>
          <w:sz w:val="18"/>
        </w:rPr>
      </w:pPr>
      <w:r w:rsidRPr="00CC35D5">
        <w:rPr>
          <w:sz w:val="18"/>
          <w:vertAlign w:val="superscript"/>
        </w:rPr>
        <w:t>2</w:t>
      </w:r>
      <w:r>
        <w:rPr>
          <w:sz w:val="18"/>
        </w:rPr>
        <w:t xml:space="preserve"> A</w:t>
      </w:r>
      <w:r w:rsidRPr="00F6131A">
        <w:rPr>
          <w:sz w:val="18"/>
        </w:rPr>
        <w:t>ge dichotomised at 50 years</w:t>
      </w:r>
      <w:r>
        <w:rPr>
          <w:sz w:val="18"/>
        </w:rPr>
        <w:t xml:space="preserve"> (below 50 years and 50 years and above)</w:t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</w:p>
    <w:p w:rsidR="004D78FA" w:rsidRPr="00F6131A" w:rsidRDefault="004D78FA" w:rsidP="004D78FA">
      <w:pPr>
        <w:spacing w:after="0"/>
        <w:rPr>
          <w:sz w:val="18"/>
        </w:rPr>
      </w:pPr>
      <w:r w:rsidRPr="00CC35D5">
        <w:rPr>
          <w:sz w:val="18"/>
          <w:vertAlign w:val="superscript"/>
        </w:rPr>
        <w:t xml:space="preserve">3 </w:t>
      </w:r>
      <w:r>
        <w:rPr>
          <w:sz w:val="18"/>
        </w:rPr>
        <w:t>L</w:t>
      </w:r>
      <w:r w:rsidRPr="00F6131A">
        <w:rPr>
          <w:sz w:val="18"/>
        </w:rPr>
        <w:t>e</w:t>
      </w:r>
      <w:r>
        <w:rPr>
          <w:sz w:val="18"/>
        </w:rPr>
        <w:t>vels of employment where 1= full time, 2= part time, 3= home duties/carer, 4= not working (permanently ill/unemployed), 5= student, 6= retired, 7=other</w:t>
      </w:r>
      <w:r w:rsidRPr="00EB4983">
        <w:rPr>
          <w:sz w:val="18"/>
        </w:rPr>
        <w:tab/>
      </w:r>
      <w:r>
        <w:rPr>
          <w:sz w:val="18"/>
        </w:rPr>
        <w:t xml:space="preserve"> </w:t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</w:p>
    <w:p w:rsidR="004D78FA" w:rsidRPr="00F6131A" w:rsidRDefault="004D78FA" w:rsidP="004D78FA">
      <w:pPr>
        <w:spacing w:after="0"/>
        <w:rPr>
          <w:sz w:val="18"/>
        </w:rPr>
      </w:pPr>
      <w:r w:rsidRPr="00CC35D5">
        <w:rPr>
          <w:sz w:val="18"/>
          <w:vertAlign w:val="superscript"/>
        </w:rPr>
        <w:t>4</w:t>
      </w:r>
      <w:r w:rsidRPr="00F6131A">
        <w:rPr>
          <w:sz w:val="18"/>
        </w:rPr>
        <w:t>Baseline values were not significantly different between groups (independent t tests)</w:t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</w:p>
    <w:p w:rsidR="004D78FA" w:rsidRPr="00F6131A" w:rsidRDefault="004D78FA" w:rsidP="004D78FA">
      <w:pPr>
        <w:spacing w:after="0"/>
        <w:rPr>
          <w:sz w:val="18"/>
        </w:rPr>
      </w:pPr>
      <w:r w:rsidRPr="00CC35D5">
        <w:rPr>
          <w:sz w:val="18"/>
          <w:vertAlign w:val="superscript"/>
        </w:rPr>
        <w:t>5</w:t>
      </w:r>
      <w:r w:rsidRPr="00F6131A">
        <w:rPr>
          <w:sz w:val="18"/>
        </w:rPr>
        <w:t>A significant group x time interaction effect denotes that the response over time differed between groups</w:t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</w:p>
    <w:p w:rsidR="003F0F24" w:rsidRDefault="004D78FA" w:rsidP="004D78FA">
      <w:r>
        <w:rPr>
          <w:sz w:val="18"/>
          <w:vertAlign w:val="superscript"/>
        </w:rPr>
        <w:t>6</w:t>
      </w:r>
      <w:r>
        <w:rPr>
          <w:sz w:val="18"/>
        </w:rPr>
        <w:t xml:space="preserve"> T</w:t>
      </w:r>
      <w:r w:rsidRPr="00F6131A">
        <w:rPr>
          <w:sz w:val="18"/>
        </w:rPr>
        <w:t>imes per week</w:t>
      </w:r>
      <w:r w:rsidRPr="00F6131A">
        <w:rPr>
          <w:sz w:val="18"/>
        </w:rPr>
        <w:tab/>
      </w:r>
      <w:r w:rsidRPr="00F6131A">
        <w:rPr>
          <w:sz w:val="18"/>
        </w:rPr>
        <w:tab/>
      </w:r>
      <w:bookmarkStart w:id="0" w:name="_GoBack"/>
      <w:bookmarkEnd w:id="0"/>
      <w:r w:rsidRPr="00F6131A">
        <w:rPr>
          <w:sz w:val="18"/>
        </w:rPr>
        <w:tab/>
      </w:r>
      <w:r w:rsidRPr="00F6131A">
        <w:rPr>
          <w:sz w:val="18"/>
        </w:rPr>
        <w:tab/>
      </w:r>
      <w:r w:rsidRPr="00F6131A">
        <w:rPr>
          <w:sz w:val="18"/>
        </w:rPr>
        <w:tab/>
      </w:r>
    </w:p>
    <w:sectPr w:rsidR="003F0F24" w:rsidSect="00BC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D8"/>
    <w:rsid w:val="00091BFF"/>
    <w:rsid w:val="001A746C"/>
    <w:rsid w:val="00332710"/>
    <w:rsid w:val="004D78FA"/>
    <w:rsid w:val="005C388F"/>
    <w:rsid w:val="00724ED6"/>
    <w:rsid w:val="009B058B"/>
    <w:rsid w:val="00B4633C"/>
    <w:rsid w:val="00BC35D8"/>
    <w:rsid w:val="00DB7A3F"/>
    <w:rsid w:val="00E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6E1C2-B777-46AF-A38D-65BCA03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EA1D-98EB-46FA-9652-5835ACCF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Flego</dc:creator>
  <cp:keywords/>
  <dc:description/>
  <cp:lastModifiedBy>Anna Flego</cp:lastModifiedBy>
  <cp:revision>9</cp:revision>
  <dcterms:created xsi:type="dcterms:W3CDTF">2014-11-25T22:53:00Z</dcterms:created>
  <dcterms:modified xsi:type="dcterms:W3CDTF">2014-11-25T23:16:00Z</dcterms:modified>
</cp:coreProperties>
</file>