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AA" w:rsidRPr="000C6921" w:rsidRDefault="000C692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S</w:t>
      </w:r>
      <w:r w:rsidR="00FC6CFD" w:rsidRPr="000C6921">
        <w:rPr>
          <w:rFonts w:ascii="Times New Roman" w:hAnsi="Times New Roman" w:cs="Times New Roman"/>
          <w:sz w:val="40"/>
          <w:szCs w:val="40"/>
        </w:rPr>
        <w:t>upplementary</w:t>
      </w:r>
      <w:r w:rsidR="00A45D5A" w:rsidRPr="000C692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figures and tables</w:t>
      </w:r>
    </w:p>
    <w:p w:rsidR="00FC6CFD" w:rsidRPr="000C6921" w:rsidRDefault="00FC6CFD">
      <w:pPr>
        <w:rPr>
          <w:rFonts w:ascii="Times New Roman" w:hAnsi="Times New Roman" w:cs="Times New Roman"/>
        </w:rPr>
      </w:pPr>
      <w:r w:rsidRPr="000C6921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3847D189" wp14:editId="363E3848">
            <wp:extent cx="5168992" cy="307963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boxplot_BMI_age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45" cy="30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F9" w:rsidRPr="000C6921" w:rsidRDefault="00D145F9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Fig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Pr="000C6921">
        <w:rPr>
          <w:rFonts w:ascii="Times New Roman" w:hAnsi="Times New Roman" w:cs="Times New Roman"/>
          <w:b/>
          <w:lang w:val="en-US"/>
        </w:rPr>
        <w:t>1.</w:t>
      </w:r>
      <w:r w:rsidRPr="000C6921">
        <w:rPr>
          <w:rFonts w:ascii="Times New Roman" w:hAnsi="Times New Roman" w:cs="Times New Roman"/>
          <w:lang w:val="en-US"/>
        </w:rPr>
        <w:t xml:space="preserve"> BMI and age distribution in the control and ALS groups, </w:t>
      </w:r>
      <w:r w:rsidR="00812A0F" w:rsidRPr="000C6921">
        <w:rPr>
          <w:rFonts w:ascii="Times New Roman" w:hAnsi="Times New Roman" w:cs="Times New Roman"/>
          <w:lang w:val="en-US"/>
        </w:rPr>
        <w:t xml:space="preserve">subdivided </w:t>
      </w:r>
      <w:r w:rsidRPr="000C6921">
        <w:rPr>
          <w:rFonts w:ascii="Times New Roman" w:hAnsi="Times New Roman" w:cs="Times New Roman"/>
          <w:lang w:val="en-US"/>
        </w:rPr>
        <w:t xml:space="preserve">into genetic groups and gender. </w:t>
      </w:r>
    </w:p>
    <w:p w:rsidR="00A45D5A" w:rsidRPr="000C6921" w:rsidRDefault="00A45D5A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2494ABC2" wp14:editId="768E0402">
            <wp:extent cx="4784652" cy="285222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box_C4_Q10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323" cy="28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5A" w:rsidRPr="000C6921" w:rsidRDefault="00A45D5A" w:rsidP="00A45D5A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Fig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Pr="000C6921">
        <w:rPr>
          <w:rFonts w:ascii="Times New Roman" w:hAnsi="Times New Roman" w:cs="Times New Roman"/>
          <w:b/>
          <w:lang w:val="en-US"/>
        </w:rPr>
        <w:t>2.</w:t>
      </w:r>
      <w:r w:rsidRPr="000C6921">
        <w:rPr>
          <w:rFonts w:ascii="Times New Roman" w:hAnsi="Times New Roman" w:cs="Times New Roman"/>
          <w:lang w:val="en-US"/>
        </w:rPr>
        <w:t xml:space="preserve">  Coenzyme Q and 7-α -hydroxy-4-cholesten-3-one in the control and ALS groups</w:t>
      </w:r>
      <w:r w:rsidR="00812A0F" w:rsidRPr="000C6921">
        <w:rPr>
          <w:rFonts w:ascii="Times New Roman" w:hAnsi="Times New Roman" w:cs="Times New Roman"/>
          <w:lang w:val="en-US"/>
        </w:rPr>
        <w:t xml:space="preserve">, subdivided </w:t>
      </w:r>
      <w:r w:rsidRPr="000C6921">
        <w:rPr>
          <w:rFonts w:ascii="Times New Roman" w:hAnsi="Times New Roman" w:cs="Times New Roman"/>
          <w:lang w:val="en-US"/>
        </w:rPr>
        <w:t xml:space="preserve">into genetic groups and gender. </w:t>
      </w:r>
    </w:p>
    <w:p w:rsidR="00A45D5A" w:rsidRPr="000C6921" w:rsidRDefault="00A45D5A">
      <w:pPr>
        <w:rPr>
          <w:rFonts w:ascii="Times New Roman" w:hAnsi="Times New Roman" w:cs="Times New Roman"/>
          <w:lang w:val="en-US"/>
        </w:rPr>
      </w:pPr>
    </w:p>
    <w:p w:rsidR="00D145F9" w:rsidRPr="000C6921" w:rsidRDefault="00D145F9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noProof/>
          <w:lang w:eastAsia="sv-SE"/>
        </w:rPr>
        <w:lastRenderedPageBreak/>
        <w:drawing>
          <wp:inline distT="0" distB="0" distL="0" distR="0" wp14:anchorId="413CB0B5" wp14:editId="5053E83E">
            <wp:extent cx="5698144" cy="60605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box_cholesterols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606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5A" w:rsidRPr="000C6921" w:rsidRDefault="00D145F9" w:rsidP="00D145F9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Fig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="00A45D5A" w:rsidRPr="000C6921">
        <w:rPr>
          <w:rFonts w:ascii="Times New Roman" w:hAnsi="Times New Roman" w:cs="Times New Roman"/>
          <w:b/>
          <w:lang w:val="en-US"/>
        </w:rPr>
        <w:t>3</w:t>
      </w:r>
      <w:r w:rsidRPr="000C6921">
        <w:rPr>
          <w:rFonts w:ascii="Times New Roman" w:hAnsi="Times New Roman" w:cs="Times New Roman"/>
          <w:b/>
          <w:lang w:val="en-US"/>
        </w:rPr>
        <w:t>.</w:t>
      </w:r>
      <w:r w:rsidRPr="000C6921">
        <w:rPr>
          <w:rFonts w:ascii="Times New Roman" w:hAnsi="Times New Roman" w:cs="Times New Roman"/>
          <w:lang w:val="en-US"/>
        </w:rPr>
        <w:t xml:space="preserve"> VLDL-, LDL-, HDL- and total-cholesterol levels in the control and ALS groups, </w:t>
      </w:r>
      <w:r w:rsidR="00812A0F" w:rsidRPr="000C6921">
        <w:rPr>
          <w:rFonts w:ascii="Times New Roman" w:hAnsi="Times New Roman" w:cs="Times New Roman"/>
          <w:lang w:val="en-US"/>
        </w:rPr>
        <w:t xml:space="preserve">subdivided </w:t>
      </w:r>
      <w:r w:rsidRPr="000C6921">
        <w:rPr>
          <w:rFonts w:ascii="Times New Roman" w:hAnsi="Times New Roman" w:cs="Times New Roman"/>
          <w:lang w:val="en-US"/>
        </w:rPr>
        <w:t xml:space="preserve">into genetic groups and gender. </w:t>
      </w:r>
    </w:p>
    <w:p w:rsidR="00A45D5A" w:rsidRPr="000C6921" w:rsidRDefault="00A45D5A" w:rsidP="00D145F9">
      <w:pPr>
        <w:rPr>
          <w:rFonts w:ascii="Times New Roman" w:hAnsi="Times New Roman" w:cs="Times New Roman"/>
          <w:b/>
          <w:lang w:val="en-US"/>
        </w:rPr>
      </w:pPr>
      <w:r w:rsidRPr="000C6921">
        <w:rPr>
          <w:rFonts w:ascii="Times New Roman" w:hAnsi="Times New Roman" w:cs="Times New Roman"/>
          <w:b/>
          <w:noProof/>
          <w:lang w:eastAsia="sv-SE"/>
        </w:rPr>
        <w:lastRenderedPageBreak/>
        <w:drawing>
          <wp:inline distT="0" distB="0" distL="0" distR="0" wp14:anchorId="3E018038" wp14:editId="5AA0BB2F">
            <wp:extent cx="5568763" cy="592233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box_cholesterol_derivative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783" cy="59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F9" w:rsidRPr="000C6921" w:rsidRDefault="00D145F9" w:rsidP="00D145F9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Fig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="00A45D5A" w:rsidRPr="000C6921">
        <w:rPr>
          <w:rFonts w:ascii="Times New Roman" w:hAnsi="Times New Roman" w:cs="Times New Roman"/>
          <w:b/>
          <w:lang w:val="en-US"/>
        </w:rPr>
        <w:t>4</w:t>
      </w:r>
      <w:r w:rsidRPr="000C6921">
        <w:rPr>
          <w:rFonts w:ascii="Times New Roman" w:hAnsi="Times New Roman" w:cs="Times New Roman"/>
          <w:b/>
          <w:lang w:val="en-US"/>
        </w:rPr>
        <w:t>.</w:t>
      </w:r>
      <w:r w:rsidRPr="000C6921">
        <w:rPr>
          <w:rFonts w:ascii="Times New Roman" w:hAnsi="Times New Roman" w:cs="Times New Roman"/>
          <w:lang w:val="en-US"/>
        </w:rPr>
        <w:t xml:space="preserve"> 24S-</w:t>
      </w:r>
      <w:r w:rsidR="00D60505">
        <w:rPr>
          <w:rFonts w:ascii="Times New Roman" w:hAnsi="Times New Roman" w:cs="Times New Roman"/>
          <w:lang w:val="en-US"/>
        </w:rPr>
        <w:t>hydroxy</w:t>
      </w:r>
      <w:r w:rsidR="00D60505" w:rsidRPr="00D60505">
        <w:rPr>
          <w:rFonts w:ascii="Times New Roman" w:hAnsi="Times New Roman" w:cs="Times New Roman"/>
          <w:lang w:val="en-US"/>
        </w:rPr>
        <w:t xml:space="preserve"> </w:t>
      </w:r>
      <w:r w:rsidR="00D60505" w:rsidRPr="000C6921">
        <w:rPr>
          <w:rFonts w:ascii="Times New Roman" w:hAnsi="Times New Roman" w:cs="Times New Roman"/>
          <w:lang w:val="en-US"/>
        </w:rPr>
        <w:t>cholesterol</w:t>
      </w:r>
      <w:r w:rsidRPr="000C6921">
        <w:rPr>
          <w:rFonts w:ascii="Times New Roman" w:hAnsi="Times New Roman" w:cs="Times New Roman"/>
          <w:lang w:val="en-US"/>
        </w:rPr>
        <w:t>, 25</w:t>
      </w:r>
      <w:r w:rsidR="00A45D5A" w:rsidRPr="000C6921">
        <w:rPr>
          <w:rFonts w:ascii="Times New Roman" w:hAnsi="Times New Roman" w:cs="Times New Roman"/>
          <w:lang w:val="en-US"/>
        </w:rPr>
        <w:t>-</w:t>
      </w:r>
      <w:r w:rsidR="00D60505">
        <w:rPr>
          <w:rFonts w:ascii="Times New Roman" w:hAnsi="Times New Roman" w:cs="Times New Roman"/>
          <w:lang w:val="en-US"/>
        </w:rPr>
        <w:t>hydroxy</w:t>
      </w:r>
      <w:r w:rsidR="00D60505" w:rsidRPr="00D60505">
        <w:rPr>
          <w:rFonts w:ascii="Times New Roman" w:hAnsi="Times New Roman" w:cs="Times New Roman"/>
          <w:lang w:val="en-US"/>
        </w:rPr>
        <w:t xml:space="preserve"> </w:t>
      </w:r>
      <w:r w:rsidR="00D60505" w:rsidRPr="000C6921">
        <w:rPr>
          <w:rFonts w:ascii="Times New Roman" w:hAnsi="Times New Roman" w:cs="Times New Roman"/>
          <w:lang w:val="en-US"/>
        </w:rPr>
        <w:t>cholesterol</w:t>
      </w:r>
      <w:r w:rsidR="00A45D5A" w:rsidRPr="000C6921">
        <w:rPr>
          <w:rFonts w:ascii="Times New Roman" w:hAnsi="Times New Roman" w:cs="Times New Roman"/>
          <w:lang w:val="en-US"/>
        </w:rPr>
        <w:t>, 27-</w:t>
      </w:r>
      <w:r w:rsidR="00D60505">
        <w:rPr>
          <w:rFonts w:ascii="Times New Roman" w:hAnsi="Times New Roman" w:cs="Times New Roman"/>
          <w:lang w:val="en-US"/>
        </w:rPr>
        <w:t>hydroxy</w:t>
      </w:r>
      <w:r w:rsidR="00A45D5A" w:rsidRPr="000C6921">
        <w:rPr>
          <w:rFonts w:ascii="Times New Roman" w:hAnsi="Times New Roman" w:cs="Times New Roman"/>
          <w:lang w:val="en-US"/>
        </w:rPr>
        <w:t xml:space="preserve"> cholesterol and lathosterol</w:t>
      </w:r>
      <w:r w:rsidRPr="000C6921">
        <w:rPr>
          <w:rFonts w:ascii="Times New Roman" w:hAnsi="Times New Roman" w:cs="Times New Roman"/>
          <w:lang w:val="en-US"/>
        </w:rPr>
        <w:t xml:space="preserve"> in the control and ALS groups, </w:t>
      </w:r>
      <w:r w:rsidR="00812A0F" w:rsidRPr="000C6921">
        <w:rPr>
          <w:rFonts w:ascii="Times New Roman" w:hAnsi="Times New Roman" w:cs="Times New Roman"/>
          <w:lang w:val="en-US"/>
        </w:rPr>
        <w:t>subdivided</w:t>
      </w:r>
      <w:r w:rsidRPr="000C6921">
        <w:rPr>
          <w:rFonts w:ascii="Times New Roman" w:hAnsi="Times New Roman" w:cs="Times New Roman"/>
          <w:lang w:val="en-US"/>
        </w:rPr>
        <w:t xml:space="preserve"> into genetic groups and gender. </w:t>
      </w:r>
    </w:p>
    <w:p w:rsidR="00FC6CFD" w:rsidRPr="000C6921" w:rsidRDefault="00A45D5A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noProof/>
          <w:lang w:eastAsia="sv-SE"/>
        </w:rPr>
        <w:lastRenderedPageBreak/>
        <w:drawing>
          <wp:inline distT="0" distB="0" distL="0" distR="0" wp14:anchorId="6339E7EB" wp14:editId="3F830726">
            <wp:extent cx="5760720" cy="6051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box_TGs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5A" w:rsidRPr="000C6921" w:rsidRDefault="00A45D5A" w:rsidP="00A45D5A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Fig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Pr="000C6921">
        <w:rPr>
          <w:rFonts w:ascii="Times New Roman" w:hAnsi="Times New Roman" w:cs="Times New Roman"/>
          <w:b/>
          <w:lang w:val="en-US"/>
        </w:rPr>
        <w:t>5.</w:t>
      </w:r>
      <w:r w:rsidRPr="000C6921">
        <w:rPr>
          <w:rFonts w:ascii="Times New Roman" w:hAnsi="Times New Roman" w:cs="Times New Roman"/>
          <w:lang w:val="en-US"/>
        </w:rPr>
        <w:t xml:space="preserve"> VLDL-, LDL-, HDL- and total-triglycerides in the control and ALS groups, </w:t>
      </w:r>
      <w:r w:rsidR="00812A0F" w:rsidRPr="000C6921">
        <w:rPr>
          <w:rFonts w:ascii="Times New Roman" w:hAnsi="Times New Roman" w:cs="Times New Roman"/>
          <w:lang w:val="en-US"/>
        </w:rPr>
        <w:t>subdivided</w:t>
      </w:r>
      <w:r w:rsidRPr="000C6921">
        <w:rPr>
          <w:rFonts w:ascii="Times New Roman" w:hAnsi="Times New Roman" w:cs="Times New Roman"/>
          <w:lang w:val="en-US"/>
        </w:rPr>
        <w:t xml:space="preserve"> into genetic groups and gender. </w:t>
      </w:r>
    </w:p>
    <w:p w:rsidR="00A45D5A" w:rsidRPr="000C6921" w:rsidRDefault="00A45D5A">
      <w:pPr>
        <w:rPr>
          <w:rFonts w:ascii="Times New Roman" w:hAnsi="Times New Roman" w:cs="Times New Roman"/>
          <w:lang w:val="en-US"/>
        </w:rPr>
      </w:pPr>
    </w:p>
    <w:p w:rsidR="00D24DE8" w:rsidRPr="000C6921" w:rsidRDefault="00D24DE8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noProof/>
          <w:lang w:eastAsia="sv-SE"/>
        </w:rPr>
        <w:lastRenderedPageBreak/>
        <w:drawing>
          <wp:inline distT="0" distB="0" distL="0" distR="0" wp14:anchorId="20B62269" wp14:editId="0652D550">
            <wp:extent cx="6063647" cy="4763386"/>
            <wp:effectExtent l="0" t="0" r="0" b="0"/>
            <wp:docPr id="9" name="Picture 9" descr="Fig_males_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males_A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50" cy="47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E8" w:rsidRPr="000C6921" w:rsidRDefault="00D24DE8" w:rsidP="00D24DE8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Fig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Pr="000C6921">
        <w:rPr>
          <w:rFonts w:ascii="Times New Roman" w:hAnsi="Times New Roman" w:cs="Times New Roman"/>
          <w:b/>
          <w:lang w:val="en-US"/>
        </w:rPr>
        <w:t>6.</w:t>
      </w:r>
      <w:r w:rsidRPr="000C6921">
        <w:rPr>
          <w:rFonts w:ascii="Times New Roman" w:hAnsi="Times New Roman" w:cs="Times New Roman"/>
          <w:lang w:val="en-US"/>
        </w:rPr>
        <w:t xml:space="preserve">  </w:t>
      </w:r>
      <w:r w:rsidR="00C14E1F" w:rsidRPr="000C6921">
        <w:rPr>
          <w:rFonts w:ascii="Times New Roman" w:hAnsi="Times New Roman" w:cs="Times New Roman"/>
          <w:lang w:val="en-US"/>
        </w:rPr>
        <w:t>A mu</w:t>
      </w:r>
      <w:r w:rsidRPr="000C6921">
        <w:rPr>
          <w:rFonts w:ascii="Times New Roman" w:hAnsi="Times New Roman" w:cs="Times New Roman"/>
          <w:lang w:val="en-US"/>
        </w:rPr>
        <w:t>ltivariate model (OPLS</w:t>
      </w:r>
      <w:r w:rsidR="00C14E1F" w:rsidRPr="000C6921">
        <w:rPr>
          <w:rFonts w:ascii="Times New Roman" w:hAnsi="Times New Roman" w:cs="Times New Roman"/>
          <w:lang w:val="en-US"/>
        </w:rPr>
        <w:t>-DA</w:t>
      </w:r>
      <w:r w:rsidRPr="000C6921">
        <w:rPr>
          <w:rFonts w:ascii="Times New Roman" w:hAnsi="Times New Roman" w:cs="Times New Roman"/>
          <w:lang w:val="en-US"/>
        </w:rPr>
        <w:t xml:space="preserve">) </w:t>
      </w:r>
      <w:r w:rsidR="00C14E1F" w:rsidRPr="000C6921">
        <w:rPr>
          <w:rFonts w:ascii="Times New Roman" w:hAnsi="Times New Roman" w:cs="Times New Roman"/>
          <w:lang w:val="en-US"/>
        </w:rPr>
        <w:t xml:space="preserve">on male subjects was </w:t>
      </w:r>
      <w:r w:rsidRPr="000C6921">
        <w:rPr>
          <w:rFonts w:ascii="Times New Roman" w:hAnsi="Times New Roman" w:cs="Times New Roman"/>
          <w:lang w:val="en-US"/>
        </w:rPr>
        <w:t xml:space="preserve">built on variables </w:t>
      </w:r>
      <w:r w:rsidR="00C14E1F" w:rsidRPr="000C6921">
        <w:rPr>
          <w:rFonts w:ascii="Times New Roman" w:hAnsi="Times New Roman" w:cs="Times New Roman"/>
          <w:lang w:val="en-US"/>
        </w:rPr>
        <w:t xml:space="preserve">VLDL </w:t>
      </w:r>
      <w:r w:rsidR="00D60505">
        <w:rPr>
          <w:rFonts w:ascii="Times New Roman" w:hAnsi="Times New Roman" w:cs="Times New Roman"/>
          <w:lang w:val="en-US"/>
        </w:rPr>
        <w:t>triglycerides</w:t>
      </w:r>
      <w:r w:rsidR="00C14E1F" w:rsidRPr="000C6921">
        <w:rPr>
          <w:rFonts w:ascii="Times New Roman" w:hAnsi="Times New Roman" w:cs="Times New Roman"/>
          <w:lang w:val="en-US"/>
        </w:rPr>
        <w:t>, 27-</w:t>
      </w:r>
      <w:r w:rsidR="00D60505">
        <w:rPr>
          <w:rFonts w:ascii="Times New Roman" w:hAnsi="Times New Roman" w:cs="Times New Roman"/>
          <w:lang w:val="en-US"/>
        </w:rPr>
        <w:t>hydroxy</w:t>
      </w:r>
      <w:r w:rsidR="00C14E1F" w:rsidRPr="000C6921">
        <w:rPr>
          <w:rFonts w:ascii="Times New Roman" w:hAnsi="Times New Roman" w:cs="Times New Roman"/>
          <w:lang w:val="en-US"/>
        </w:rPr>
        <w:t xml:space="preserve"> cholesterol, VLDL cholesterol, total </w:t>
      </w:r>
      <w:r w:rsidR="00D60505">
        <w:rPr>
          <w:rFonts w:ascii="Times New Roman" w:hAnsi="Times New Roman" w:cs="Times New Roman"/>
          <w:lang w:val="en-US"/>
        </w:rPr>
        <w:t>triglycerides</w:t>
      </w:r>
      <w:r w:rsidR="00C14E1F" w:rsidRPr="000C6921">
        <w:rPr>
          <w:rFonts w:ascii="Times New Roman" w:hAnsi="Times New Roman" w:cs="Times New Roman"/>
          <w:lang w:val="en-US"/>
        </w:rPr>
        <w:t xml:space="preserve">, coenzyme Q, HDL cholesterol and the ratio of LDL/HDL </w:t>
      </w:r>
      <w:r w:rsidR="00D60505">
        <w:rPr>
          <w:rFonts w:ascii="Times New Roman" w:hAnsi="Times New Roman" w:cs="Times New Roman"/>
          <w:lang w:val="en-US"/>
        </w:rPr>
        <w:t>triglycerides</w:t>
      </w:r>
      <w:r w:rsidR="00C14E1F" w:rsidRPr="000C6921">
        <w:rPr>
          <w:rFonts w:ascii="Times New Roman" w:hAnsi="Times New Roman" w:cs="Times New Roman"/>
          <w:lang w:val="en-US"/>
        </w:rPr>
        <w:t xml:space="preserve">. </w:t>
      </w:r>
      <w:r w:rsidRPr="000C6921">
        <w:rPr>
          <w:rFonts w:ascii="Times New Roman" w:hAnsi="Times New Roman" w:cs="Times New Roman"/>
          <w:lang w:val="en-US"/>
        </w:rPr>
        <w:t>A</w:t>
      </w:r>
      <w:r w:rsidR="00C14E1F" w:rsidRPr="000C6921">
        <w:rPr>
          <w:rFonts w:ascii="Times New Roman" w:hAnsi="Times New Roman" w:cs="Times New Roman"/>
          <w:lang w:val="en-US"/>
        </w:rPr>
        <w:t>) Weights [w1] from the OPLS-DA model</w:t>
      </w:r>
      <w:r w:rsidRPr="000C6921">
        <w:rPr>
          <w:rFonts w:ascii="Times New Roman" w:hAnsi="Times New Roman" w:cs="Times New Roman"/>
          <w:lang w:val="en-US"/>
        </w:rPr>
        <w:t xml:space="preserve"> </w:t>
      </w:r>
      <w:r w:rsidR="00C14E1F" w:rsidRPr="000C6921">
        <w:rPr>
          <w:rFonts w:ascii="Times New Roman" w:hAnsi="Times New Roman" w:cs="Times New Roman"/>
          <w:lang w:val="en-US"/>
        </w:rPr>
        <w:t xml:space="preserve">where grey represent variables with p&lt;0,05. </w:t>
      </w:r>
      <w:r w:rsidRPr="000C6921">
        <w:rPr>
          <w:rFonts w:ascii="Times New Roman" w:hAnsi="Times New Roman" w:cs="Times New Roman"/>
          <w:lang w:val="en-US"/>
        </w:rPr>
        <w:t xml:space="preserve">B) </w:t>
      </w:r>
      <w:r w:rsidR="00C14E1F" w:rsidRPr="000C6921">
        <w:rPr>
          <w:rFonts w:ascii="Times New Roman" w:hAnsi="Times New Roman" w:cs="Times New Roman"/>
          <w:lang w:val="en-US"/>
        </w:rPr>
        <w:t>Scores from the OPLS-DA model where a difference can be seen between controls (</w:t>
      </w:r>
      <w:r w:rsidRPr="000C6921">
        <w:rPr>
          <w:rFonts w:ascii="Times New Roman" w:hAnsi="Times New Roman" w:cs="Times New Roman"/>
          <w:lang w:val="en-US"/>
        </w:rPr>
        <w:t>black diamond</w:t>
      </w:r>
      <w:r w:rsidR="00191473" w:rsidRPr="000C6921">
        <w:rPr>
          <w:rFonts w:ascii="Times New Roman" w:hAnsi="Times New Roman" w:cs="Times New Roman"/>
          <w:lang w:val="en-US"/>
        </w:rPr>
        <w:t>s</w:t>
      </w:r>
      <w:r w:rsidR="00C14E1F" w:rsidRPr="000C6921">
        <w:rPr>
          <w:rFonts w:ascii="Times New Roman" w:hAnsi="Times New Roman" w:cs="Times New Roman"/>
          <w:lang w:val="en-US"/>
        </w:rPr>
        <w:t>)</w:t>
      </w:r>
      <w:r w:rsidRPr="000C6921">
        <w:rPr>
          <w:rFonts w:ascii="Times New Roman" w:hAnsi="Times New Roman" w:cs="Times New Roman"/>
          <w:lang w:val="en-US"/>
        </w:rPr>
        <w:t xml:space="preserve"> </w:t>
      </w:r>
      <w:r w:rsidR="00E02508" w:rsidRPr="000C6921">
        <w:rPr>
          <w:rFonts w:ascii="Times New Roman" w:hAnsi="Times New Roman" w:cs="Times New Roman"/>
          <w:lang w:val="en-US"/>
        </w:rPr>
        <w:t xml:space="preserve">and </w:t>
      </w:r>
      <w:r w:rsidR="00C14E1F" w:rsidRPr="000C6921">
        <w:rPr>
          <w:rFonts w:ascii="Times New Roman" w:hAnsi="Times New Roman" w:cs="Times New Roman"/>
          <w:lang w:val="en-US"/>
        </w:rPr>
        <w:t>ALS (</w:t>
      </w:r>
      <w:r w:rsidR="00E02508" w:rsidRPr="000C6921">
        <w:rPr>
          <w:rFonts w:ascii="Times New Roman" w:hAnsi="Times New Roman" w:cs="Times New Roman"/>
          <w:lang w:val="en-US"/>
        </w:rPr>
        <w:t>grey diamonds</w:t>
      </w:r>
      <w:r w:rsidR="00C14E1F" w:rsidRPr="000C6921">
        <w:rPr>
          <w:rFonts w:ascii="Times New Roman" w:hAnsi="Times New Roman" w:cs="Times New Roman"/>
          <w:lang w:val="en-US"/>
        </w:rPr>
        <w:t>)</w:t>
      </w:r>
      <w:r w:rsidR="00E02508" w:rsidRPr="000C6921">
        <w:rPr>
          <w:rFonts w:ascii="Times New Roman" w:hAnsi="Times New Roman" w:cs="Times New Roman"/>
          <w:lang w:val="en-US"/>
        </w:rPr>
        <w:t xml:space="preserve">. A male patient with a SOD1 (A4V) mutation where one sample was taken 8 years prior ALS diagnosis and the other sample was taken when patient had developed advanced ALS </w:t>
      </w:r>
      <w:r w:rsidR="00C14E1F" w:rsidRPr="000C6921">
        <w:rPr>
          <w:rFonts w:ascii="Times New Roman" w:hAnsi="Times New Roman" w:cs="Times New Roman"/>
          <w:lang w:val="en-US"/>
        </w:rPr>
        <w:t>was predicted into the model (marked in re</w:t>
      </w:r>
      <w:r w:rsidR="00E02508" w:rsidRPr="000C6921">
        <w:rPr>
          <w:rFonts w:ascii="Times New Roman" w:hAnsi="Times New Roman" w:cs="Times New Roman"/>
          <w:lang w:val="en-US"/>
        </w:rPr>
        <w:t>d</w:t>
      </w:r>
      <w:r w:rsidR="00C14E1F" w:rsidRPr="000C6921">
        <w:rPr>
          <w:rFonts w:ascii="Times New Roman" w:hAnsi="Times New Roman" w:cs="Times New Roman"/>
          <w:lang w:val="en-US"/>
        </w:rPr>
        <w:t>) showing that the sample taken 8 years before diagnosis cluster with ALS</w:t>
      </w:r>
      <w:r w:rsidR="00E02508" w:rsidRPr="000C6921">
        <w:rPr>
          <w:rFonts w:ascii="Times New Roman" w:hAnsi="Times New Roman" w:cs="Times New Roman"/>
          <w:lang w:val="en-US"/>
        </w:rPr>
        <w:t xml:space="preserve">. C) The same male patient prior ALS and advanced ALS showed </w:t>
      </w:r>
      <w:r w:rsidR="00C14E1F" w:rsidRPr="000C6921">
        <w:rPr>
          <w:rFonts w:ascii="Times New Roman" w:hAnsi="Times New Roman" w:cs="Times New Roman"/>
          <w:lang w:val="en-US"/>
        </w:rPr>
        <w:t xml:space="preserve">a </w:t>
      </w:r>
      <w:r w:rsidR="00E02508" w:rsidRPr="000C6921">
        <w:rPr>
          <w:rFonts w:ascii="Times New Roman" w:hAnsi="Times New Roman" w:cs="Times New Roman"/>
          <w:lang w:val="en-US"/>
        </w:rPr>
        <w:t>decreased level of VLDL cholesterol</w:t>
      </w:r>
      <w:r w:rsidR="00C14E1F" w:rsidRPr="000C6921">
        <w:rPr>
          <w:rFonts w:ascii="Times New Roman" w:hAnsi="Times New Roman" w:cs="Times New Roman"/>
          <w:lang w:val="en-US"/>
        </w:rPr>
        <w:t>,</w:t>
      </w:r>
      <w:r w:rsidR="00E02508" w:rsidRPr="000C6921">
        <w:rPr>
          <w:rFonts w:ascii="Times New Roman" w:hAnsi="Times New Roman" w:cs="Times New Roman"/>
          <w:lang w:val="en-US"/>
        </w:rPr>
        <w:t xml:space="preserve"> </w:t>
      </w:r>
      <w:r w:rsidR="00C14E1F" w:rsidRPr="000C6921">
        <w:rPr>
          <w:rFonts w:ascii="Times New Roman" w:hAnsi="Times New Roman" w:cs="Times New Roman"/>
          <w:lang w:val="en-US"/>
        </w:rPr>
        <w:t>VLDL</w:t>
      </w:r>
      <w:r w:rsidR="00E02508" w:rsidRPr="000C6921">
        <w:rPr>
          <w:rFonts w:ascii="Times New Roman" w:hAnsi="Times New Roman" w:cs="Times New Roman"/>
          <w:lang w:val="en-US"/>
        </w:rPr>
        <w:t xml:space="preserve"> </w:t>
      </w:r>
      <w:r w:rsidR="00D60505">
        <w:rPr>
          <w:rFonts w:ascii="Times New Roman" w:hAnsi="Times New Roman" w:cs="Times New Roman"/>
          <w:lang w:val="en-US"/>
        </w:rPr>
        <w:t>triglycerides</w:t>
      </w:r>
      <w:r w:rsidR="00C14E1F" w:rsidRPr="000C6921">
        <w:rPr>
          <w:rFonts w:ascii="Times New Roman" w:hAnsi="Times New Roman" w:cs="Times New Roman"/>
          <w:lang w:val="en-US"/>
        </w:rPr>
        <w:t>,</w:t>
      </w:r>
      <w:r w:rsidR="00E02508" w:rsidRPr="000C6921">
        <w:rPr>
          <w:rFonts w:ascii="Times New Roman" w:hAnsi="Times New Roman" w:cs="Times New Roman"/>
          <w:lang w:val="en-US"/>
        </w:rPr>
        <w:t xml:space="preserve"> total </w:t>
      </w:r>
      <w:r w:rsidR="00D60505">
        <w:rPr>
          <w:rFonts w:ascii="Times New Roman" w:hAnsi="Times New Roman" w:cs="Times New Roman"/>
          <w:lang w:val="en-US"/>
        </w:rPr>
        <w:t>triglycerides</w:t>
      </w:r>
      <w:r w:rsidR="00E02508" w:rsidRPr="000C6921">
        <w:rPr>
          <w:rFonts w:ascii="Times New Roman" w:hAnsi="Times New Roman" w:cs="Times New Roman"/>
          <w:lang w:val="en-US"/>
        </w:rPr>
        <w:t xml:space="preserve"> D) </w:t>
      </w:r>
      <w:r w:rsidR="00C14E1F" w:rsidRPr="000C6921">
        <w:rPr>
          <w:rFonts w:ascii="Times New Roman" w:hAnsi="Times New Roman" w:cs="Times New Roman"/>
          <w:lang w:val="en-US"/>
        </w:rPr>
        <w:t xml:space="preserve">and also </w:t>
      </w:r>
      <w:r w:rsidR="00E02508" w:rsidRPr="000C6921">
        <w:rPr>
          <w:rFonts w:ascii="Times New Roman" w:hAnsi="Times New Roman" w:cs="Times New Roman"/>
          <w:lang w:val="en-US"/>
        </w:rPr>
        <w:t>decreased levels of 27-</w:t>
      </w:r>
      <w:r w:rsidR="00D60505">
        <w:rPr>
          <w:rFonts w:ascii="Times New Roman" w:hAnsi="Times New Roman" w:cs="Times New Roman"/>
          <w:lang w:val="en-US"/>
        </w:rPr>
        <w:t>hydroxy</w:t>
      </w:r>
      <w:r w:rsidR="00E02508" w:rsidRPr="000C6921">
        <w:rPr>
          <w:rFonts w:ascii="Times New Roman" w:hAnsi="Times New Roman" w:cs="Times New Roman"/>
          <w:lang w:val="en-US"/>
        </w:rPr>
        <w:t xml:space="preserve"> cholesterol. </w:t>
      </w:r>
    </w:p>
    <w:p w:rsidR="00FC6CFD" w:rsidRPr="000C6921" w:rsidRDefault="00E8383C">
      <w:pPr>
        <w:rPr>
          <w:rFonts w:ascii="Times New Roman" w:hAnsi="Times New Roman" w:cs="Times New Roman"/>
          <w:lang w:val="en-US"/>
        </w:rPr>
      </w:pPr>
      <w:bookmarkStart w:id="1" w:name="OLE_LINK141"/>
      <w:bookmarkStart w:id="2" w:name="OLE_LINK142"/>
      <w:bookmarkStart w:id="3" w:name="OLE_LINK143"/>
      <w:r w:rsidRPr="000C6921">
        <w:rPr>
          <w:rFonts w:ascii="Times New Roman" w:hAnsi="Times New Roman" w:cs="Times New Roman"/>
          <w:b/>
          <w:lang w:val="en-US"/>
        </w:rPr>
        <w:t xml:space="preserve">Table </w:t>
      </w:r>
      <w:r w:rsidR="0032137B">
        <w:rPr>
          <w:rFonts w:ascii="Times New Roman" w:hAnsi="Times New Roman" w:cs="Times New Roman"/>
          <w:b/>
          <w:lang w:val="en-US"/>
        </w:rPr>
        <w:t>S</w:t>
      </w:r>
      <w:r w:rsidRPr="000C6921">
        <w:rPr>
          <w:rFonts w:ascii="Times New Roman" w:hAnsi="Times New Roman" w:cs="Times New Roman"/>
          <w:b/>
          <w:lang w:val="en-US"/>
        </w:rPr>
        <w:t xml:space="preserve">1. </w:t>
      </w:r>
      <w:r w:rsidRPr="000C6921">
        <w:rPr>
          <w:rFonts w:ascii="Times New Roman" w:hAnsi="Times New Roman" w:cs="Times New Roman"/>
          <w:lang w:val="en-US"/>
        </w:rPr>
        <w:t>Patient characteristics</w:t>
      </w:r>
      <w:r w:rsidR="000C6921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83"/>
        <w:gridCol w:w="647"/>
        <w:gridCol w:w="412"/>
        <w:gridCol w:w="496"/>
        <w:gridCol w:w="489"/>
        <w:gridCol w:w="734"/>
        <w:gridCol w:w="793"/>
        <w:gridCol w:w="458"/>
        <w:gridCol w:w="2292"/>
        <w:gridCol w:w="1728"/>
      </w:tblGrid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bookmarkEnd w:id="1"/>
          <w:bookmarkEnd w:id="2"/>
          <w:bookmarkEnd w:id="3"/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#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Diagnosis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Geno-</w:t>
            </w:r>
          </w:p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typing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Sex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Age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Age at ALS onset (yrs)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Survival from sampling (months)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Sampling date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BMI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Drugs and supplements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Comments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100602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 xml:space="preserve">sALS (Vulpian-Bernhardts) 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070425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070620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 to sPLS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100319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081201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p6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040901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070525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050429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fPBP FD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050524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060322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101117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081210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060309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060411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Autopsy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070402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110221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Autopsy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 (PLS-like)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090909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060906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p19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060831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 FD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060316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 FD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050126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SOD1 (G93S)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alive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070129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p23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SOD1 (D90A)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166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000519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p23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SOD1 (D90A)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051005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p23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SOD1 (D90A)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060111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050616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VAPB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090416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DD56EA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 xml:space="preserve">sALS (Vulpian-Bernhardts) 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080429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Flail arm syndrome. Has a BiPAP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 xml:space="preserve">sALS (Vulpian-Bernhardts) 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101108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SOD1 (D101G)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060125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p29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SOD1 (D90A)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060215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Autopsy</w:t>
            </w:r>
          </w:p>
        </w:tc>
      </w:tr>
      <w:tr w:rsidR="003910F0" w:rsidRPr="00DD56EA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 (PLS like)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FUS R521H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091021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Dominating UMN signs but also LMN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090716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DD56EA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p32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SOD1 (A4V)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960115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Sample drawn 8 years before developing ALS (premorbid)</w:t>
            </w:r>
          </w:p>
        </w:tc>
      </w:tr>
      <w:tr w:rsidR="003910F0" w:rsidRPr="00DD56EA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p32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SOD1 (A4V)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050425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Sample drawn when patient had developed advanced ALS (no PEG or feeding tube)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080214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FUS (R495X)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060526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Sample drawn when patient had developed advanced ALS (no PEG or feeding tube). 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Autopsy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070525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 FD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061206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Statin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110513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p38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061115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p39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090818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p39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091028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070426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 FD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061128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C9orf72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071129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090114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p44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090305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081112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050930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060125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071025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050119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050211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050309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050414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050414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p47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sPBP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051130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090204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p49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SOD1 (D90A)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alive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081217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p50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SOD1 (H46R)</w:t>
            </w: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alive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070219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Slow progression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p51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090204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</w:t>
            </w:r>
            <w:r w:rsidR="00B6598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p51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sALS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120820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p52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 xml:space="preserve">sALS (Vulpian-Bernhardts) 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120823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Slow progression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060919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070425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070620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Calcium, vitamin D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tobacco,  osteoporosis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080110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c5*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080312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040331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040331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drugs, ginger daily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040901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070525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070525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061206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070507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061115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060322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070426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 xml:space="preserve">Omega 3 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081210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Kandesartancilexetil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071129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090114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c19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070402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090305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Snus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090909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060906?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tobacco, diabetes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060831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Simvastatin,metoprolol,kandesartancilexeti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060316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Simvastatin, propranolol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050128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Smoker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c26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050524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050616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c28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120823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c29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091014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Bendroflumetazid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c30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091021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c31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091028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c32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100312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Snus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c33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100909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Atenolol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Smoker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c34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101108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c35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110513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Levotyroxin, acetylsalicylic acid, bendroflumetiazid, losartan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c36*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110527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Simvastatin, acetylsalicylic acid,  atenolol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c37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111123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Loperamid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c38*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120515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c39*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120821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B6598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drugs</w:t>
            </w: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No tobacco</w:t>
            </w: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c40*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Control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sz w:val="12"/>
                <w:szCs w:val="12"/>
              </w:rPr>
              <w:t>120620</w:t>
            </w: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* 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not a spouse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10F0" w:rsidRPr="000C6921" w:rsidTr="003910F0">
        <w:trPr>
          <w:trHeight w:val="300"/>
        </w:trPr>
        <w:tc>
          <w:tcPr>
            <w:tcW w:w="44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Bold</w:t>
            </w:r>
          </w:p>
        </w:tc>
        <w:tc>
          <w:tcPr>
            <w:tcW w:w="78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C692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same individual over time</w:t>
            </w:r>
          </w:p>
        </w:tc>
        <w:tc>
          <w:tcPr>
            <w:tcW w:w="615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noWrap/>
            <w:hideMark/>
          </w:tcPr>
          <w:p w:rsidR="003910F0" w:rsidRPr="000C6921" w:rsidRDefault="003910F0" w:rsidP="001D783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910F0" w:rsidRDefault="003910F0">
      <w:pPr>
        <w:rPr>
          <w:rFonts w:ascii="Times New Roman" w:hAnsi="Times New Roman" w:cs="Times New Roman"/>
          <w:lang w:val="en-US"/>
        </w:rPr>
      </w:pPr>
    </w:p>
    <w:p w:rsidR="001D783D" w:rsidRPr="000C6921" w:rsidRDefault="001D783D" w:rsidP="001D783D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Table </w:t>
      </w:r>
      <w:r w:rsidR="0032137B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2</w:t>
      </w:r>
      <w:r w:rsidRPr="000C6921">
        <w:rPr>
          <w:rFonts w:ascii="Times New Roman" w:hAnsi="Times New Roman" w:cs="Times New Roman"/>
          <w:b/>
          <w:lang w:val="en-US"/>
        </w:rPr>
        <w:t xml:space="preserve">. </w:t>
      </w:r>
      <w:r w:rsidRPr="001D783D">
        <w:rPr>
          <w:rFonts w:ascii="Times New Roman" w:hAnsi="Times New Roman" w:cs="Times New Roman"/>
          <w:lang w:val="en-US"/>
        </w:rPr>
        <w:t>Analytical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D783D">
        <w:rPr>
          <w:rFonts w:ascii="Times New Roman" w:hAnsi="Times New Roman" w:cs="Times New Roman"/>
          <w:lang w:val="en-US"/>
        </w:rPr>
        <w:t>data</w:t>
      </w:r>
      <w:r>
        <w:rPr>
          <w:rFonts w:ascii="Times New Roman" w:hAnsi="Times New Roman" w:cs="Times New Roman"/>
          <w:lang w:val="en-US"/>
        </w:rPr>
        <w:t xml:space="preserve"> and spouse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852"/>
        <w:gridCol w:w="840"/>
        <w:gridCol w:w="711"/>
        <w:gridCol w:w="760"/>
        <w:gridCol w:w="711"/>
        <w:gridCol w:w="711"/>
        <w:gridCol w:w="711"/>
        <w:gridCol w:w="601"/>
        <w:gridCol w:w="601"/>
        <w:gridCol w:w="711"/>
        <w:gridCol w:w="491"/>
        <w:gridCol w:w="546"/>
        <w:gridCol w:w="491"/>
      </w:tblGrid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p19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lastRenderedPageBreak/>
              <w:t>p24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p29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p39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p49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p50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p51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p51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p52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lastRenderedPageBreak/>
              <w:t>c7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c19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c29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c31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c32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95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c35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c36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c37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c38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37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64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c39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79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53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</w:t>
            </w:r>
          </w:p>
        </w:tc>
      </w:tr>
      <w:tr w:rsidR="001D783D" w:rsidRPr="001D783D" w:rsidTr="001D783D">
        <w:trPr>
          <w:trHeight w:val="300"/>
        </w:trPr>
        <w:tc>
          <w:tcPr>
            <w:tcW w:w="440" w:type="dxa"/>
            <w:noWrap/>
            <w:hideMark/>
          </w:tcPr>
          <w:p w:rsidR="001D783D" w:rsidRPr="001D783D" w:rsidRDefault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c40</w:t>
            </w:r>
          </w:p>
        </w:tc>
        <w:tc>
          <w:tcPr>
            <w:tcW w:w="5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7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2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34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86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00" w:type="dxa"/>
            <w:noWrap/>
            <w:hideMark/>
          </w:tcPr>
          <w:p w:rsidR="001D783D" w:rsidRPr="001D783D" w:rsidRDefault="001D783D" w:rsidP="001D783D">
            <w:pPr>
              <w:rPr>
                <w:rFonts w:ascii="Times New Roman" w:hAnsi="Times New Roman" w:cs="Times New Roman"/>
              </w:rPr>
            </w:pPr>
            <w:r w:rsidRPr="001D783D">
              <w:rPr>
                <w:rFonts w:ascii="Times New Roman" w:hAnsi="Times New Roman" w:cs="Times New Roman"/>
              </w:rPr>
              <w:t>1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1D783D">
              <w:rPr>
                <w:rFonts w:ascii="Times New Roman" w:hAnsi="Times New Roman" w:cs="Times New Roman"/>
              </w:rPr>
              <w:t>4</w:t>
            </w:r>
          </w:p>
        </w:tc>
      </w:tr>
    </w:tbl>
    <w:p w:rsidR="001D783D" w:rsidRDefault="001D783D">
      <w:pPr>
        <w:rPr>
          <w:rFonts w:ascii="Times New Roman" w:hAnsi="Times New Roman" w:cs="Times New Roman"/>
          <w:lang w:val="en-US"/>
        </w:rPr>
      </w:pPr>
    </w:p>
    <w:p w:rsidR="0027015A" w:rsidRPr="0027015A" w:rsidRDefault="0027015A" w:rsidP="001D783D">
      <w:pPr>
        <w:rPr>
          <w:rFonts w:ascii="Times New Roman" w:eastAsia="Times New Roman" w:hAnsi="Times New Roman" w:cs="Times New Roman"/>
          <w:color w:val="000000"/>
          <w:lang w:val="en-US" w:eastAsia="sv-SE"/>
        </w:rPr>
      </w:pPr>
      <w:r w:rsidRPr="0027015A">
        <w:rPr>
          <w:rFonts w:ascii="Times New Roman" w:hAnsi="Times New Roman" w:cs="Times New Roman"/>
          <w:lang w:val="en-US"/>
        </w:rPr>
        <w:t>Spouse: 0=spouses to ALS from other household; matching numbers= spouses from the same household.</w:t>
      </w:r>
      <w:r w:rsidRPr="0027015A">
        <w:rPr>
          <w:rFonts w:ascii="Times New Roman" w:hAnsi="Times New Roman" w:cs="Times New Roman"/>
          <w:lang w:val="en-US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1=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D783D"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>Very low density lipoprotein triglyceride fraction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(mM)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2=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L</w:t>
      </w:r>
      <w:r w:rsidR="001D783D"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>ow density lipoprotein triglyceride fraction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(mM)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3=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High </w:t>
      </w:r>
      <w:r w:rsidR="001D783D"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>density lipoprotein triglyceride fraction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(mM)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4=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D783D"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>Very low density lipoprotein cholesterol fraction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(mM)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5=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L</w:t>
      </w:r>
      <w:r w:rsidR="001D783D"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>ow density lipoprotein cholesterol fraction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(mM)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6=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High </w:t>
      </w:r>
      <w:r w:rsidR="001D783D"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>density lipoprotein cholesterol fraction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(mM)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="001D783D" w:rsidRPr="0027015A">
        <w:rPr>
          <w:rFonts w:ascii="Times New Roman" w:hAnsi="Times New Roman" w:cs="Times New Roman"/>
          <w:lang w:val="en-US"/>
        </w:rPr>
        <w:t>Var 7=</w:t>
      </w:r>
      <w:r w:rsidR="001D783D" w:rsidRPr="0027015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Lathosterol </w:t>
      </w:r>
      <w:r w:rsidRPr="0027015A">
        <w:rPr>
          <w:rFonts w:ascii="Times New Roman" w:eastAsia="Calibri" w:hAnsi="Times New Roman" w:cs="Times New Roman"/>
          <w:bCs/>
          <w:lang w:val="en-US"/>
        </w:rPr>
        <w:t>(µg/mL)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  <w:t>Var 8= 7-alfa-hydroxy-4-cholesten-3-one</w:t>
      </w:r>
      <w:r w:rsidRPr="0027015A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Pr="0027015A">
        <w:rPr>
          <w:rFonts w:ascii="Times New Roman" w:eastAsia="Calibri" w:hAnsi="Times New Roman" w:cs="Times New Roman"/>
          <w:bCs/>
          <w:lang w:val="en-US"/>
        </w:rPr>
        <w:t>(nmol/L)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lastRenderedPageBreak/>
        <w:t xml:space="preserve">Var 9= 24S-hydroxy cholesterol </w:t>
      </w:r>
      <w:r w:rsidRPr="0027015A">
        <w:rPr>
          <w:rFonts w:ascii="Times New Roman" w:eastAsia="Calibri" w:hAnsi="Times New Roman" w:cs="Times New Roman"/>
          <w:bCs/>
          <w:lang w:val="en-US"/>
        </w:rPr>
        <w:t>(ng/mL)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  <w:t xml:space="preserve">Var 10= 25-hydroxy cholesterol </w:t>
      </w:r>
      <w:r w:rsidRPr="0027015A">
        <w:rPr>
          <w:rFonts w:ascii="Times New Roman" w:eastAsia="Calibri" w:hAnsi="Times New Roman" w:cs="Times New Roman"/>
          <w:bCs/>
          <w:lang w:val="en-US"/>
        </w:rPr>
        <w:t>(ng/mL)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  <w:t xml:space="preserve">Var 11= 27-hydroxy cholesterol </w:t>
      </w:r>
      <w:r w:rsidRPr="0027015A">
        <w:rPr>
          <w:rFonts w:ascii="Times New Roman" w:eastAsia="Calibri" w:hAnsi="Times New Roman" w:cs="Times New Roman"/>
          <w:bCs/>
          <w:lang w:val="en-US"/>
        </w:rPr>
        <w:t>(ng/mL)</w:t>
      </w:r>
      <w:r w:rsidRPr="0027015A">
        <w:rPr>
          <w:rFonts w:ascii="Times New Roman" w:eastAsia="Times New Roman" w:hAnsi="Times New Roman" w:cs="Times New Roman"/>
          <w:color w:val="000000"/>
          <w:lang w:val="en-US" w:eastAsia="sv-SE"/>
        </w:rPr>
        <w:br/>
        <w:t>Var 12= Ubikinon (Q10)</w:t>
      </w:r>
      <w:r w:rsidRPr="0027015A">
        <w:rPr>
          <w:rFonts w:ascii="Times New Roman" w:eastAsia="Calibri" w:hAnsi="Times New Roman" w:cs="Times New Roman"/>
          <w:bCs/>
          <w:lang w:val="en-US"/>
        </w:rPr>
        <w:t xml:space="preserve"> (µg/mL)</w:t>
      </w:r>
    </w:p>
    <w:p w:rsidR="006671D5" w:rsidRDefault="00B574A7" w:rsidP="006671D5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Table </w:t>
      </w:r>
      <w:r w:rsidR="0032137B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3</w:t>
      </w:r>
      <w:r w:rsidRPr="000C6921">
        <w:rPr>
          <w:rFonts w:ascii="Times New Roman" w:hAnsi="Times New Roman" w:cs="Times New Roman"/>
          <w:b/>
          <w:lang w:val="en-US"/>
        </w:rPr>
        <w:t xml:space="preserve">. </w:t>
      </w:r>
      <w:r w:rsidRPr="00B574A7">
        <w:rPr>
          <w:rFonts w:ascii="Times New Roman" w:hAnsi="Times New Roman" w:cs="Times New Roman"/>
          <w:lang w:val="en-US"/>
        </w:rPr>
        <w:t>Mann</w:t>
      </w:r>
      <w:r>
        <w:rPr>
          <w:rFonts w:ascii="Times New Roman" w:hAnsi="Times New Roman" w:cs="Times New Roman"/>
          <w:lang w:val="en-US"/>
        </w:rPr>
        <w:t>-</w:t>
      </w:r>
      <w:r w:rsidRPr="00B574A7">
        <w:rPr>
          <w:rFonts w:ascii="Times New Roman" w:hAnsi="Times New Roman" w:cs="Times New Roman"/>
          <w:lang w:val="en-US"/>
        </w:rPr>
        <w:t>Whitne</w:t>
      </w:r>
      <w:r>
        <w:rPr>
          <w:rFonts w:ascii="Times New Roman" w:hAnsi="Times New Roman" w:cs="Times New Roman"/>
          <w:lang w:val="en-US"/>
        </w:rPr>
        <w:t>y U test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574A7">
        <w:rPr>
          <w:rFonts w:ascii="Times New Roman" w:hAnsi="Times New Roman" w:cs="Times New Roman"/>
          <w:lang w:val="en-US"/>
        </w:rPr>
        <w:t>p-values</w:t>
      </w:r>
      <w:r>
        <w:rPr>
          <w:rFonts w:ascii="Times New Roman" w:hAnsi="Times New Roman" w:cs="Times New Roman"/>
          <w:lang w:val="en-US"/>
        </w:rPr>
        <w:t xml:space="preserve"> before and after age normalization in females (adjusting for differences between females in age, fold 0.9 ALS/controls) and BMI normalization in the males (adjusting for differences between males in BMI, fold 0.9 ALS/controls).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80"/>
        <w:gridCol w:w="1488"/>
        <w:gridCol w:w="1577"/>
        <w:gridCol w:w="1843"/>
        <w:gridCol w:w="1559"/>
      </w:tblGrid>
      <w:tr w:rsidR="006671D5" w:rsidRPr="00DD56EA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  <w:b/>
                <w:bCs/>
              </w:rPr>
              <w:t>Name of analyte</w:t>
            </w:r>
          </w:p>
        </w:tc>
        <w:tc>
          <w:tcPr>
            <w:tcW w:w="3065" w:type="dxa"/>
            <w:gridSpan w:val="2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20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p(females) </w:t>
            </w:r>
          </w:p>
          <w:p w:rsidR="006671D5" w:rsidRPr="006671D5" w:rsidRDefault="006671D5" w:rsidP="00C97F0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20D">
              <w:rPr>
                <w:rFonts w:ascii="Times New Roman" w:hAnsi="Times New Roman" w:cs="Times New Roman"/>
                <w:bCs/>
                <w:lang w:val="en-US"/>
              </w:rPr>
              <w:t>Mann-Whitney U test</w:t>
            </w:r>
          </w:p>
        </w:tc>
        <w:tc>
          <w:tcPr>
            <w:tcW w:w="3402" w:type="dxa"/>
            <w:gridSpan w:val="2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20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p(males) </w:t>
            </w:r>
          </w:p>
          <w:p w:rsidR="006671D5" w:rsidRPr="006671D5" w:rsidRDefault="006671D5" w:rsidP="00C97F0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20D">
              <w:rPr>
                <w:rFonts w:ascii="Times New Roman" w:hAnsi="Times New Roman" w:cs="Times New Roman"/>
                <w:bCs/>
                <w:lang w:val="en-US"/>
              </w:rPr>
              <w:t>Mann-Whitney U test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6671D5" w:rsidRDefault="006671D5" w:rsidP="00C97F0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88" w:type="dxa"/>
            <w:noWrap/>
            <w:hideMark/>
          </w:tcPr>
          <w:p w:rsidR="006671D5" w:rsidRPr="006671D5" w:rsidRDefault="006671D5" w:rsidP="00C97F0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577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  <w:i/>
                <w:iCs/>
              </w:rPr>
            </w:pPr>
            <w:r w:rsidRPr="00D0620D">
              <w:rPr>
                <w:rFonts w:ascii="Times New Roman" w:hAnsi="Times New Roman" w:cs="Times New Roman"/>
                <w:i/>
                <w:iCs/>
              </w:rPr>
              <w:t>Age adjusted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  <w:i/>
                <w:iCs/>
              </w:rPr>
            </w:pPr>
            <w:r w:rsidRPr="00D0620D">
              <w:rPr>
                <w:rFonts w:ascii="Times New Roman" w:hAnsi="Times New Roman" w:cs="Times New Roman"/>
                <w:i/>
                <w:iCs/>
              </w:rPr>
              <w:t>BMI adjusted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Total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26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VLDL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↓ 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AE53EA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 w:rsidR="00AE53EA">
              <w:rPr>
                <w:rFonts w:ascii="Times New Roman" w:hAnsi="Times New Roman" w:cs="Times New Roman"/>
                <w:b/>
              </w:rPr>
              <w:t>↓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LDL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↑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21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HDL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↑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 xml:space="preserve">Total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↓ 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6671D5" w:rsidRPr="00D2474D" w:rsidRDefault="006671D5" w:rsidP="00AE5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4D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D2474D">
              <w:rPr>
                <w:rFonts w:ascii="Times New Roman" w:hAnsi="Times New Roman" w:cs="Times New Roman"/>
                <w:b/>
              </w:rPr>
              <w:t>05</w:t>
            </w:r>
            <w:r w:rsidR="00D2474D">
              <w:rPr>
                <w:rFonts w:ascii="Times New Roman" w:hAnsi="Times New Roman" w:cs="Times New Roman"/>
                <w:b/>
              </w:rPr>
              <w:t xml:space="preserve"> </w:t>
            </w:r>
            <w:r w:rsidR="00D2474D" w:rsidRPr="006671D5">
              <w:rPr>
                <w:rFonts w:ascii="Times New Roman" w:hAnsi="Times New Roman" w:cs="Times New Roman"/>
              </w:rPr>
              <w:t>(</w:t>
            </w:r>
            <w:r w:rsidR="00AE53EA">
              <w:rPr>
                <w:rFonts w:ascii="Times New Roman" w:hAnsi="Times New Roman" w:cs="Times New Roman"/>
                <w:b/>
              </w:rPr>
              <w:t>↓</w:t>
            </w:r>
            <w:r w:rsidR="00D2474D" w:rsidRPr="00392466">
              <w:rPr>
                <w:rFonts w:ascii="Times New Roman" w:hAnsi="Times New Roman" w:cs="Times New Roman"/>
              </w:rPr>
              <w:t>in ALS</w:t>
            </w:r>
            <w:r w:rsidR="00D2474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 xml:space="preserve">VLDL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↓ 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 w:rsidR="00AE53EA">
              <w:rPr>
                <w:rFonts w:ascii="Times New Roman" w:hAnsi="Times New Roman" w:cs="Times New Roman"/>
                <w:b/>
              </w:rPr>
              <w:t>↓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 xml:space="preserve">LDL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↑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22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 xml:space="preserve">HDL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C97F02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C97F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↑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70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Lathosterol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↑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72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7 alfa-hydroxy-4-cholesten-3-one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33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24S-hydroxy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↑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31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25-hydroxy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57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27-hydroxy cholesterol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(↓ 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6671D5">
              <w:rPr>
                <w:rFonts w:ascii="Times New Roman" w:hAnsi="Times New Roman" w:cs="Times New Roman"/>
                <w:b/>
              </w:rPr>
              <w:t>0</w:t>
            </w:r>
            <w:r w:rsidR="00B6598E">
              <w:rPr>
                <w:rFonts w:ascii="Times New Roman" w:hAnsi="Times New Roman" w:cs="Times New Roman"/>
                <w:b/>
              </w:rPr>
              <w:t>.</w:t>
            </w:r>
            <w:r w:rsidRPr="006671D5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1D5">
              <w:rPr>
                <w:rFonts w:ascii="Times New Roman" w:hAnsi="Times New Roman" w:cs="Times New Roman"/>
              </w:rPr>
              <w:t>(</w:t>
            </w:r>
            <w:r w:rsidR="00AE53EA">
              <w:rPr>
                <w:rFonts w:ascii="Times New Roman" w:hAnsi="Times New Roman" w:cs="Times New Roman"/>
                <w:b/>
              </w:rPr>
              <w:t>↓</w:t>
            </w:r>
            <w:r w:rsidRPr="00392466">
              <w:rPr>
                <w:rFonts w:ascii="Times New Roman" w:hAnsi="Times New Roman" w:cs="Times New Roman"/>
              </w:rPr>
              <w:t>in ALS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71D5" w:rsidRPr="00D0620D" w:rsidTr="00C97F02">
        <w:trPr>
          <w:trHeight w:val="300"/>
        </w:trPr>
        <w:tc>
          <w:tcPr>
            <w:tcW w:w="3280" w:type="dxa"/>
            <w:noWrap/>
            <w:hideMark/>
          </w:tcPr>
          <w:p w:rsidR="006671D5" w:rsidRPr="00D0620D" w:rsidRDefault="006671D5" w:rsidP="00C97F02">
            <w:pPr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Coenzyme Q</w:t>
            </w:r>
          </w:p>
        </w:tc>
        <w:tc>
          <w:tcPr>
            <w:tcW w:w="1488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7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6671D5" w:rsidRPr="00D0620D" w:rsidRDefault="006671D5" w:rsidP="00F475FE">
            <w:pPr>
              <w:jc w:val="center"/>
              <w:rPr>
                <w:rFonts w:ascii="Times New Roman" w:hAnsi="Times New Roman" w:cs="Times New Roman"/>
              </w:rPr>
            </w:pPr>
            <w:r w:rsidRPr="00D0620D">
              <w:rPr>
                <w:rFonts w:ascii="Times New Roman" w:hAnsi="Times New Roman" w:cs="Times New Roman"/>
              </w:rPr>
              <w:t>0</w:t>
            </w:r>
            <w:r w:rsidR="00B6598E">
              <w:rPr>
                <w:rFonts w:ascii="Times New Roman" w:hAnsi="Times New Roman" w:cs="Times New Roman"/>
              </w:rPr>
              <w:t>.</w:t>
            </w:r>
            <w:r w:rsidRPr="00D0620D">
              <w:rPr>
                <w:rFonts w:ascii="Times New Roman" w:hAnsi="Times New Roman" w:cs="Times New Roman"/>
              </w:rPr>
              <w:t>87</w:t>
            </w:r>
          </w:p>
        </w:tc>
      </w:tr>
    </w:tbl>
    <w:p w:rsidR="00F475FE" w:rsidRDefault="00F475FE" w:rsidP="00F475FE">
      <w:pPr>
        <w:rPr>
          <w:rFonts w:ascii="Times New Roman" w:hAnsi="Times New Roman" w:cs="Times New Roman"/>
          <w:lang w:val="en-US"/>
        </w:rPr>
      </w:pPr>
    </w:p>
    <w:p w:rsidR="00F475FE" w:rsidRDefault="00F475FE" w:rsidP="00F475FE">
      <w:pPr>
        <w:rPr>
          <w:rFonts w:ascii="Times New Roman" w:hAnsi="Times New Roman" w:cs="Times New Roman"/>
          <w:lang w:val="en-US"/>
        </w:rPr>
      </w:pPr>
      <w:r w:rsidRPr="000C6921">
        <w:rPr>
          <w:rFonts w:ascii="Times New Roman" w:hAnsi="Times New Roman" w:cs="Times New Roman"/>
          <w:b/>
          <w:lang w:val="en-US"/>
        </w:rPr>
        <w:t xml:space="preserve">Table </w:t>
      </w:r>
      <w:r w:rsidR="0032137B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4</w:t>
      </w:r>
      <w:r w:rsidRPr="000C6921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Significant correlations between age and the measured parameters and significant correlations between BMI and</w:t>
      </w:r>
      <w:r w:rsidRPr="00F475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measured parameters calculated for female and male controls and 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1041"/>
        <w:gridCol w:w="974"/>
        <w:gridCol w:w="960"/>
      </w:tblGrid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  <w:b/>
                <w:bCs/>
              </w:rPr>
            </w:pPr>
            <w:r w:rsidRPr="00F475FE">
              <w:rPr>
                <w:rFonts w:ascii="Times New Roman" w:hAnsi="Times New Roman" w:cs="Times New Roman"/>
                <w:b/>
                <w:bCs/>
              </w:rPr>
              <w:t>Significant correlations (p&lt;0,05)</w:t>
            </w:r>
          </w:p>
        </w:tc>
        <w:tc>
          <w:tcPr>
            <w:tcW w:w="1041" w:type="dxa"/>
            <w:noWrap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FE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  <w:b/>
                <w:bCs/>
              </w:rPr>
            </w:pPr>
            <w:r w:rsidRPr="00F475FE">
              <w:rPr>
                <w:rFonts w:ascii="Times New Roman" w:hAnsi="Times New Roman" w:cs="Times New Roman"/>
                <w:b/>
                <w:bCs/>
              </w:rPr>
              <w:t>Disease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  <w:b/>
                <w:bCs/>
              </w:rPr>
            </w:pPr>
            <w:r w:rsidRPr="00F475FE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Age x VLDL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Age x Total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Age x Lathosterol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Age x Total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 w:rsidP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Age x </w:t>
            </w:r>
            <w:r>
              <w:rPr>
                <w:rFonts w:ascii="Times New Roman" w:hAnsi="Times New Roman" w:cs="Times New Roman"/>
              </w:rPr>
              <w:t xml:space="preserve">Coenzyme </w:t>
            </w:r>
            <w:r w:rsidRPr="00F475FE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  <w:lang w:val="en-US"/>
              </w:rPr>
            </w:pPr>
            <w:r w:rsidRPr="00F475FE">
              <w:rPr>
                <w:rFonts w:ascii="Times New Roman" w:hAnsi="Times New Roman" w:cs="Times New Roman"/>
                <w:lang w:val="en-US"/>
              </w:rPr>
              <w:t>Age x 7 alfa-hydroxy-4-cholesten-3-one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Age x 25-</w:t>
            </w:r>
            <w:r w:rsidR="00A518F5" w:rsidRPr="00A518F5">
              <w:rPr>
                <w:rFonts w:ascii="Times New Roman" w:hAnsi="Times New Roman" w:cs="Times New Roman"/>
              </w:rPr>
              <w:t>hydroxycholesterol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BMI x VLDL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BMI x Lathosterol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BMI x </w:t>
            </w:r>
            <w:r>
              <w:rPr>
                <w:rFonts w:ascii="Times New Roman" w:hAnsi="Times New Roman" w:cs="Times New Roman"/>
              </w:rPr>
              <w:t xml:space="preserve">Coenzyme </w:t>
            </w:r>
            <w:r w:rsidRPr="00F475FE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Age x BMI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-0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Age x Lathosterol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-0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BMI x Age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-0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 xml:space="preserve">BMI x VLDL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lastRenderedPageBreak/>
              <w:t xml:space="preserve">BMI x Total </w:t>
            </w:r>
            <w:r w:rsidR="00D60505">
              <w:rPr>
                <w:rFonts w:ascii="Times New Roman" w:hAnsi="Times New Roman" w:cs="Times New Roman"/>
                <w:lang w:val="en-US"/>
              </w:rPr>
              <w:t>triglycerides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BMI x Lathosterol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BMI x Ubi</w:t>
            </w:r>
            <w:r w:rsidR="00A518F5">
              <w:rPr>
                <w:rFonts w:ascii="Times New Roman" w:hAnsi="Times New Roman" w:cs="Times New Roman"/>
              </w:rPr>
              <w:t>qu</w:t>
            </w:r>
            <w:r w:rsidRPr="00F475FE">
              <w:rPr>
                <w:rFonts w:ascii="Times New Roman" w:hAnsi="Times New Roman" w:cs="Times New Roman"/>
              </w:rPr>
              <w:t>inon</w:t>
            </w:r>
            <w:r w:rsidR="00A518F5">
              <w:rPr>
                <w:rFonts w:ascii="Times New Roman" w:hAnsi="Times New Roman" w:cs="Times New Roman"/>
              </w:rPr>
              <w:t>e</w:t>
            </w:r>
            <w:r w:rsidRPr="00F475FE">
              <w:rPr>
                <w:rFonts w:ascii="Times New Roman" w:hAnsi="Times New Roman" w:cs="Times New Roman"/>
              </w:rPr>
              <w:t xml:space="preserve"> (Q10)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ALS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males</w:t>
            </w:r>
          </w:p>
        </w:tc>
      </w:tr>
      <w:tr w:rsidR="00F475FE" w:rsidRPr="00F475FE" w:rsidTr="00F475FE">
        <w:trPr>
          <w:trHeight w:val="300"/>
        </w:trPr>
        <w:tc>
          <w:tcPr>
            <w:tcW w:w="38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BMI x 27-</w:t>
            </w:r>
            <w:r w:rsidR="00A518F5" w:rsidRPr="00A518F5">
              <w:rPr>
                <w:rFonts w:ascii="Times New Roman" w:hAnsi="Times New Roman" w:cs="Times New Roman"/>
              </w:rPr>
              <w:t>hydroxycholesterol</w:t>
            </w:r>
          </w:p>
        </w:tc>
        <w:tc>
          <w:tcPr>
            <w:tcW w:w="1041" w:type="dxa"/>
            <w:noWrap/>
            <w:vAlign w:val="bottom"/>
            <w:hideMark/>
          </w:tcPr>
          <w:p w:rsidR="00F475FE" w:rsidRPr="00F475FE" w:rsidRDefault="00F475FE" w:rsidP="00F47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FE">
              <w:rPr>
                <w:rFonts w:ascii="Times New Roman" w:hAnsi="Times New Roman" w:cs="Times New Roman"/>
                <w:color w:val="000000"/>
              </w:rPr>
              <w:t>-0</w:t>
            </w:r>
            <w:r w:rsidR="00B6598E">
              <w:rPr>
                <w:rFonts w:ascii="Times New Roman" w:hAnsi="Times New Roman" w:cs="Times New Roman"/>
                <w:color w:val="000000"/>
              </w:rPr>
              <w:t>.</w:t>
            </w:r>
            <w:r w:rsidRPr="00F475F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74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Controls</w:t>
            </w:r>
          </w:p>
        </w:tc>
        <w:tc>
          <w:tcPr>
            <w:tcW w:w="960" w:type="dxa"/>
            <w:noWrap/>
            <w:hideMark/>
          </w:tcPr>
          <w:p w:rsidR="00F475FE" w:rsidRPr="00F475FE" w:rsidRDefault="00F475FE">
            <w:pPr>
              <w:rPr>
                <w:rFonts w:ascii="Times New Roman" w:hAnsi="Times New Roman" w:cs="Times New Roman"/>
              </w:rPr>
            </w:pPr>
            <w:r w:rsidRPr="00F475FE">
              <w:rPr>
                <w:rFonts w:ascii="Times New Roman" w:hAnsi="Times New Roman" w:cs="Times New Roman"/>
              </w:rPr>
              <w:t>females</w:t>
            </w:r>
          </w:p>
        </w:tc>
      </w:tr>
    </w:tbl>
    <w:p w:rsidR="00F475FE" w:rsidRPr="000C6921" w:rsidRDefault="00F475FE" w:rsidP="006671D5">
      <w:pPr>
        <w:rPr>
          <w:rFonts w:ascii="Times New Roman" w:hAnsi="Times New Roman" w:cs="Times New Roman"/>
          <w:lang w:val="en-US"/>
        </w:rPr>
      </w:pPr>
    </w:p>
    <w:sectPr w:rsidR="00F475FE" w:rsidRPr="000C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D"/>
    <w:rsid w:val="0002337D"/>
    <w:rsid w:val="000309C6"/>
    <w:rsid w:val="000C6921"/>
    <w:rsid w:val="00110DED"/>
    <w:rsid w:val="00191473"/>
    <w:rsid w:val="001D783D"/>
    <w:rsid w:val="002453CF"/>
    <w:rsid w:val="0027015A"/>
    <w:rsid w:val="0032137B"/>
    <w:rsid w:val="003910F0"/>
    <w:rsid w:val="003A4BEE"/>
    <w:rsid w:val="003A720A"/>
    <w:rsid w:val="004249CA"/>
    <w:rsid w:val="00466AE5"/>
    <w:rsid w:val="00524667"/>
    <w:rsid w:val="005C4375"/>
    <w:rsid w:val="005F3F9B"/>
    <w:rsid w:val="006671D5"/>
    <w:rsid w:val="00770F1B"/>
    <w:rsid w:val="00812A0F"/>
    <w:rsid w:val="00850347"/>
    <w:rsid w:val="008D5545"/>
    <w:rsid w:val="008E565B"/>
    <w:rsid w:val="00975FAA"/>
    <w:rsid w:val="009C7283"/>
    <w:rsid w:val="00A45D5A"/>
    <w:rsid w:val="00A518F5"/>
    <w:rsid w:val="00AE53EA"/>
    <w:rsid w:val="00B574A7"/>
    <w:rsid w:val="00B6598E"/>
    <w:rsid w:val="00BD7A70"/>
    <w:rsid w:val="00C14E1F"/>
    <w:rsid w:val="00C97F02"/>
    <w:rsid w:val="00CE30F0"/>
    <w:rsid w:val="00D145F9"/>
    <w:rsid w:val="00D2474D"/>
    <w:rsid w:val="00D24DE8"/>
    <w:rsid w:val="00D60505"/>
    <w:rsid w:val="00DD56EA"/>
    <w:rsid w:val="00E02508"/>
    <w:rsid w:val="00E8383C"/>
    <w:rsid w:val="00EC5F61"/>
    <w:rsid w:val="00F475FE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09260-3D39-4747-925E-4F04ED3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1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0F0"/>
    <w:rPr>
      <w:color w:val="800080"/>
      <w:u w:val="single"/>
    </w:rPr>
  </w:style>
  <w:style w:type="paragraph" w:customStyle="1" w:styleId="xl67">
    <w:name w:val="xl67"/>
    <w:basedOn w:val="Normal"/>
    <w:rsid w:val="00391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39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9">
    <w:name w:val="xl69"/>
    <w:basedOn w:val="Normal"/>
    <w:rsid w:val="00391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0">
    <w:name w:val="xl70"/>
    <w:basedOn w:val="Normal"/>
    <w:rsid w:val="003910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1">
    <w:name w:val="xl71"/>
    <w:basedOn w:val="Normal"/>
    <w:rsid w:val="003910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xl72">
    <w:name w:val="xl72"/>
    <w:basedOn w:val="Normal"/>
    <w:rsid w:val="0039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39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2642</Words>
  <Characters>14006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Wuolikainen</dc:creator>
  <cp:lastModifiedBy>Anna Wuolikainen</cp:lastModifiedBy>
  <cp:revision>3</cp:revision>
  <dcterms:created xsi:type="dcterms:W3CDTF">2014-11-03T14:54:00Z</dcterms:created>
  <dcterms:modified xsi:type="dcterms:W3CDTF">2014-11-03T17:36:00Z</dcterms:modified>
</cp:coreProperties>
</file>