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CA" w:rsidRDefault="004F6ACA" w:rsidP="004F6ACA">
      <w:pPr>
        <w:autoSpaceDE w:val="0"/>
        <w:autoSpaceDN w:val="0"/>
        <w:adjustRightInd w:val="0"/>
        <w:spacing w:before="240" w:line="480" w:lineRule="auto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Table S1. </w:t>
      </w:r>
      <w:r>
        <w:rPr>
          <w:sz w:val="20"/>
          <w:szCs w:val="20"/>
        </w:rPr>
        <w:t>Antibodies used in Western blot analyses.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  <w:gridCol w:w="2268"/>
        <w:gridCol w:w="1985"/>
        <w:gridCol w:w="1417"/>
      </w:tblGrid>
      <w:tr w:rsidR="004F6ACA" w:rsidTr="004F6A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(antigen)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Producer, catalogue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species, poly/monoclonal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Dilution, final concentration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 Registry ID</w:t>
            </w:r>
          </w:p>
        </w:tc>
      </w:tr>
      <w:tr w:rsidR="004F6ACA" w:rsidTr="004F6A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PIWIL2 (exons 14-16, amino acids 522-664)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Sigma-Aldrich (USA), HPA029345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polyclonal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1:100, 1 mkg/ml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AB_10602117, AB_10549059</w:t>
            </w:r>
          </w:p>
        </w:tc>
      </w:tr>
      <w:tr w:rsidR="004F6ACA" w:rsidTr="004F6A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PIWIL2 (full length, amino acids 1-973)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Abcam</w:t>
            </w:r>
            <w:proofErr w:type="spellEnd"/>
            <w:r>
              <w:rPr>
                <w:sz w:val="20"/>
                <w:szCs w:val="20"/>
              </w:rPr>
              <w:t xml:space="preserve"> (UK), ab169698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polyclonal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1:1000, 1 mkg/ml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F6ACA" w:rsidTr="004F6AC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GAPDH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Cruz Biotechnology (USA), </w:t>
            </w:r>
            <w:r>
              <w:rPr>
                <w:bCs/>
                <w:iCs/>
                <w:sz w:val="20"/>
                <w:szCs w:val="20"/>
              </w:rPr>
              <w:t>sc-47724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monoclonal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1:1000, 0.2 mkg/ml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A" w:rsidRDefault="004F6ACA">
            <w:pPr>
              <w:pStyle w:val="a4"/>
              <w:spacing w:before="240" w:beforeAutospacing="0" w:after="0" w:afterAutospacing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AB_627678</w:t>
            </w:r>
          </w:p>
        </w:tc>
      </w:tr>
    </w:tbl>
    <w:p w:rsidR="00E63A0A" w:rsidRDefault="00E63A0A" w:rsidP="004F6ACA">
      <w:pPr>
        <w:spacing w:before="240" w:line="480" w:lineRule="auto"/>
      </w:pPr>
    </w:p>
    <w:sectPr w:rsidR="00E63A0A" w:rsidSect="004F6AC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CA"/>
    <w:rsid w:val="000B7361"/>
    <w:rsid w:val="004F6ACA"/>
    <w:rsid w:val="005B3A2A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DE80-AB55-440E-B796-FE353431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4F6ACA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4F6AC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B3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gaynetdinov</dc:creator>
  <cp:keywords/>
  <dc:description/>
  <cp:lastModifiedBy>ildar gainetdinov</cp:lastModifiedBy>
  <cp:revision>3</cp:revision>
  <dcterms:created xsi:type="dcterms:W3CDTF">2014-06-27T11:47:00Z</dcterms:created>
  <dcterms:modified xsi:type="dcterms:W3CDTF">2014-09-03T19:34:00Z</dcterms:modified>
</cp:coreProperties>
</file>