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B1" w:rsidRPr="00327D88" w:rsidRDefault="00180FB1" w:rsidP="00180FB1">
      <w:pPr>
        <w:pStyle w:val="2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27D88">
        <w:rPr>
          <w:rFonts w:ascii="Times New Roman" w:hAnsi="Times New Roman"/>
          <w:sz w:val="24"/>
          <w:szCs w:val="24"/>
        </w:rPr>
        <w:t>UPPLEMENTARY MATERIAL</w:t>
      </w:r>
    </w:p>
    <w:p w:rsidR="00675ABD" w:rsidRPr="00C51848" w:rsidRDefault="00C51848" w:rsidP="00675ABD">
      <w:pPr>
        <w:snapToGrid w:val="0"/>
        <w:spacing w:line="480" w:lineRule="auto"/>
        <w:rPr>
          <w:rFonts w:ascii="Times New Roman" w:hAnsi="Times New Roman" w:hint="eastAsia"/>
          <w:sz w:val="24"/>
          <w:szCs w:val="24"/>
        </w:rPr>
      </w:pPr>
      <w:r w:rsidRPr="009E4E63">
        <w:rPr>
          <w:rFonts w:ascii="Times New Roman" w:hAnsi="Times New Roman"/>
          <w:b/>
          <w:sz w:val="24"/>
          <w:szCs w:val="24"/>
        </w:rPr>
        <w:t>Table S4.</w:t>
      </w:r>
      <w:r w:rsidRPr="009E4E63">
        <w:rPr>
          <w:rFonts w:ascii="Times New Roman" w:hAnsi="Times New Roman"/>
          <w:sz w:val="24"/>
          <w:szCs w:val="24"/>
        </w:rPr>
        <w:t xml:space="preserve"> </w:t>
      </w:r>
      <w:r w:rsidR="009E4E63" w:rsidRPr="009E4E63">
        <w:rPr>
          <w:rFonts w:ascii="Times New Roman" w:hAnsi="Times New Roman"/>
          <w:sz w:val="24"/>
          <w:szCs w:val="24"/>
        </w:rPr>
        <w:t>Calculation of Fibrosis-based activity score</w:t>
      </w:r>
    </w:p>
    <w:tbl>
      <w:tblPr>
        <w:tblW w:w="4772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078"/>
        <w:gridCol w:w="1469"/>
        <w:gridCol w:w="1779"/>
        <w:gridCol w:w="2127"/>
      </w:tblGrid>
      <w:tr w:rsidR="00DC012A" w:rsidRPr="001354D5" w:rsidTr="007D40D7">
        <w:tc>
          <w:tcPr>
            <w:tcW w:w="1474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  <w:vAlign w:val="center"/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078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  <w:vAlign w:val="center"/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2A" w:rsidRPr="001354D5" w:rsidTr="007D40D7">
        <w:tc>
          <w:tcPr>
            <w:tcW w:w="1474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HBeAg(+)</w:t>
            </w:r>
          </w:p>
        </w:tc>
        <w:tc>
          <w:tcPr>
            <w:tcW w:w="1078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AUC</w:t>
            </w:r>
          </w:p>
        </w:tc>
        <w:tc>
          <w:tcPr>
            <w:tcW w:w="1469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vAlign w:val="center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1/(1-AUC)</w:t>
            </w:r>
          </w:p>
        </w:tc>
        <w:tc>
          <w:tcPr>
            <w:tcW w:w="1779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vAlign w:val="center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1/(1-AUC)/4.0</w:t>
            </w:r>
          </w:p>
        </w:tc>
        <w:tc>
          <w:tcPr>
            <w:tcW w:w="2127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1/(1-AUC)/4.0*10</w:t>
            </w:r>
          </w:p>
        </w:tc>
      </w:tr>
      <w:tr w:rsidR="00DC012A" w:rsidRPr="001354D5" w:rsidTr="007D40D7">
        <w:tc>
          <w:tcPr>
            <w:tcW w:w="1474" w:type="dxa"/>
            <w:tcBorders>
              <w:top w:val="single" w:sz="8" w:space="0" w:color="5B9BD5" w:themeColor="accent1"/>
            </w:tcBorders>
            <w:shd w:val="clear" w:color="auto" w:fill="auto"/>
          </w:tcPr>
          <w:p w:rsidR="00DC012A" w:rsidRPr="001354D5" w:rsidRDefault="00834833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Fibrosis</w:t>
            </w:r>
          </w:p>
        </w:tc>
        <w:tc>
          <w:tcPr>
            <w:tcW w:w="1078" w:type="dxa"/>
            <w:tcBorders>
              <w:top w:val="single" w:sz="8" w:space="0" w:color="5B9BD5" w:themeColor="accent1"/>
            </w:tcBorders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0.890</w:t>
            </w:r>
          </w:p>
        </w:tc>
        <w:tc>
          <w:tcPr>
            <w:tcW w:w="1469" w:type="dxa"/>
            <w:tcBorders>
              <w:top w:val="single" w:sz="8" w:space="0" w:color="5B9BD5" w:themeColor="accent1"/>
            </w:tcBorders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779" w:type="dxa"/>
            <w:tcBorders>
              <w:top w:val="single" w:sz="8" w:space="0" w:color="5B9BD5" w:themeColor="accent1"/>
            </w:tcBorders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8" w:space="0" w:color="5B9BD5" w:themeColor="accent1"/>
            </w:tcBorders>
          </w:tcPr>
          <w:p w:rsidR="00DC012A" w:rsidRPr="001354D5" w:rsidRDefault="001354D5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012A" w:rsidRPr="001354D5" w:rsidTr="001354D5">
        <w:tc>
          <w:tcPr>
            <w:tcW w:w="1474" w:type="dxa"/>
            <w:tcBorders>
              <w:bottom w:val="nil"/>
            </w:tcBorders>
            <w:shd w:val="clear" w:color="auto" w:fill="auto"/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Pre-albumin</w:t>
            </w:r>
          </w:p>
        </w:tc>
        <w:tc>
          <w:tcPr>
            <w:tcW w:w="1078" w:type="dxa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0.819</w:t>
            </w:r>
          </w:p>
        </w:tc>
        <w:tc>
          <w:tcPr>
            <w:tcW w:w="1469" w:type="dxa"/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79" w:type="dxa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</w:tcPr>
          <w:p w:rsidR="00DC012A" w:rsidRPr="001354D5" w:rsidRDefault="001354D5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012A" w:rsidRPr="001354D5" w:rsidTr="001354D5">
        <w:tc>
          <w:tcPr>
            <w:tcW w:w="1474" w:type="dxa"/>
            <w:tcBorders>
              <w:bottom w:val="nil"/>
            </w:tcBorders>
            <w:shd w:val="clear" w:color="auto" w:fill="auto"/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GGT</w:t>
            </w:r>
          </w:p>
        </w:tc>
        <w:tc>
          <w:tcPr>
            <w:tcW w:w="1078" w:type="dxa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0.806</w:t>
            </w:r>
          </w:p>
        </w:tc>
        <w:tc>
          <w:tcPr>
            <w:tcW w:w="1469" w:type="dxa"/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79" w:type="dxa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</w:tcPr>
          <w:p w:rsidR="00DC012A" w:rsidRPr="001354D5" w:rsidRDefault="001354D5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012A" w:rsidRPr="001354D5" w:rsidTr="001354D5">
        <w:tc>
          <w:tcPr>
            <w:tcW w:w="1474" w:type="dxa"/>
            <w:shd w:val="clear" w:color="auto" w:fill="auto"/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</w:p>
        </w:tc>
        <w:tc>
          <w:tcPr>
            <w:tcW w:w="1078" w:type="dxa"/>
            <w:shd w:val="clear" w:color="auto" w:fill="auto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0.752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779" w:type="dxa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127" w:type="dxa"/>
          </w:tcPr>
          <w:p w:rsidR="00DC012A" w:rsidRPr="001354D5" w:rsidRDefault="001354D5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12A" w:rsidRPr="001354D5" w:rsidTr="007D40D7">
        <w:tc>
          <w:tcPr>
            <w:tcW w:w="1474" w:type="dxa"/>
            <w:tcBorders>
              <w:bottom w:val="single" w:sz="8" w:space="0" w:color="5B9BD5" w:themeColor="accent1"/>
            </w:tcBorders>
            <w:shd w:val="clear" w:color="auto" w:fill="auto"/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078" w:type="dxa"/>
            <w:tcBorders>
              <w:bottom w:val="single" w:sz="8" w:space="0" w:color="5B9BD5" w:themeColor="accent1"/>
            </w:tcBorders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0.747</w:t>
            </w:r>
          </w:p>
        </w:tc>
        <w:tc>
          <w:tcPr>
            <w:tcW w:w="1469" w:type="dxa"/>
            <w:tcBorders>
              <w:bottom w:val="single" w:sz="8" w:space="0" w:color="5B9BD5" w:themeColor="accent1"/>
            </w:tcBorders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779" w:type="dxa"/>
            <w:tcBorders>
              <w:bottom w:val="single" w:sz="8" w:space="0" w:color="5B9BD5" w:themeColor="accent1"/>
            </w:tcBorders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127" w:type="dxa"/>
            <w:tcBorders>
              <w:bottom w:val="single" w:sz="8" w:space="0" w:color="5B9BD5" w:themeColor="accent1"/>
            </w:tcBorders>
          </w:tcPr>
          <w:p w:rsidR="00DC012A" w:rsidRPr="001354D5" w:rsidRDefault="001354D5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12A" w:rsidRPr="001354D5" w:rsidTr="007D40D7">
        <w:tc>
          <w:tcPr>
            <w:tcW w:w="1474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auto"/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HBeAg(-)</w:t>
            </w:r>
          </w:p>
        </w:tc>
        <w:tc>
          <w:tcPr>
            <w:tcW w:w="1078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AUC</w:t>
            </w:r>
          </w:p>
        </w:tc>
        <w:tc>
          <w:tcPr>
            <w:tcW w:w="1469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vAlign w:val="center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1/(1-AUC)</w:t>
            </w:r>
          </w:p>
        </w:tc>
        <w:tc>
          <w:tcPr>
            <w:tcW w:w="1779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  <w:vAlign w:val="center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1/(1-AUC)/4.9</w:t>
            </w:r>
          </w:p>
        </w:tc>
        <w:tc>
          <w:tcPr>
            <w:tcW w:w="2127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1/(1-AUC)/4.9*10</w:t>
            </w:r>
          </w:p>
        </w:tc>
      </w:tr>
      <w:tr w:rsidR="00DC012A" w:rsidRPr="001354D5" w:rsidTr="007D40D7">
        <w:tc>
          <w:tcPr>
            <w:tcW w:w="1474" w:type="dxa"/>
            <w:tcBorders>
              <w:top w:val="single" w:sz="8" w:space="0" w:color="5B9BD5" w:themeColor="accent1"/>
            </w:tcBorders>
            <w:shd w:val="clear" w:color="auto" w:fill="auto"/>
          </w:tcPr>
          <w:p w:rsidR="00DC012A" w:rsidRPr="001354D5" w:rsidRDefault="00834833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Fibrosis</w:t>
            </w:r>
          </w:p>
        </w:tc>
        <w:tc>
          <w:tcPr>
            <w:tcW w:w="1078" w:type="dxa"/>
            <w:tcBorders>
              <w:top w:val="single" w:sz="8" w:space="0" w:color="5B9BD5" w:themeColor="accent1"/>
            </w:tcBorders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1469" w:type="dxa"/>
            <w:tcBorders>
              <w:top w:val="single" w:sz="8" w:space="0" w:color="5B9BD5" w:themeColor="accent1"/>
            </w:tcBorders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779" w:type="dxa"/>
            <w:tcBorders>
              <w:top w:val="single" w:sz="8" w:space="0" w:color="5B9BD5" w:themeColor="accent1"/>
            </w:tcBorders>
            <w:vAlign w:val="bottom"/>
          </w:tcPr>
          <w:p w:rsidR="00DC012A" w:rsidRPr="001354D5" w:rsidRDefault="001354D5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8" w:space="0" w:color="5B9BD5" w:themeColor="accent1"/>
            </w:tcBorders>
          </w:tcPr>
          <w:p w:rsidR="00DC012A" w:rsidRPr="001354D5" w:rsidRDefault="001354D5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C012A" w:rsidRPr="001354D5" w:rsidTr="001354D5">
        <w:tc>
          <w:tcPr>
            <w:tcW w:w="1474" w:type="dxa"/>
            <w:shd w:val="clear" w:color="auto" w:fill="auto"/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078" w:type="dxa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0.870</w:t>
            </w:r>
          </w:p>
        </w:tc>
        <w:tc>
          <w:tcPr>
            <w:tcW w:w="1469" w:type="dxa"/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779" w:type="dxa"/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</w:tcPr>
          <w:p w:rsidR="00DC012A" w:rsidRPr="001354D5" w:rsidRDefault="001354D5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012A" w:rsidRPr="001354D5" w:rsidTr="001354D5">
        <w:tc>
          <w:tcPr>
            <w:tcW w:w="1474" w:type="dxa"/>
            <w:shd w:val="clear" w:color="auto" w:fill="auto"/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Pre-albumin</w:t>
            </w:r>
          </w:p>
        </w:tc>
        <w:tc>
          <w:tcPr>
            <w:tcW w:w="1078" w:type="dxa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0.869</w:t>
            </w:r>
          </w:p>
        </w:tc>
        <w:tc>
          <w:tcPr>
            <w:tcW w:w="1469" w:type="dxa"/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779" w:type="dxa"/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</w:tcPr>
          <w:p w:rsidR="00DC012A" w:rsidRPr="001354D5" w:rsidRDefault="001354D5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012A" w:rsidRPr="001354D5" w:rsidTr="001354D5">
        <w:tc>
          <w:tcPr>
            <w:tcW w:w="1474" w:type="dxa"/>
            <w:shd w:val="clear" w:color="auto" w:fill="auto"/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GGT</w:t>
            </w:r>
          </w:p>
        </w:tc>
        <w:tc>
          <w:tcPr>
            <w:tcW w:w="1078" w:type="dxa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0.865</w:t>
            </w:r>
          </w:p>
        </w:tc>
        <w:tc>
          <w:tcPr>
            <w:tcW w:w="1469" w:type="dxa"/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779" w:type="dxa"/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</w:tcPr>
          <w:p w:rsidR="00DC012A" w:rsidRPr="001354D5" w:rsidRDefault="001354D5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012A" w:rsidRPr="001354D5" w:rsidTr="007D40D7">
        <w:tc>
          <w:tcPr>
            <w:tcW w:w="1474" w:type="dxa"/>
            <w:tcBorders>
              <w:bottom w:val="nil"/>
            </w:tcBorders>
            <w:shd w:val="clear" w:color="auto" w:fill="auto"/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Albumin</w:t>
            </w:r>
          </w:p>
        </w:tc>
        <w:tc>
          <w:tcPr>
            <w:tcW w:w="1078" w:type="dxa"/>
            <w:tcBorders>
              <w:bottom w:val="nil"/>
            </w:tcBorders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0.826</w:t>
            </w:r>
          </w:p>
        </w:tc>
        <w:tc>
          <w:tcPr>
            <w:tcW w:w="1469" w:type="dxa"/>
            <w:tcBorders>
              <w:bottom w:val="nil"/>
            </w:tcBorders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779" w:type="dxa"/>
            <w:tcBorders>
              <w:bottom w:val="nil"/>
            </w:tcBorders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bottom w:val="nil"/>
            </w:tcBorders>
          </w:tcPr>
          <w:p w:rsidR="00DC012A" w:rsidRPr="001354D5" w:rsidRDefault="001354D5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012A" w:rsidRPr="001354D5" w:rsidTr="007D40D7">
        <w:tc>
          <w:tcPr>
            <w:tcW w:w="1474" w:type="dxa"/>
            <w:tcBorders>
              <w:top w:val="nil"/>
              <w:bottom w:val="single" w:sz="8" w:space="0" w:color="5B9BD5" w:themeColor="accent1"/>
            </w:tcBorders>
            <w:shd w:val="clear" w:color="auto" w:fill="auto"/>
          </w:tcPr>
          <w:p w:rsidR="00DC012A" w:rsidRPr="001354D5" w:rsidRDefault="00DC012A" w:rsidP="00135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</w:p>
        </w:tc>
        <w:tc>
          <w:tcPr>
            <w:tcW w:w="1078" w:type="dxa"/>
            <w:tcBorders>
              <w:top w:val="nil"/>
              <w:bottom w:val="single" w:sz="8" w:space="0" w:color="5B9BD5" w:themeColor="accent1"/>
            </w:tcBorders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0.797</w:t>
            </w:r>
          </w:p>
        </w:tc>
        <w:tc>
          <w:tcPr>
            <w:tcW w:w="1469" w:type="dxa"/>
            <w:tcBorders>
              <w:top w:val="nil"/>
              <w:bottom w:val="single" w:sz="8" w:space="0" w:color="5B9BD5" w:themeColor="accent1"/>
            </w:tcBorders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779" w:type="dxa"/>
            <w:tcBorders>
              <w:top w:val="nil"/>
              <w:bottom w:val="single" w:sz="8" w:space="0" w:color="5B9BD5" w:themeColor="accent1"/>
            </w:tcBorders>
            <w:vAlign w:val="bottom"/>
          </w:tcPr>
          <w:p w:rsidR="00DC012A" w:rsidRPr="001354D5" w:rsidRDefault="00DC012A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127" w:type="dxa"/>
            <w:tcBorders>
              <w:top w:val="nil"/>
              <w:bottom w:val="single" w:sz="8" w:space="0" w:color="5B9BD5" w:themeColor="accent1"/>
            </w:tcBorders>
          </w:tcPr>
          <w:p w:rsidR="00DC012A" w:rsidRPr="001354D5" w:rsidRDefault="001354D5" w:rsidP="001354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75ABD" w:rsidRDefault="00675ABD" w:rsidP="00A76F2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5ABD" w:rsidSect="007D40D7">
      <w:pgSz w:w="11906" w:h="16838"/>
      <w:pgMar w:top="1440" w:right="1800" w:bottom="1440" w:left="1800" w:header="851" w:footer="992" w:gutter="0"/>
      <w:pgBorders w:offsetFrom="page">
        <w:top w:val="single" w:sz="8" w:space="24" w:color="5B9BD5" w:themeColor="accent1"/>
        <w:bottom w:val="single" w:sz="8" w:space="24" w:color="5B9BD5" w:themeColor="accent1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75" w:rsidRDefault="000B6875" w:rsidP="0045138B">
      <w:r>
        <w:separator/>
      </w:r>
    </w:p>
  </w:endnote>
  <w:endnote w:type="continuationSeparator" w:id="0">
    <w:p w:rsidR="000B6875" w:rsidRDefault="000B6875" w:rsidP="0045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75" w:rsidRDefault="000B6875" w:rsidP="0045138B">
      <w:r>
        <w:separator/>
      </w:r>
    </w:p>
  </w:footnote>
  <w:footnote w:type="continuationSeparator" w:id="0">
    <w:p w:rsidR="000B6875" w:rsidRDefault="000B6875" w:rsidP="0045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51336"/>
    <w:multiLevelType w:val="hybridMultilevel"/>
    <w:tmpl w:val="C63A576C"/>
    <w:lvl w:ilvl="0" w:tplc="6D2801A8">
      <w:start w:val="100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exvzapsf5as56evw9pvxsvxawe5wve9efps&quot;&gt;Predictors of introhepatic inflammation&lt;record-ids&gt;&lt;item&gt;123&lt;/item&gt;&lt;/record-ids&gt;&lt;/item&gt;&lt;/Libraries&gt;"/>
  </w:docVars>
  <w:rsids>
    <w:rsidRoot w:val="00326DFB"/>
    <w:rsid w:val="00013B85"/>
    <w:rsid w:val="00024C88"/>
    <w:rsid w:val="00034133"/>
    <w:rsid w:val="00036306"/>
    <w:rsid w:val="000373DE"/>
    <w:rsid w:val="000527BF"/>
    <w:rsid w:val="00054071"/>
    <w:rsid w:val="00080391"/>
    <w:rsid w:val="00092D7F"/>
    <w:rsid w:val="000A0A2C"/>
    <w:rsid w:val="000A7C7E"/>
    <w:rsid w:val="000B5157"/>
    <w:rsid w:val="000B6875"/>
    <w:rsid w:val="000F36DE"/>
    <w:rsid w:val="00104B5A"/>
    <w:rsid w:val="001146E1"/>
    <w:rsid w:val="0012712C"/>
    <w:rsid w:val="0013033B"/>
    <w:rsid w:val="0013280A"/>
    <w:rsid w:val="001354D5"/>
    <w:rsid w:val="0014125A"/>
    <w:rsid w:val="0016337C"/>
    <w:rsid w:val="001761C5"/>
    <w:rsid w:val="001805D1"/>
    <w:rsid w:val="00180FB1"/>
    <w:rsid w:val="001877DB"/>
    <w:rsid w:val="001A0338"/>
    <w:rsid w:val="001D5B99"/>
    <w:rsid w:val="001E3666"/>
    <w:rsid w:val="001E4C7B"/>
    <w:rsid w:val="0020776F"/>
    <w:rsid w:val="00237BD1"/>
    <w:rsid w:val="00267292"/>
    <w:rsid w:val="00276E27"/>
    <w:rsid w:val="0028392D"/>
    <w:rsid w:val="002839FB"/>
    <w:rsid w:val="00291E95"/>
    <w:rsid w:val="0029284C"/>
    <w:rsid w:val="002A782C"/>
    <w:rsid w:val="002E6485"/>
    <w:rsid w:val="002F0296"/>
    <w:rsid w:val="002F03F3"/>
    <w:rsid w:val="00305992"/>
    <w:rsid w:val="00326DFB"/>
    <w:rsid w:val="003850CA"/>
    <w:rsid w:val="003A3C71"/>
    <w:rsid w:val="003D36F7"/>
    <w:rsid w:val="003D479F"/>
    <w:rsid w:val="003F661D"/>
    <w:rsid w:val="00406311"/>
    <w:rsid w:val="00417309"/>
    <w:rsid w:val="00437B93"/>
    <w:rsid w:val="0045138B"/>
    <w:rsid w:val="004E256C"/>
    <w:rsid w:val="005077BD"/>
    <w:rsid w:val="005140F8"/>
    <w:rsid w:val="00522DAE"/>
    <w:rsid w:val="00537D79"/>
    <w:rsid w:val="00540813"/>
    <w:rsid w:val="00551832"/>
    <w:rsid w:val="005572A7"/>
    <w:rsid w:val="00587FB0"/>
    <w:rsid w:val="005B7EF9"/>
    <w:rsid w:val="005D2AA4"/>
    <w:rsid w:val="005D40C0"/>
    <w:rsid w:val="00633075"/>
    <w:rsid w:val="006405E5"/>
    <w:rsid w:val="00646E13"/>
    <w:rsid w:val="00666AD2"/>
    <w:rsid w:val="006738E2"/>
    <w:rsid w:val="00675ABD"/>
    <w:rsid w:val="006C00BC"/>
    <w:rsid w:val="006E17D9"/>
    <w:rsid w:val="006E7247"/>
    <w:rsid w:val="00706AAA"/>
    <w:rsid w:val="00742630"/>
    <w:rsid w:val="0074739E"/>
    <w:rsid w:val="0078072C"/>
    <w:rsid w:val="00793496"/>
    <w:rsid w:val="007C723E"/>
    <w:rsid w:val="007D40D7"/>
    <w:rsid w:val="007E060E"/>
    <w:rsid w:val="007E6823"/>
    <w:rsid w:val="008036D8"/>
    <w:rsid w:val="00834833"/>
    <w:rsid w:val="00847F3C"/>
    <w:rsid w:val="008601EB"/>
    <w:rsid w:val="008712C0"/>
    <w:rsid w:val="00883D82"/>
    <w:rsid w:val="0089626E"/>
    <w:rsid w:val="008A5365"/>
    <w:rsid w:val="008E2D2A"/>
    <w:rsid w:val="008F2FC4"/>
    <w:rsid w:val="008F3A0B"/>
    <w:rsid w:val="00900692"/>
    <w:rsid w:val="00905D19"/>
    <w:rsid w:val="009221C2"/>
    <w:rsid w:val="00931EFF"/>
    <w:rsid w:val="00942077"/>
    <w:rsid w:val="00971121"/>
    <w:rsid w:val="00996A28"/>
    <w:rsid w:val="009A10A9"/>
    <w:rsid w:val="009A1C04"/>
    <w:rsid w:val="009B1DA3"/>
    <w:rsid w:val="009E4E63"/>
    <w:rsid w:val="009E50CD"/>
    <w:rsid w:val="009F69DF"/>
    <w:rsid w:val="009F7E45"/>
    <w:rsid w:val="00A113D5"/>
    <w:rsid w:val="00A13ECE"/>
    <w:rsid w:val="00A309C1"/>
    <w:rsid w:val="00A377DB"/>
    <w:rsid w:val="00A42B31"/>
    <w:rsid w:val="00A76F22"/>
    <w:rsid w:val="00AB72FA"/>
    <w:rsid w:val="00AD0ADA"/>
    <w:rsid w:val="00AD2678"/>
    <w:rsid w:val="00B755DD"/>
    <w:rsid w:val="00B92FF6"/>
    <w:rsid w:val="00BD00B4"/>
    <w:rsid w:val="00BD3F8F"/>
    <w:rsid w:val="00BD52AF"/>
    <w:rsid w:val="00BE69D6"/>
    <w:rsid w:val="00BE6C59"/>
    <w:rsid w:val="00BE7D2C"/>
    <w:rsid w:val="00BF099D"/>
    <w:rsid w:val="00BF7742"/>
    <w:rsid w:val="00C15CDB"/>
    <w:rsid w:val="00C311B8"/>
    <w:rsid w:val="00C413D5"/>
    <w:rsid w:val="00C51848"/>
    <w:rsid w:val="00C8267B"/>
    <w:rsid w:val="00CA593F"/>
    <w:rsid w:val="00CB5B48"/>
    <w:rsid w:val="00CB74BF"/>
    <w:rsid w:val="00CC3979"/>
    <w:rsid w:val="00CD594C"/>
    <w:rsid w:val="00CE77FF"/>
    <w:rsid w:val="00CF71EE"/>
    <w:rsid w:val="00D0705F"/>
    <w:rsid w:val="00D30616"/>
    <w:rsid w:val="00D679A3"/>
    <w:rsid w:val="00D717E4"/>
    <w:rsid w:val="00DA3011"/>
    <w:rsid w:val="00DC012A"/>
    <w:rsid w:val="00DC5235"/>
    <w:rsid w:val="00DF231E"/>
    <w:rsid w:val="00DF5F95"/>
    <w:rsid w:val="00E11DED"/>
    <w:rsid w:val="00E524D8"/>
    <w:rsid w:val="00E61029"/>
    <w:rsid w:val="00E67D20"/>
    <w:rsid w:val="00E81DD7"/>
    <w:rsid w:val="00E94252"/>
    <w:rsid w:val="00EC75B0"/>
    <w:rsid w:val="00EE4CFB"/>
    <w:rsid w:val="00EF6BA4"/>
    <w:rsid w:val="00F21963"/>
    <w:rsid w:val="00F34A7D"/>
    <w:rsid w:val="00F51A6D"/>
    <w:rsid w:val="00F56A3B"/>
    <w:rsid w:val="00F615F0"/>
    <w:rsid w:val="00F74833"/>
    <w:rsid w:val="00F83E2B"/>
    <w:rsid w:val="00F93382"/>
    <w:rsid w:val="00FA450C"/>
    <w:rsid w:val="00FB40A1"/>
    <w:rsid w:val="00FB670A"/>
    <w:rsid w:val="00FD1300"/>
    <w:rsid w:val="00FE3B66"/>
    <w:rsid w:val="00FF3106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6AEC2A-D8FC-4081-8A92-B2A7C509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80FB1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38B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45138B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5">
    <w:name w:val="footnote text"/>
    <w:basedOn w:val="a"/>
    <w:link w:val="Char1"/>
    <w:uiPriority w:val="99"/>
    <w:unhideWhenUsed/>
    <w:rsid w:val="0045138B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Char1">
    <w:name w:val="脚注文本 Char"/>
    <w:basedOn w:val="a0"/>
    <w:link w:val="a5"/>
    <w:uiPriority w:val="99"/>
    <w:rsid w:val="0045138B"/>
    <w:rPr>
      <w:rFonts w:cs="Times New Roman"/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45138B"/>
    <w:rPr>
      <w:i/>
      <w:iCs/>
    </w:rPr>
  </w:style>
  <w:style w:type="table" w:styleId="-1">
    <w:name w:val="Light Shading Accent 1"/>
    <w:basedOn w:val="a1"/>
    <w:uiPriority w:val="60"/>
    <w:rsid w:val="0045138B"/>
    <w:rPr>
      <w:color w:val="2E74B5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7">
    <w:name w:val="Hyperlink"/>
    <w:basedOn w:val="a0"/>
    <w:uiPriority w:val="99"/>
    <w:unhideWhenUsed/>
    <w:rsid w:val="0045138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1DD7"/>
    <w:pPr>
      <w:ind w:firstLineChars="200" w:firstLine="420"/>
    </w:pPr>
  </w:style>
  <w:style w:type="paragraph" w:styleId="a9">
    <w:name w:val="Title"/>
    <w:basedOn w:val="a"/>
    <w:next w:val="a"/>
    <w:link w:val="Char2"/>
    <w:uiPriority w:val="10"/>
    <w:qFormat/>
    <w:rsid w:val="00D0705F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D0705F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180FB1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PJS</dc:creator>
  <cp:keywords/>
  <dc:description/>
  <cp:lastModifiedBy>pjs</cp:lastModifiedBy>
  <cp:revision>36</cp:revision>
  <dcterms:created xsi:type="dcterms:W3CDTF">2013-10-29T12:29:00Z</dcterms:created>
  <dcterms:modified xsi:type="dcterms:W3CDTF">2014-10-08T14:19:00Z</dcterms:modified>
</cp:coreProperties>
</file>