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0D" w:rsidRPr="00265DE6" w:rsidRDefault="00265DE6" w:rsidP="009D3C80">
      <w:pPr>
        <w:spacing w:line="360" w:lineRule="auto"/>
        <w:rPr>
          <w:rFonts w:ascii="Times New Roman" w:hAnsi="Times New Roman"/>
          <w:b/>
          <w:sz w:val="22"/>
        </w:rPr>
      </w:pPr>
      <w:r w:rsidRPr="00265DE6">
        <w:rPr>
          <w:rFonts w:ascii="Times New Roman" w:hAnsi="Times New Roman" w:hint="eastAsia"/>
          <w:b/>
          <w:sz w:val="22"/>
        </w:rPr>
        <w:t xml:space="preserve">A step-to-step </w:t>
      </w:r>
      <w:r w:rsidRPr="00265DE6">
        <w:rPr>
          <w:rFonts w:ascii="Times New Roman" w:hAnsi="Times New Roman"/>
          <w:b/>
          <w:sz w:val="22"/>
        </w:rPr>
        <w:t>procedure</w:t>
      </w:r>
      <w:r w:rsidRPr="00265DE6">
        <w:rPr>
          <w:rFonts w:ascii="Times New Roman" w:hAnsi="Times New Roman" w:hint="eastAsia"/>
          <w:b/>
          <w:sz w:val="22"/>
        </w:rPr>
        <w:t xml:space="preserve"> for </w:t>
      </w:r>
      <w:r w:rsidR="00A05CF3" w:rsidRPr="00A05CF3">
        <w:rPr>
          <w:rFonts w:ascii="Times New Roman" w:hAnsi="Times New Roman" w:hint="eastAsia"/>
          <w:b/>
          <w:sz w:val="22"/>
        </w:rPr>
        <w:t>n</w:t>
      </w:r>
      <w:r w:rsidR="00A05CF3" w:rsidRPr="00A05CF3">
        <w:rPr>
          <w:rFonts w:ascii="Times New Roman" w:hAnsi="Times New Roman"/>
          <w:b/>
          <w:sz w:val="22"/>
        </w:rPr>
        <w:t xml:space="preserve">eural </w:t>
      </w:r>
      <w:r w:rsidR="00A05CF3" w:rsidRPr="00A05CF3">
        <w:rPr>
          <w:rFonts w:ascii="Times New Roman" w:hAnsi="Times New Roman" w:hint="eastAsia"/>
          <w:b/>
          <w:sz w:val="22"/>
        </w:rPr>
        <w:t>n</w:t>
      </w:r>
      <w:r w:rsidR="00A05CF3" w:rsidRPr="00A05CF3">
        <w:rPr>
          <w:rFonts w:ascii="Times New Roman" w:hAnsi="Times New Roman"/>
          <w:b/>
          <w:sz w:val="22"/>
        </w:rPr>
        <w:t>etwork</w:t>
      </w:r>
      <w:r w:rsidR="00A05CF3" w:rsidRPr="00A05CF3">
        <w:rPr>
          <w:rFonts w:ascii="Times New Roman" w:hAnsi="Times New Roman" w:hint="eastAsia"/>
          <w:b/>
          <w:sz w:val="22"/>
        </w:rPr>
        <w:t xml:space="preserve"> cascade</w:t>
      </w:r>
      <w:r w:rsidR="00A05CF3" w:rsidRPr="00265DE6">
        <w:rPr>
          <w:rFonts w:ascii="Times New Roman" w:hAnsi="Times New Roman" w:hint="eastAsia"/>
          <w:b/>
          <w:sz w:val="22"/>
        </w:rPr>
        <w:t xml:space="preserve"> </w:t>
      </w:r>
      <w:r w:rsidR="00A05CF3">
        <w:rPr>
          <w:rFonts w:ascii="Times New Roman" w:hAnsi="Times New Roman" w:hint="eastAsia"/>
          <w:b/>
          <w:sz w:val="22"/>
        </w:rPr>
        <w:t>(</w:t>
      </w:r>
      <w:r w:rsidRPr="00265DE6">
        <w:rPr>
          <w:rFonts w:ascii="Times New Roman" w:hAnsi="Times New Roman" w:hint="eastAsia"/>
          <w:b/>
          <w:sz w:val="22"/>
        </w:rPr>
        <w:t>NNC</w:t>
      </w:r>
      <w:r w:rsidR="00A05CF3">
        <w:rPr>
          <w:rFonts w:ascii="Times New Roman" w:hAnsi="Times New Roman" w:hint="eastAsia"/>
          <w:b/>
          <w:sz w:val="22"/>
        </w:rPr>
        <w:t>)</w:t>
      </w:r>
      <w:r w:rsidRPr="00265DE6">
        <w:rPr>
          <w:rFonts w:ascii="Times New Roman" w:hAnsi="Times New Roman" w:hint="eastAsia"/>
          <w:b/>
          <w:sz w:val="22"/>
        </w:rPr>
        <w:t xml:space="preserve"> model building</w:t>
      </w:r>
    </w:p>
    <w:p w:rsidR="001160B5" w:rsidRDefault="009D3C80" w:rsidP="009D3C80">
      <w:pPr>
        <w:spacing w:line="360" w:lineRule="auto"/>
        <w:rPr>
          <w:rFonts w:ascii="Times New Roman" w:hAnsi="Times New Roman"/>
          <w:sz w:val="20"/>
          <w:szCs w:val="20"/>
        </w:rPr>
      </w:pPr>
      <w:r w:rsidRPr="0026351D">
        <w:rPr>
          <w:rFonts w:ascii="Times New Roman" w:hAnsi="Times New Roman" w:cs="Times New Roman"/>
          <w:b/>
          <w:sz w:val="20"/>
          <w:szCs w:val="20"/>
        </w:rPr>
        <w:t>Step 1:</w:t>
      </w:r>
      <w:r w:rsidRPr="009D3C80">
        <w:rPr>
          <w:rFonts w:ascii="Times New Roman" w:hAnsi="Times New Roman" w:cs="Times New Roman"/>
          <w:sz w:val="20"/>
          <w:szCs w:val="20"/>
        </w:rPr>
        <w:t xml:space="preserve"> </w:t>
      </w:r>
      <w:r w:rsidR="004C724D">
        <w:rPr>
          <w:rFonts w:ascii="Times New Roman" w:hAnsi="Times New Roman" w:cs="Times New Roman" w:hint="eastAsia"/>
          <w:sz w:val="20"/>
          <w:szCs w:val="20"/>
        </w:rPr>
        <w:t>After</w:t>
      </w:r>
      <w:r w:rsidR="00257629">
        <w:rPr>
          <w:rFonts w:ascii="Times New Roman" w:hAnsi="Times New Roman" w:cs="Times New Roman" w:hint="eastAsia"/>
          <w:sz w:val="20"/>
          <w:szCs w:val="20"/>
        </w:rPr>
        <w:t xml:space="preserve"> starting the software </w:t>
      </w:r>
      <w:r w:rsidR="00257629">
        <w:rPr>
          <w:rFonts w:ascii="Times New Roman" w:hAnsi="Times New Roman" w:hint="eastAsia"/>
          <w:sz w:val="20"/>
          <w:szCs w:val="20"/>
        </w:rPr>
        <w:t>STATISTICA Neural Networks</w:t>
      </w:r>
      <w:r w:rsidR="00257629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57629">
        <w:rPr>
          <w:rFonts w:ascii="Times New Roman" w:hAnsi="Times New Roman" w:hint="eastAsia"/>
          <w:sz w:val="20"/>
          <w:szCs w:val="20"/>
        </w:rPr>
        <w:t xml:space="preserve">(SNN, Release 4.0E), </w:t>
      </w:r>
      <w:r w:rsidR="003838CB">
        <w:rPr>
          <w:rFonts w:ascii="Times New Roman" w:hAnsi="Times New Roman" w:hint="eastAsia"/>
          <w:sz w:val="20"/>
          <w:szCs w:val="20"/>
        </w:rPr>
        <w:t>a</w:t>
      </w:r>
      <w:r w:rsidR="00257629">
        <w:rPr>
          <w:rFonts w:ascii="Times New Roman" w:hAnsi="Times New Roman" w:hint="eastAsia"/>
          <w:sz w:val="20"/>
          <w:szCs w:val="20"/>
        </w:rPr>
        <w:t xml:space="preserve"> data</w:t>
      </w:r>
      <w:r w:rsidR="00A130BC">
        <w:rPr>
          <w:rFonts w:ascii="Times New Roman" w:hAnsi="Times New Roman" w:hint="eastAsia"/>
          <w:sz w:val="20"/>
          <w:szCs w:val="20"/>
        </w:rPr>
        <w:t xml:space="preserve"> </w:t>
      </w:r>
      <w:r w:rsidR="00257629">
        <w:rPr>
          <w:rFonts w:ascii="Times New Roman" w:hAnsi="Times New Roman" w:hint="eastAsia"/>
          <w:sz w:val="20"/>
          <w:szCs w:val="20"/>
        </w:rPr>
        <w:t xml:space="preserve">set </w:t>
      </w:r>
      <w:r w:rsidR="004C724D">
        <w:rPr>
          <w:rFonts w:ascii="Times New Roman" w:hAnsi="Times New Roman" w:hint="eastAsia"/>
          <w:sz w:val="20"/>
          <w:szCs w:val="20"/>
        </w:rPr>
        <w:t>should be</w:t>
      </w:r>
      <w:r w:rsidR="00257629">
        <w:rPr>
          <w:rFonts w:ascii="Times New Roman" w:hAnsi="Times New Roman" w:hint="eastAsia"/>
          <w:sz w:val="20"/>
          <w:szCs w:val="20"/>
        </w:rPr>
        <w:t xml:space="preserve"> </w:t>
      </w:r>
      <w:r w:rsidR="007A28B9">
        <w:rPr>
          <w:rFonts w:ascii="Times New Roman" w:hAnsi="Times New Roman" w:hint="eastAsia"/>
          <w:sz w:val="20"/>
          <w:szCs w:val="20"/>
        </w:rPr>
        <w:t xml:space="preserve">firstly </w:t>
      </w:r>
      <w:r w:rsidR="00257629">
        <w:rPr>
          <w:rFonts w:ascii="Times New Roman" w:hAnsi="Times New Roman" w:hint="eastAsia"/>
          <w:sz w:val="20"/>
          <w:szCs w:val="20"/>
        </w:rPr>
        <w:t xml:space="preserve">created </w:t>
      </w:r>
      <w:r w:rsidR="007A28B9">
        <w:rPr>
          <w:rFonts w:ascii="Times New Roman" w:hAnsi="Times New Roman" w:hint="eastAsia"/>
          <w:sz w:val="20"/>
          <w:szCs w:val="20"/>
        </w:rPr>
        <w:t xml:space="preserve">in </w:t>
      </w:r>
      <w:r w:rsidR="00657FC5">
        <w:rPr>
          <w:rFonts w:ascii="Times New Roman" w:hAnsi="Times New Roman" w:hint="eastAsia"/>
          <w:sz w:val="20"/>
          <w:szCs w:val="20"/>
        </w:rPr>
        <w:t xml:space="preserve">the </w:t>
      </w:r>
      <w:r w:rsidR="007A28B9">
        <w:rPr>
          <w:rFonts w:ascii="Times New Roman" w:hAnsi="Times New Roman" w:hint="eastAsia"/>
          <w:sz w:val="20"/>
          <w:szCs w:val="20"/>
        </w:rPr>
        <w:t xml:space="preserve">Data Set Editor </w:t>
      </w:r>
      <w:r w:rsidR="00A130BC">
        <w:rPr>
          <w:rFonts w:ascii="Times New Roman" w:hAnsi="Times New Roman" w:hint="eastAsia"/>
          <w:sz w:val="20"/>
          <w:szCs w:val="20"/>
        </w:rPr>
        <w:t>by</w:t>
      </w:r>
      <w:r w:rsidR="00973826">
        <w:rPr>
          <w:rFonts w:ascii="Times New Roman" w:hAnsi="Times New Roman" w:hint="eastAsia"/>
          <w:sz w:val="20"/>
          <w:szCs w:val="20"/>
        </w:rPr>
        <w:t xml:space="preserve"> import</w:t>
      </w:r>
      <w:r w:rsidR="00A130BC">
        <w:rPr>
          <w:rFonts w:ascii="Times New Roman" w:hAnsi="Times New Roman" w:hint="eastAsia"/>
          <w:sz w:val="20"/>
          <w:szCs w:val="20"/>
        </w:rPr>
        <w:t>ing</w:t>
      </w:r>
      <w:r w:rsidR="00973826">
        <w:rPr>
          <w:rFonts w:ascii="Times New Roman" w:hAnsi="Times New Roman" w:hint="eastAsia"/>
          <w:sz w:val="20"/>
          <w:szCs w:val="20"/>
        </w:rPr>
        <w:t xml:space="preserve"> </w:t>
      </w:r>
      <w:r w:rsidR="00A130BC">
        <w:rPr>
          <w:rFonts w:ascii="Times New Roman" w:hAnsi="Times New Roman" w:hint="eastAsia"/>
          <w:sz w:val="20"/>
          <w:szCs w:val="20"/>
        </w:rPr>
        <w:t xml:space="preserve">the normalized microarray expression values of one of the 9 miRNAs as </w:t>
      </w:r>
      <w:r w:rsidR="00A130BC" w:rsidRPr="00257629">
        <w:rPr>
          <w:rFonts w:ascii="Times New Roman" w:hAnsi="Times New Roman" w:hint="eastAsia"/>
          <w:sz w:val="20"/>
          <w:szCs w:val="20"/>
        </w:rPr>
        <w:t>i</w:t>
      </w:r>
      <w:r w:rsidR="00A130BC" w:rsidRPr="00257629">
        <w:rPr>
          <w:rFonts w:ascii="Times New Roman" w:hAnsi="Times New Roman"/>
          <w:sz w:val="20"/>
          <w:szCs w:val="20"/>
        </w:rPr>
        <w:t>nput</w:t>
      </w:r>
      <w:r w:rsidR="00A130BC">
        <w:rPr>
          <w:rFonts w:ascii="Times New Roman" w:hAnsi="Times New Roman" w:hint="eastAsia"/>
          <w:sz w:val="20"/>
          <w:szCs w:val="20"/>
        </w:rPr>
        <w:t xml:space="preserve"> and the corresponding patient survival statuses </w:t>
      </w:r>
      <w:r w:rsidR="00113DE3">
        <w:rPr>
          <w:rFonts w:ascii="Times New Roman" w:hAnsi="Times New Roman" w:hint="eastAsia"/>
          <w:sz w:val="20"/>
          <w:szCs w:val="20"/>
        </w:rPr>
        <w:t xml:space="preserve">(alive: 0, dead: 1) </w:t>
      </w:r>
      <w:r w:rsidR="00A130BC">
        <w:rPr>
          <w:rFonts w:ascii="Times New Roman" w:hAnsi="Times New Roman" w:hint="eastAsia"/>
          <w:sz w:val="20"/>
          <w:szCs w:val="20"/>
        </w:rPr>
        <w:t>as output</w:t>
      </w:r>
      <w:r w:rsidR="001160B5">
        <w:rPr>
          <w:rFonts w:ascii="Times New Roman" w:hAnsi="Times New Roman" w:hint="eastAsia"/>
          <w:sz w:val="20"/>
          <w:szCs w:val="20"/>
        </w:rPr>
        <w:t>.</w:t>
      </w:r>
      <w:r w:rsidR="00A130BC">
        <w:rPr>
          <w:rFonts w:ascii="Times New Roman" w:hAnsi="Times New Roman" w:hint="eastAsia"/>
          <w:sz w:val="20"/>
          <w:szCs w:val="20"/>
        </w:rPr>
        <w:t xml:space="preserve"> </w:t>
      </w:r>
      <w:r w:rsidR="00412416">
        <w:rPr>
          <w:rFonts w:ascii="Times New Roman" w:hAnsi="Times New Roman" w:hint="eastAsia"/>
          <w:sz w:val="20"/>
          <w:szCs w:val="20"/>
        </w:rPr>
        <w:t xml:space="preserve">Notably, </w:t>
      </w:r>
      <w:r w:rsidR="00945503" w:rsidRPr="00945503">
        <w:rPr>
          <w:rFonts w:ascii="Times New Roman" w:hAnsi="Times New Roman" w:hint="eastAsia"/>
          <w:sz w:val="20"/>
          <w:szCs w:val="20"/>
        </w:rPr>
        <w:t>t</w:t>
      </w:r>
      <w:r w:rsidR="00945503" w:rsidRPr="00945503">
        <w:rPr>
          <w:rFonts w:ascii="Times New Roman" w:hAnsi="Times New Roman"/>
          <w:sz w:val="20"/>
          <w:szCs w:val="20"/>
        </w:rPr>
        <w:t>he number of rows</w:t>
      </w:r>
      <w:r w:rsidR="00945503">
        <w:rPr>
          <w:rFonts w:ascii="Times New Roman" w:hAnsi="Times New Roman" w:hint="eastAsia"/>
          <w:sz w:val="20"/>
          <w:szCs w:val="20"/>
        </w:rPr>
        <w:t xml:space="preserve"> in </w:t>
      </w:r>
      <w:r w:rsidR="00412416">
        <w:rPr>
          <w:rFonts w:ascii="Times New Roman" w:hAnsi="Times New Roman" w:hint="eastAsia"/>
          <w:sz w:val="20"/>
          <w:szCs w:val="20"/>
        </w:rPr>
        <w:t>t</w:t>
      </w:r>
      <w:r w:rsidR="00A130BC">
        <w:rPr>
          <w:rFonts w:ascii="Times New Roman" w:hAnsi="Times New Roman" w:hint="eastAsia"/>
          <w:sz w:val="20"/>
          <w:szCs w:val="20"/>
        </w:rPr>
        <w:t xml:space="preserve">he data set should be </w:t>
      </w:r>
      <w:r w:rsidR="00A130BC">
        <w:rPr>
          <w:rFonts w:ascii="Times New Roman" w:hAnsi="Times New Roman"/>
          <w:sz w:val="20"/>
          <w:szCs w:val="20"/>
        </w:rPr>
        <w:t>correspondingly</w:t>
      </w:r>
      <w:r w:rsidR="00A130BC">
        <w:rPr>
          <w:rFonts w:ascii="Times New Roman" w:hAnsi="Times New Roman" w:hint="eastAsia"/>
          <w:sz w:val="20"/>
          <w:szCs w:val="20"/>
        </w:rPr>
        <w:t xml:space="preserve"> expended </w:t>
      </w:r>
      <w:r w:rsidR="00945503">
        <w:rPr>
          <w:rFonts w:ascii="Times New Roman" w:hAnsi="Times New Roman" w:hint="eastAsia"/>
          <w:sz w:val="20"/>
          <w:szCs w:val="20"/>
        </w:rPr>
        <w:t xml:space="preserve">by adding cases </w:t>
      </w:r>
      <w:r w:rsidR="00A130BC">
        <w:rPr>
          <w:rFonts w:ascii="Times New Roman" w:hAnsi="Times New Roman" w:hint="eastAsia"/>
          <w:sz w:val="20"/>
          <w:szCs w:val="20"/>
        </w:rPr>
        <w:t xml:space="preserve">to </w:t>
      </w:r>
      <w:r w:rsidR="00D805EA">
        <w:rPr>
          <w:rFonts w:ascii="Times New Roman" w:hAnsi="Times New Roman" w:hint="eastAsia"/>
          <w:sz w:val="20"/>
          <w:szCs w:val="20"/>
        </w:rPr>
        <w:t xml:space="preserve">ensure that it can </w:t>
      </w:r>
      <w:r w:rsidR="009E1127">
        <w:rPr>
          <w:rFonts w:ascii="Times New Roman" w:hAnsi="Times New Roman" w:hint="eastAsia"/>
          <w:sz w:val="20"/>
          <w:szCs w:val="20"/>
        </w:rPr>
        <w:t xml:space="preserve">exactly </w:t>
      </w:r>
      <w:r w:rsidR="00412416">
        <w:rPr>
          <w:rFonts w:ascii="Times New Roman" w:hAnsi="Times New Roman" w:hint="eastAsia"/>
          <w:sz w:val="20"/>
          <w:szCs w:val="20"/>
        </w:rPr>
        <w:t>contain</w:t>
      </w:r>
      <w:r w:rsidR="00D805EA">
        <w:rPr>
          <w:rFonts w:ascii="Times New Roman" w:hAnsi="Times New Roman" w:hint="eastAsia"/>
          <w:sz w:val="20"/>
          <w:szCs w:val="20"/>
        </w:rPr>
        <w:t>s</w:t>
      </w:r>
      <w:r w:rsidR="00412416">
        <w:rPr>
          <w:rFonts w:ascii="Times New Roman" w:hAnsi="Times New Roman" w:hint="eastAsia"/>
          <w:sz w:val="20"/>
          <w:szCs w:val="20"/>
        </w:rPr>
        <w:t xml:space="preserve"> </w:t>
      </w:r>
      <w:r w:rsidR="000508E9">
        <w:rPr>
          <w:rFonts w:ascii="Times New Roman" w:hAnsi="Times New Roman" w:hint="eastAsia"/>
          <w:sz w:val="20"/>
          <w:szCs w:val="20"/>
        </w:rPr>
        <w:t>such</w:t>
      </w:r>
      <w:r w:rsidR="009E1127">
        <w:rPr>
          <w:rFonts w:ascii="Times New Roman" w:hAnsi="Times New Roman" w:hint="eastAsia"/>
          <w:sz w:val="20"/>
          <w:szCs w:val="20"/>
        </w:rPr>
        <w:t xml:space="preserve"> information of</w:t>
      </w:r>
      <w:r w:rsidR="00412416">
        <w:rPr>
          <w:rFonts w:ascii="Times New Roman" w:hAnsi="Times New Roman" w:hint="eastAsia"/>
          <w:sz w:val="20"/>
          <w:szCs w:val="20"/>
        </w:rPr>
        <w:t xml:space="preserve"> </w:t>
      </w:r>
      <w:r w:rsidR="009E1127">
        <w:rPr>
          <w:rFonts w:ascii="Times New Roman" w:hAnsi="Times New Roman" w:hint="eastAsia"/>
          <w:sz w:val="20"/>
          <w:szCs w:val="20"/>
        </w:rPr>
        <w:t xml:space="preserve">all </w:t>
      </w:r>
      <w:r w:rsidR="00412416">
        <w:rPr>
          <w:rFonts w:ascii="Times New Roman" w:hAnsi="Times New Roman" w:hint="eastAsia"/>
          <w:sz w:val="20"/>
          <w:szCs w:val="20"/>
        </w:rPr>
        <w:t>the patients in the model training set.</w:t>
      </w:r>
    </w:p>
    <w:p w:rsidR="00265DE6" w:rsidRDefault="00182002" w:rsidP="009D3C80">
      <w:pPr>
        <w:spacing w:line="360" w:lineRule="auto"/>
        <w:rPr>
          <w:rFonts w:ascii="Times New Roman" w:hAnsi="Times New Roman"/>
          <w:sz w:val="20"/>
          <w:szCs w:val="20"/>
        </w:rPr>
      </w:pPr>
      <w:r w:rsidRPr="0026351D">
        <w:rPr>
          <w:rFonts w:ascii="Times New Roman" w:hAnsi="Times New Roman" w:hint="eastAsia"/>
          <w:b/>
          <w:sz w:val="20"/>
          <w:szCs w:val="20"/>
        </w:rPr>
        <w:t>Step 2: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 w:rsidR="001160B5" w:rsidRPr="001160B5">
        <w:rPr>
          <w:rFonts w:ascii="Times New Roman" w:hAnsi="Times New Roman" w:hint="eastAsia"/>
          <w:sz w:val="20"/>
          <w:szCs w:val="20"/>
        </w:rPr>
        <w:t xml:space="preserve">After </w:t>
      </w:r>
      <w:r w:rsidR="00A130BC">
        <w:rPr>
          <w:rFonts w:ascii="Times New Roman" w:hAnsi="Times New Roman" w:hint="eastAsia"/>
          <w:sz w:val="20"/>
          <w:szCs w:val="20"/>
        </w:rPr>
        <w:t xml:space="preserve">the dataset </w:t>
      </w:r>
      <w:r w:rsidR="00657FC5">
        <w:rPr>
          <w:rFonts w:ascii="Times New Roman" w:hAnsi="Times New Roman" w:hint="eastAsia"/>
          <w:sz w:val="20"/>
          <w:szCs w:val="20"/>
        </w:rPr>
        <w:t>is</w:t>
      </w:r>
      <w:r w:rsidR="00A130BC">
        <w:rPr>
          <w:rFonts w:ascii="Times New Roman" w:hAnsi="Times New Roman" w:hint="eastAsia"/>
          <w:sz w:val="20"/>
          <w:szCs w:val="20"/>
        </w:rPr>
        <w:t xml:space="preserve"> successfully </w:t>
      </w:r>
      <w:r w:rsidR="000508E9">
        <w:rPr>
          <w:rFonts w:ascii="Times New Roman" w:hAnsi="Times New Roman" w:hint="eastAsia"/>
          <w:sz w:val="20"/>
          <w:szCs w:val="20"/>
        </w:rPr>
        <w:t>filled</w:t>
      </w:r>
      <w:r w:rsidR="001160B5">
        <w:rPr>
          <w:rFonts w:ascii="Times New Roman" w:hAnsi="Times New Roman" w:hint="eastAsia"/>
          <w:sz w:val="20"/>
          <w:szCs w:val="20"/>
        </w:rPr>
        <w:t xml:space="preserve">, </w:t>
      </w:r>
      <w:r w:rsidR="00657FC5">
        <w:rPr>
          <w:rFonts w:ascii="Times New Roman" w:hAnsi="Times New Roman" w:hint="eastAsia"/>
          <w:sz w:val="20"/>
          <w:szCs w:val="20"/>
        </w:rPr>
        <w:t xml:space="preserve">the </w:t>
      </w:r>
      <w:r w:rsidR="001160B5">
        <w:rPr>
          <w:rFonts w:ascii="Times New Roman" w:hAnsi="Times New Roman" w:hint="eastAsia"/>
          <w:sz w:val="20"/>
          <w:szCs w:val="20"/>
        </w:rPr>
        <w:t>Intelligent Problem Solver (IPS)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 w:rsidR="00184CAF">
        <w:rPr>
          <w:rFonts w:ascii="Times New Roman" w:hAnsi="Times New Roman" w:hint="eastAsia"/>
          <w:sz w:val="20"/>
          <w:szCs w:val="20"/>
        </w:rPr>
        <w:t>tool needs to</w:t>
      </w:r>
      <w:r w:rsidR="00657FC5">
        <w:rPr>
          <w:rFonts w:ascii="Times New Roman" w:hAnsi="Times New Roman" w:hint="eastAsia"/>
          <w:sz w:val="20"/>
          <w:szCs w:val="20"/>
        </w:rPr>
        <w:t xml:space="preserve"> be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 w:rsidR="00657FC5">
        <w:rPr>
          <w:rFonts w:ascii="Times New Roman" w:hAnsi="Times New Roman"/>
          <w:sz w:val="20"/>
          <w:szCs w:val="20"/>
        </w:rPr>
        <w:t>activ</w:t>
      </w:r>
      <w:r w:rsidR="00657FC5">
        <w:rPr>
          <w:rFonts w:ascii="Times New Roman" w:hAnsi="Times New Roman" w:hint="eastAsia"/>
          <w:sz w:val="20"/>
          <w:szCs w:val="20"/>
        </w:rPr>
        <w:t>ated</w:t>
      </w:r>
      <w:r>
        <w:rPr>
          <w:rFonts w:ascii="Times New Roman" w:hAnsi="Times New Roman" w:hint="eastAsia"/>
          <w:sz w:val="20"/>
          <w:szCs w:val="20"/>
        </w:rPr>
        <w:t xml:space="preserve"> for </w:t>
      </w:r>
      <w:r w:rsidR="00113DE3">
        <w:rPr>
          <w:rFonts w:ascii="Times New Roman" w:hAnsi="Times New Roman" w:hint="eastAsia"/>
          <w:sz w:val="20"/>
          <w:szCs w:val="20"/>
        </w:rPr>
        <w:t>searching and build</w:t>
      </w:r>
      <w:r>
        <w:rPr>
          <w:rFonts w:ascii="Times New Roman" w:hAnsi="Times New Roman" w:hint="eastAsia"/>
          <w:sz w:val="20"/>
          <w:szCs w:val="20"/>
        </w:rPr>
        <w:t>ing an ANN unit for th</w:t>
      </w:r>
      <w:r w:rsidR="005004C2">
        <w:rPr>
          <w:rFonts w:ascii="Times New Roman" w:hAnsi="Times New Roman" w:hint="eastAsia"/>
          <w:sz w:val="20"/>
          <w:szCs w:val="20"/>
        </w:rPr>
        <w:t>e given</w:t>
      </w:r>
      <w:r>
        <w:rPr>
          <w:rFonts w:ascii="Times New Roman" w:hAnsi="Times New Roman" w:hint="eastAsia"/>
          <w:sz w:val="20"/>
          <w:szCs w:val="20"/>
        </w:rPr>
        <w:t xml:space="preserve"> miRNA. The version </w:t>
      </w:r>
      <w:r w:rsidR="005004C2">
        <w:rPr>
          <w:rFonts w:ascii="Times New Roman" w:hAnsi="Times New Roman" w:hint="eastAsia"/>
          <w:sz w:val="20"/>
          <w:szCs w:val="20"/>
        </w:rPr>
        <w:t xml:space="preserve">"Advanced" </w:t>
      </w:r>
      <w:r>
        <w:rPr>
          <w:rFonts w:ascii="Times New Roman" w:hAnsi="Times New Roman" w:hint="eastAsia"/>
          <w:sz w:val="20"/>
          <w:szCs w:val="20"/>
        </w:rPr>
        <w:t xml:space="preserve">and the problem type of "Standard" should be </w:t>
      </w:r>
      <w:r w:rsidR="005004C2" w:rsidRPr="005004C2">
        <w:rPr>
          <w:rFonts w:ascii="Times New Roman" w:hAnsi="Times New Roman" w:hint="eastAsia"/>
          <w:sz w:val="20"/>
          <w:szCs w:val="20"/>
        </w:rPr>
        <w:t>s</w:t>
      </w:r>
      <w:r w:rsidR="005004C2" w:rsidRPr="005004C2">
        <w:rPr>
          <w:rFonts w:ascii="Times New Roman" w:hAnsi="Times New Roman"/>
          <w:sz w:val="20"/>
          <w:szCs w:val="20"/>
        </w:rPr>
        <w:t>equential</w:t>
      </w:r>
      <w:r w:rsidR="005004C2" w:rsidRPr="005004C2">
        <w:rPr>
          <w:rFonts w:ascii="Times New Roman" w:hAnsi="Times New Roman" w:hint="eastAsia"/>
          <w:sz w:val="20"/>
          <w:szCs w:val="20"/>
        </w:rPr>
        <w:t>ly</w:t>
      </w:r>
      <w:r w:rsidR="005004C2"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selected. R</w:t>
      </w:r>
      <w:r w:rsidRPr="00E37350">
        <w:rPr>
          <w:rFonts w:ascii="Times New Roman" w:hAnsi="Times New Roman"/>
          <w:sz w:val="20"/>
          <w:szCs w:val="20"/>
        </w:rPr>
        <w:t xml:space="preserve">adial </w:t>
      </w:r>
      <w:r w:rsidRPr="00E37350">
        <w:rPr>
          <w:rFonts w:ascii="Times New Roman" w:hAnsi="Times New Roman" w:hint="eastAsia"/>
          <w:sz w:val="20"/>
          <w:szCs w:val="20"/>
        </w:rPr>
        <w:t>b</w:t>
      </w:r>
      <w:r w:rsidRPr="00E37350">
        <w:rPr>
          <w:rFonts w:ascii="Times New Roman" w:hAnsi="Times New Roman"/>
          <w:sz w:val="20"/>
          <w:szCs w:val="20"/>
        </w:rPr>
        <w:t xml:space="preserve">asis </w:t>
      </w:r>
      <w:r w:rsidRPr="00E37350">
        <w:rPr>
          <w:rFonts w:ascii="Times New Roman" w:hAnsi="Times New Roman" w:hint="eastAsia"/>
          <w:sz w:val="20"/>
          <w:szCs w:val="20"/>
        </w:rPr>
        <w:t>f</w:t>
      </w:r>
      <w:r w:rsidRPr="00E37350">
        <w:rPr>
          <w:rFonts w:ascii="Times New Roman" w:hAnsi="Times New Roman"/>
          <w:sz w:val="20"/>
          <w:szCs w:val="20"/>
        </w:rPr>
        <w:t>unction</w:t>
      </w:r>
      <w:r>
        <w:rPr>
          <w:rFonts w:ascii="Times New Roman" w:hAnsi="Times New Roman" w:hint="eastAsia"/>
          <w:sz w:val="20"/>
          <w:szCs w:val="20"/>
        </w:rPr>
        <w:t xml:space="preserve"> (RBF) </w:t>
      </w:r>
      <w:r w:rsidR="005004C2">
        <w:rPr>
          <w:rFonts w:ascii="Times New Roman" w:hAnsi="Times New Roman" w:hint="eastAsia"/>
          <w:sz w:val="20"/>
          <w:szCs w:val="20"/>
        </w:rPr>
        <w:t>is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 w:rsidR="005004C2">
        <w:rPr>
          <w:rFonts w:ascii="Times New Roman" w:hAnsi="Times New Roman" w:hint="eastAsia"/>
          <w:sz w:val="20"/>
          <w:szCs w:val="20"/>
        </w:rPr>
        <w:t xml:space="preserve">then </w:t>
      </w:r>
      <w:r w:rsidR="00657FC5">
        <w:rPr>
          <w:rFonts w:ascii="Times New Roman" w:hAnsi="Times New Roman" w:hint="eastAsia"/>
          <w:sz w:val="20"/>
          <w:szCs w:val="20"/>
        </w:rPr>
        <w:t>chosen</w:t>
      </w:r>
      <w:r>
        <w:rPr>
          <w:rFonts w:ascii="Times New Roman" w:hAnsi="Times New Roman" w:hint="eastAsia"/>
          <w:sz w:val="20"/>
          <w:szCs w:val="20"/>
        </w:rPr>
        <w:t xml:space="preserve"> as the only network type</w:t>
      </w:r>
      <w:r w:rsidR="00FC2A63">
        <w:rPr>
          <w:rFonts w:ascii="Times New Roman" w:hAnsi="Times New Roman" w:hint="eastAsia"/>
          <w:sz w:val="20"/>
          <w:szCs w:val="20"/>
        </w:rPr>
        <w:t>. T</w:t>
      </w:r>
      <w:r>
        <w:rPr>
          <w:rFonts w:ascii="Times New Roman" w:hAnsi="Times New Roman" w:hint="eastAsia"/>
          <w:sz w:val="20"/>
          <w:szCs w:val="20"/>
        </w:rPr>
        <w:t xml:space="preserve">he opinion of </w:t>
      </w:r>
      <w:r w:rsidR="005004C2">
        <w:rPr>
          <w:rFonts w:ascii="Times New Roman" w:hAnsi="Times New Roman" w:hint="eastAsia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determin</w:t>
      </w:r>
      <w:r w:rsidR="005004C2">
        <w:rPr>
          <w:rFonts w:ascii="Times New Roman" w:hAnsi="Times New Roman" w:hint="eastAsia"/>
          <w:sz w:val="20"/>
          <w:szCs w:val="20"/>
        </w:rPr>
        <w:t>e</w:t>
      </w:r>
      <w:r>
        <w:rPr>
          <w:rFonts w:ascii="Times New Roman" w:hAnsi="Times New Roman" w:hint="eastAsia"/>
          <w:sz w:val="20"/>
          <w:szCs w:val="20"/>
        </w:rPr>
        <w:t xml:space="preserve"> network complexity automatically</w:t>
      </w:r>
      <w:r w:rsidR="005004C2">
        <w:rPr>
          <w:rFonts w:ascii="Times New Roman" w:hAnsi="Times New Roman" w:hint="eastAsia"/>
          <w:sz w:val="20"/>
          <w:szCs w:val="20"/>
        </w:rPr>
        <w:t>"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 w:rsidR="005004C2">
        <w:rPr>
          <w:rFonts w:ascii="Times New Roman" w:hAnsi="Times New Roman" w:hint="eastAsia"/>
          <w:sz w:val="20"/>
          <w:szCs w:val="20"/>
        </w:rPr>
        <w:t xml:space="preserve">should be removed. This makes </w:t>
      </w:r>
      <w:r>
        <w:rPr>
          <w:rFonts w:ascii="Times New Roman" w:hAnsi="Times New Roman" w:hint="eastAsia"/>
          <w:sz w:val="20"/>
          <w:szCs w:val="20"/>
        </w:rPr>
        <w:t>the number of hidden units</w:t>
      </w:r>
      <w:r w:rsidR="005004C2" w:rsidRPr="005004C2">
        <w:rPr>
          <w:rFonts w:ascii="Times New Roman" w:hAnsi="Times New Roman"/>
          <w:sz w:val="20"/>
          <w:szCs w:val="20"/>
        </w:rPr>
        <w:t xml:space="preserve"> fixed at 11</w:t>
      </w:r>
      <w:r>
        <w:rPr>
          <w:rFonts w:ascii="Times New Roman" w:hAnsi="Times New Roman" w:hint="eastAsia"/>
          <w:sz w:val="20"/>
          <w:szCs w:val="20"/>
        </w:rPr>
        <w:t xml:space="preserve">. </w:t>
      </w:r>
      <w:r w:rsidR="00657FC5">
        <w:rPr>
          <w:rFonts w:ascii="Times New Roman" w:hAnsi="Times New Roman" w:hint="eastAsia"/>
          <w:sz w:val="20"/>
          <w:szCs w:val="20"/>
        </w:rPr>
        <w:t xml:space="preserve">Duration of design process of "Throughout" is adopted to allow the IPS </w:t>
      </w:r>
      <w:r w:rsidR="00184CAF">
        <w:rPr>
          <w:rFonts w:ascii="Times New Roman" w:hAnsi="Times New Roman" w:hint="eastAsia"/>
          <w:sz w:val="20"/>
          <w:szCs w:val="20"/>
        </w:rPr>
        <w:t xml:space="preserve">tool to </w:t>
      </w:r>
      <w:r w:rsidR="000508E9">
        <w:rPr>
          <w:rFonts w:ascii="Times New Roman" w:hAnsi="Times New Roman" w:hint="eastAsia"/>
          <w:sz w:val="20"/>
          <w:szCs w:val="20"/>
        </w:rPr>
        <w:t xml:space="preserve">have </w:t>
      </w:r>
      <w:r w:rsidR="000508E9" w:rsidRPr="000508E9">
        <w:rPr>
          <w:rFonts w:ascii="Times New Roman" w:hAnsi="Times New Roman"/>
          <w:sz w:val="20"/>
          <w:szCs w:val="20"/>
        </w:rPr>
        <w:t>sufficient time</w:t>
      </w:r>
      <w:r w:rsidR="000508E9">
        <w:rPr>
          <w:rFonts w:ascii="Times New Roman" w:hAnsi="Times New Roman" w:hint="eastAsia"/>
          <w:sz w:val="20"/>
          <w:szCs w:val="20"/>
        </w:rPr>
        <w:t xml:space="preserve"> to </w:t>
      </w:r>
      <w:r w:rsidR="00657FC5">
        <w:rPr>
          <w:rFonts w:ascii="Times New Roman" w:hAnsi="Times New Roman" w:hint="eastAsia"/>
          <w:sz w:val="20"/>
          <w:szCs w:val="20"/>
        </w:rPr>
        <w:t xml:space="preserve">discover </w:t>
      </w:r>
      <w:r w:rsidR="00184CAF">
        <w:rPr>
          <w:rFonts w:ascii="Times New Roman" w:hAnsi="Times New Roman" w:hint="eastAsia"/>
          <w:sz w:val="20"/>
          <w:szCs w:val="20"/>
        </w:rPr>
        <w:t xml:space="preserve">RBF </w:t>
      </w:r>
      <w:r w:rsidR="00657FC5">
        <w:rPr>
          <w:rFonts w:ascii="Times New Roman" w:hAnsi="Times New Roman" w:hint="eastAsia"/>
          <w:sz w:val="20"/>
          <w:szCs w:val="20"/>
        </w:rPr>
        <w:t>network</w:t>
      </w:r>
      <w:r w:rsidR="000508E9">
        <w:rPr>
          <w:rFonts w:ascii="Times New Roman" w:hAnsi="Times New Roman" w:hint="eastAsia"/>
          <w:sz w:val="20"/>
          <w:szCs w:val="20"/>
        </w:rPr>
        <w:t>s</w:t>
      </w:r>
      <w:r w:rsidR="00657FC5">
        <w:rPr>
          <w:rFonts w:ascii="Times New Roman" w:hAnsi="Times New Roman" w:hint="eastAsia"/>
          <w:sz w:val="20"/>
          <w:szCs w:val="20"/>
        </w:rPr>
        <w:t xml:space="preserve"> with </w:t>
      </w:r>
      <w:r w:rsidR="00FC2A63">
        <w:rPr>
          <w:rFonts w:ascii="Times New Roman" w:hAnsi="Times New Roman" w:hint="eastAsia"/>
          <w:sz w:val="20"/>
          <w:szCs w:val="20"/>
        </w:rPr>
        <w:t>good</w:t>
      </w:r>
      <w:r w:rsidR="000508E9" w:rsidRPr="00657FC5">
        <w:rPr>
          <w:rFonts w:ascii="Times New Roman" w:hAnsi="Times New Roman"/>
          <w:sz w:val="20"/>
          <w:szCs w:val="20"/>
        </w:rPr>
        <w:t xml:space="preserve"> </w:t>
      </w:r>
      <w:r w:rsidR="00657FC5" w:rsidRPr="00657FC5">
        <w:rPr>
          <w:rFonts w:ascii="Times New Roman" w:hAnsi="Times New Roman"/>
          <w:sz w:val="20"/>
          <w:szCs w:val="20"/>
        </w:rPr>
        <w:t>performance</w:t>
      </w:r>
      <w:r w:rsidR="00FC2A63">
        <w:rPr>
          <w:rFonts w:ascii="Times New Roman" w:hAnsi="Times New Roman" w:hint="eastAsia"/>
          <w:sz w:val="20"/>
          <w:szCs w:val="20"/>
        </w:rPr>
        <w:t xml:space="preserve"> as much as possible</w:t>
      </w:r>
      <w:r w:rsidR="00657FC5">
        <w:rPr>
          <w:rFonts w:ascii="Times New Roman" w:hAnsi="Times New Roman" w:hint="eastAsia"/>
          <w:sz w:val="20"/>
          <w:szCs w:val="20"/>
        </w:rPr>
        <w:t xml:space="preserve">. </w:t>
      </w:r>
      <w:r w:rsidR="00381F6F">
        <w:rPr>
          <w:rFonts w:ascii="Times New Roman" w:hAnsi="Times New Roman" w:hint="eastAsia"/>
          <w:sz w:val="20"/>
          <w:szCs w:val="20"/>
        </w:rPr>
        <w:t>A</w:t>
      </w:r>
      <w:r w:rsidR="00BE613F">
        <w:rPr>
          <w:rFonts w:ascii="Times New Roman" w:hAnsi="Times New Roman" w:hint="eastAsia"/>
          <w:sz w:val="20"/>
          <w:szCs w:val="20"/>
        </w:rPr>
        <w:t xml:space="preserve"> </w:t>
      </w:r>
      <w:r w:rsidR="00381F6F">
        <w:rPr>
          <w:rFonts w:ascii="Times New Roman" w:hAnsi="Times New Roman" w:hint="eastAsia"/>
          <w:sz w:val="20"/>
          <w:szCs w:val="20"/>
        </w:rPr>
        <w:t xml:space="preserve">strict </w:t>
      </w:r>
      <w:r w:rsidR="00381F6F">
        <w:rPr>
          <w:rFonts w:ascii="Times New Roman" w:hAnsi="Times New Roman"/>
          <w:sz w:val="20"/>
          <w:szCs w:val="20"/>
        </w:rPr>
        <w:t>limitation</w:t>
      </w:r>
      <w:r w:rsidR="00BE613F">
        <w:rPr>
          <w:rFonts w:ascii="Times New Roman" w:hAnsi="Times New Roman" w:hint="eastAsia"/>
          <w:sz w:val="20"/>
          <w:szCs w:val="20"/>
        </w:rPr>
        <w:t xml:space="preserve"> of "maximum number of network" as 1 </w:t>
      </w:r>
      <w:r w:rsidR="000508E9">
        <w:rPr>
          <w:rFonts w:ascii="Times New Roman" w:hAnsi="Times New Roman" w:hint="eastAsia"/>
          <w:sz w:val="20"/>
          <w:szCs w:val="20"/>
        </w:rPr>
        <w:t>means</w:t>
      </w:r>
      <w:r w:rsidR="00BE613F">
        <w:rPr>
          <w:rFonts w:ascii="Times New Roman" w:hAnsi="Times New Roman" w:hint="eastAsia"/>
          <w:sz w:val="20"/>
          <w:szCs w:val="20"/>
        </w:rPr>
        <w:t xml:space="preserve"> </w:t>
      </w:r>
      <w:r w:rsidR="006C25F8">
        <w:rPr>
          <w:rFonts w:ascii="Times New Roman" w:hAnsi="Times New Roman" w:hint="eastAsia"/>
          <w:sz w:val="20"/>
          <w:szCs w:val="20"/>
        </w:rPr>
        <w:t xml:space="preserve">that </w:t>
      </w:r>
      <w:r w:rsidR="00184CAF">
        <w:rPr>
          <w:rFonts w:ascii="Times New Roman" w:hAnsi="Times New Roman" w:hint="eastAsia"/>
          <w:sz w:val="20"/>
          <w:szCs w:val="20"/>
        </w:rPr>
        <w:t xml:space="preserve">only </w:t>
      </w:r>
      <w:r w:rsidR="00BE613F">
        <w:rPr>
          <w:rFonts w:ascii="Times New Roman" w:hAnsi="Times New Roman" w:hint="eastAsia"/>
          <w:sz w:val="20"/>
          <w:szCs w:val="20"/>
        </w:rPr>
        <w:t xml:space="preserve">the network with the best performance </w:t>
      </w:r>
      <w:r w:rsidR="006C25F8">
        <w:rPr>
          <w:rFonts w:ascii="Times New Roman" w:hAnsi="Times New Roman" w:hint="eastAsia"/>
          <w:sz w:val="20"/>
          <w:szCs w:val="20"/>
        </w:rPr>
        <w:t xml:space="preserve">can be </w:t>
      </w:r>
      <w:r w:rsidR="00BE613F">
        <w:rPr>
          <w:rFonts w:ascii="Times New Roman" w:hAnsi="Times New Roman"/>
          <w:sz w:val="20"/>
          <w:szCs w:val="20"/>
        </w:rPr>
        <w:t>retained</w:t>
      </w:r>
      <w:r w:rsidR="00BE613F">
        <w:rPr>
          <w:rFonts w:ascii="Times New Roman" w:hAnsi="Times New Roman" w:hint="eastAsia"/>
          <w:sz w:val="20"/>
          <w:szCs w:val="20"/>
        </w:rPr>
        <w:t xml:space="preserve">. </w:t>
      </w:r>
      <w:r w:rsidR="00657FC5">
        <w:rPr>
          <w:rFonts w:ascii="Times New Roman" w:hAnsi="Times New Roman"/>
          <w:sz w:val="20"/>
          <w:szCs w:val="20"/>
        </w:rPr>
        <w:t>Finally</w:t>
      </w:r>
      <w:r w:rsidR="00657FC5">
        <w:rPr>
          <w:rFonts w:ascii="Times New Roman" w:hAnsi="Times New Roman" w:hint="eastAsia"/>
          <w:sz w:val="20"/>
          <w:szCs w:val="20"/>
        </w:rPr>
        <w:t xml:space="preserve">, </w:t>
      </w:r>
      <w:r w:rsidR="00590FC9">
        <w:rPr>
          <w:rFonts w:ascii="Times New Roman" w:hAnsi="Times New Roman" w:hint="eastAsia"/>
          <w:sz w:val="20"/>
          <w:szCs w:val="20"/>
        </w:rPr>
        <w:t xml:space="preserve">the IPS </w:t>
      </w:r>
      <w:r w:rsidR="001658BA">
        <w:rPr>
          <w:rFonts w:ascii="Times New Roman" w:hAnsi="Times New Roman" w:hint="eastAsia"/>
          <w:sz w:val="20"/>
          <w:szCs w:val="20"/>
        </w:rPr>
        <w:t xml:space="preserve">network </w:t>
      </w:r>
      <w:r w:rsidR="00590FC9">
        <w:rPr>
          <w:rFonts w:ascii="Times New Roman" w:hAnsi="Times New Roman" w:hint="eastAsia"/>
          <w:sz w:val="20"/>
          <w:szCs w:val="20"/>
        </w:rPr>
        <w:t>search result</w:t>
      </w:r>
      <w:r w:rsidR="00737C7C">
        <w:rPr>
          <w:rFonts w:ascii="Times New Roman" w:hAnsi="Times New Roman" w:hint="eastAsia"/>
          <w:sz w:val="20"/>
          <w:szCs w:val="20"/>
        </w:rPr>
        <w:t xml:space="preserve"> </w:t>
      </w:r>
      <w:r w:rsidR="00590FC9">
        <w:rPr>
          <w:rFonts w:ascii="Times New Roman" w:hAnsi="Times New Roman" w:hint="eastAsia"/>
          <w:sz w:val="20"/>
          <w:szCs w:val="20"/>
        </w:rPr>
        <w:t xml:space="preserve">is </w:t>
      </w:r>
      <w:r>
        <w:rPr>
          <w:rFonts w:ascii="Times New Roman" w:hAnsi="Times New Roman" w:hint="eastAsia"/>
          <w:sz w:val="20"/>
          <w:szCs w:val="20"/>
        </w:rPr>
        <w:t>saved</w:t>
      </w:r>
      <w:r w:rsidR="00874D61">
        <w:rPr>
          <w:rFonts w:ascii="Times New Roman" w:hAnsi="Times New Roman" w:hint="eastAsia"/>
          <w:sz w:val="20"/>
          <w:szCs w:val="20"/>
        </w:rPr>
        <w:t xml:space="preserve"> into a .</w:t>
      </w:r>
      <w:proofErr w:type="spellStart"/>
      <w:r w:rsidR="00874D61">
        <w:rPr>
          <w:rFonts w:ascii="Times New Roman" w:hAnsi="Times New Roman" w:hint="eastAsia"/>
          <w:sz w:val="20"/>
          <w:szCs w:val="20"/>
        </w:rPr>
        <w:t>sta</w:t>
      </w:r>
      <w:proofErr w:type="spellEnd"/>
      <w:r w:rsidR="00874D61">
        <w:rPr>
          <w:rFonts w:ascii="Times New Roman" w:hAnsi="Times New Roman" w:hint="eastAsia"/>
          <w:sz w:val="20"/>
          <w:szCs w:val="20"/>
        </w:rPr>
        <w:t xml:space="preserve"> file named </w:t>
      </w:r>
      <w:r w:rsidR="00516CDD">
        <w:rPr>
          <w:rFonts w:ascii="Times New Roman" w:hAnsi="Times New Roman" w:hint="eastAsia"/>
          <w:sz w:val="20"/>
          <w:szCs w:val="20"/>
        </w:rPr>
        <w:t>as</w:t>
      </w:r>
      <w:r w:rsidR="00874D61">
        <w:rPr>
          <w:rFonts w:ascii="Times New Roman" w:hAnsi="Times New Roman" w:hint="eastAsia"/>
          <w:sz w:val="20"/>
          <w:szCs w:val="20"/>
        </w:rPr>
        <w:t xml:space="preserve"> the </w:t>
      </w:r>
      <w:r w:rsidR="00516CDD">
        <w:rPr>
          <w:rFonts w:ascii="Times New Roman" w:hAnsi="Times New Roman" w:hint="eastAsia"/>
          <w:sz w:val="20"/>
          <w:szCs w:val="20"/>
        </w:rPr>
        <w:t>official symbol</w:t>
      </w:r>
      <w:r w:rsidR="00874D61">
        <w:rPr>
          <w:rFonts w:ascii="Times New Roman" w:hAnsi="Times New Roman" w:hint="eastAsia"/>
          <w:sz w:val="20"/>
          <w:szCs w:val="20"/>
        </w:rPr>
        <w:t xml:space="preserve"> of the miRNA</w:t>
      </w:r>
      <w:r>
        <w:rPr>
          <w:rFonts w:ascii="Times New Roman" w:hAnsi="Times New Roman" w:hint="eastAsia"/>
          <w:sz w:val="20"/>
          <w:szCs w:val="20"/>
        </w:rPr>
        <w:t>.</w:t>
      </w:r>
      <w:r w:rsidR="0024790E">
        <w:rPr>
          <w:rFonts w:ascii="Times New Roman" w:hAnsi="Times New Roman" w:hint="eastAsia"/>
          <w:sz w:val="20"/>
          <w:szCs w:val="20"/>
        </w:rPr>
        <w:t xml:space="preserve"> </w:t>
      </w:r>
      <w:r w:rsidR="000508E9">
        <w:rPr>
          <w:rFonts w:ascii="Times New Roman" w:hAnsi="Times New Roman" w:hint="eastAsia"/>
          <w:sz w:val="20"/>
          <w:szCs w:val="20"/>
        </w:rPr>
        <w:t xml:space="preserve">As </w:t>
      </w:r>
      <w:r w:rsidR="00BA4454">
        <w:rPr>
          <w:rFonts w:ascii="Times New Roman" w:hAnsi="Times New Roman" w:hint="eastAsia"/>
          <w:sz w:val="20"/>
          <w:szCs w:val="20"/>
        </w:rPr>
        <w:t xml:space="preserve">the normalized </w:t>
      </w:r>
      <w:r w:rsidR="000508E9">
        <w:rPr>
          <w:rFonts w:ascii="Times New Roman" w:hAnsi="Times New Roman" w:hint="eastAsia"/>
          <w:sz w:val="20"/>
          <w:szCs w:val="20"/>
        </w:rPr>
        <w:t>microarray expression value</w:t>
      </w:r>
      <w:r w:rsidR="00BA4454">
        <w:rPr>
          <w:rFonts w:ascii="Times New Roman" w:hAnsi="Times New Roman" w:hint="eastAsia"/>
          <w:sz w:val="20"/>
          <w:szCs w:val="20"/>
        </w:rPr>
        <w:t>s</w:t>
      </w:r>
      <w:r w:rsidR="000508E9">
        <w:rPr>
          <w:rFonts w:ascii="Times New Roman" w:hAnsi="Times New Roman" w:hint="eastAsia"/>
          <w:sz w:val="20"/>
          <w:szCs w:val="20"/>
        </w:rPr>
        <w:t xml:space="preserve"> </w:t>
      </w:r>
      <w:r w:rsidR="00BA4454">
        <w:rPr>
          <w:rFonts w:ascii="Times New Roman" w:hAnsi="Times New Roman" w:hint="eastAsia"/>
          <w:sz w:val="20"/>
          <w:szCs w:val="20"/>
        </w:rPr>
        <w:t xml:space="preserve">of </w:t>
      </w:r>
      <w:r w:rsidR="005D3DF4">
        <w:rPr>
          <w:rFonts w:ascii="Times New Roman" w:hAnsi="Times New Roman" w:hint="eastAsia"/>
          <w:sz w:val="20"/>
          <w:szCs w:val="20"/>
        </w:rPr>
        <w:t xml:space="preserve">only </w:t>
      </w:r>
      <w:r w:rsidR="00BA4454">
        <w:rPr>
          <w:rFonts w:ascii="Times New Roman" w:hAnsi="Times New Roman" w:hint="eastAsia"/>
          <w:sz w:val="20"/>
          <w:szCs w:val="20"/>
        </w:rPr>
        <w:t>one miRNA are</w:t>
      </w:r>
      <w:r w:rsidR="000508E9">
        <w:rPr>
          <w:rFonts w:ascii="Times New Roman" w:hAnsi="Times New Roman" w:hint="eastAsia"/>
          <w:sz w:val="20"/>
          <w:szCs w:val="20"/>
        </w:rPr>
        <w:t xml:space="preserve"> </w:t>
      </w:r>
      <w:r w:rsidR="00BA4454">
        <w:rPr>
          <w:rFonts w:ascii="Times New Roman" w:hAnsi="Times New Roman" w:hint="eastAsia"/>
          <w:sz w:val="20"/>
          <w:szCs w:val="20"/>
        </w:rPr>
        <w:t xml:space="preserve">considered </w:t>
      </w:r>
      <w:r w:rsidR="000508E9">
        <w:rPr>
          <w:rFonts w:ascii="Times New Roman" w:hAnsi="Times New Roman" w:hint="eastAsia"/>
          <w:sz w:val="20"/>
          <w:szCs w:val="20"/>
        </w:rPr>
        <w:t xml:space="preserve">as </w:t>
      </w:r>
      <w:r w:rsidR="000508E9" w:rsidRPr="00257629">
        <w:rPr>
          <w:rFonts w:ascii="Times New Roman" w:hAnsi="Times New Roman" w:hint="eastAsia"/>
          <w:sz w:val="20"/>
          <w:szCs w:val="20"/>
        </w:rPr>
        <w:t>i</w:t>
      </w:r>
      <w:r w:rsidR="000508E9" w:rsidRPr="00257629">
        <w:rPr>
          <w:rFonts w:ascii="Times New Roman" w:hAnsi="Times New Roman"/>
          <w:sz w:val="20"/>
          <w:szCs w:val="20"/>
        </w:rPr>
        <w:t>nput</w:t>
      </w:r>
      <w:r w:rsidR="00FC2A63">
        <w:rPr>
          <w:rFonts w:ascii="Times New Roman" w:hAnsi="Times New Roman" w:hint="eastAsia"/>
          <w:sz w:val="20"/>
          <w:szCs w:val="20"/>
        </w:rPr>
        <w:t>s</w:t>
      </w:r>
      <w:r w:rsidR="000508E9">
        <w:rPr>
          <w:rFonts w:ascii="Times New Roman" w:hAnsi="Times New Roman" w:hint="eastAsia"/>
          <w:sz w:val="20"/>
          <w:szCs w:val="20"/>
        </w:rPr>
        <w:t>, t</w:t>
      </w:r>
      <w:r w:rsidR="0024790E">
        <w:rPr>
          <w:rFonts w:ascii="Times New Roman" w:hAnsi="Times New Roman" w:hint="eastAsia"/>
          <w:sz w:val="20"/>
          <w:szCs w:val="20"/>
        </w:rPr>
        <w:t xml:space="preserve">he ANN unit </w:t>
      </w:r>
      <w:r w:rsidR="00184CAF">
        <w:rPr>
          <w:rFonts w:ascii="Times New Roman" w:hAnsi="Times New Roman" w:hint="eastAsia"/>
          <w:sz w:val="20"/>
          <w:szCs w:val="20"/>
        </w:rPr>
        <w:t>saved in the file</w:t>
      </w:r>
      <w:r w:rsidR="0024790E">
        <w:rPr>
          <w:rFonts w:ascii="Times New Roman" w:hAnsi="Times New Roman" w:hint="eastAsia"/>
          <w:sz w:val="20"/>
          <w:szCs w:val="20"/>
        </w:rPr>
        <w:t xml:space="preserve"> </w:t>
      </w:r>
      <w:r w:rsidR="0024790E">
        <w:rPr>
          <w:rFonts w:ascii="Times New Roman" w:hAnsi="Times New Roman"/>
          <w:sz w:val="20"/>
          <w:szCs w:val="20"/>
        </w:rPr>
        <w:t>ha</w:t>
      </w:r>
      <w:r w:rsidR="0024790E">
        <w:rPr>
          <w:rFonts w:ascii="Times New Roman" w:hAnsi="Times New Roman" w:hint="eastAsia"/>
          <w:sz w:val="20"/>
          <w:szCs w:val="20"/>
        </w:rPr>
        <w:t xml:space="preserve">s </w:t>
      </w:r>
      <w:r w:rsidR="0024790E">
        <w:rPr>
          <w:rFonts w:ascii="Times New Roman" w:hAnsi="Times New Roman"/>
          <w:sz w:val="20"/>
          <w:szCs w:val="20"/>
        </w:rPr>
        <w:t>a</w:t>
      </w:r>
      <w:r w:rsidR="0024790E">
        <w:rPr>
          <w:rFonts w:ascii="Times New Roman" w:hAnsi="Times New Roman" w:hint="eastAsia"/>
          <w:sz w:val="20"/>
          <w:szCs w:val="20"/>
        </w:rPr>
        <w:t xml:space="preserve"> 1-11-1 network </w:t>
      </w:r>
      <w:r w:rsidR="0024790E" w:rsidRPr="000C38B6">
        <w:rPr>
          <w:rFonts w:ascii="Times New Roman" w:hAnsi="Times New Roman" w:hint="eastAsia"/>
          <w:sz w:val="20"/>
          <w:szCs w:val="20"/>
        </w:rPr>
        <w:t>a</w:t>
      </w:r>
      <w:r w:rsidR="0024790E" w:rsidRPr="000C38B6">
        <w:rPr>
          <w:rFonts w:ascii="Times New Roman" w:hAnsi="Times New Roman"/>
          <w:sz w:val="20"/>
          <w:szCs w:val="20"/>
        </w:rPr>
        <w:t>rchitecture</w:t>
      </w:r>
      <w:r w:rsidR="0024790E">
        <w:rPr>
          <w:rFonts w:ascii="Times New Roman" w:hAnsi="Times New Roman" w:hint="eastAsia"/>
          <w:sz w:val="20"/>
          <w:szCs w:val="20"/>
        </w:rPr>
        <w:t>.</w:t>
      </w:r>
    </w:p>
    <w:p w:rsidR="001658BA" w:rsidRDefault="001658BA" w:rsidP="009D3C80">
      <w:pPr>
        <w:spacing w:line="360" w:lineRule="auto"/>
        <w:rPr>
          <w:rFonts w:ascii="Times New Roman" w:hAnsi="Times New Roman"/>
          <w:sz w:val="20"/>
          <w:szCs w:val="20"/>
        </w:rPr>
      </w:pPr>
      <w:r w:rsidRPr="0026351D">
        <w:rPr>
          <w:rFonts w:ascii="Times New Roman" w:hAnsi="Times New Roman" w:hint="eastAsia"/>
          <w:b/>
          <w:sz w:val="20"/>
          <w:szCs w:val="20"/>
        </w:rPr>
        <w:t>Step 3: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 w:rsidR="00CB3BF1">
        <w:rPr>
          <w:rFonts w:ascii="Times New Roman" w:hAnsi="Times New Roman" w:hint="eastAsia"/>
          <w:sz w:val="20"/>
          <w:szCs w:val="20"/>
        </w:rPr>
        <w:t>As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 w:rsidR="00BA4454">
        <w:rPr>
          <w:rFonts w:ascii="Times New Roman" w:hAnsi="Times New Roman" w:hint="eastAsia"/>
          <w:sz w:val="20"/>
          <w:szCs w:val="20"/>
        </w:rPr>
        <w:t>'D</w:t>
      </w:r>
      <w:r>
        <w:rPr>
          <w:rFonts w:ascii="Times New Roman" w:hAnsi="Times New Roman" w:hint="eastAsia"/>
          <w:sz w:val="20"/>
          <w:szCs w:val="20"/>
        </w:rPr>
        <w:t xml:space="preserve">ata </w:t>
      </w:r>
      <w:r w:rsidR="00BA4454">
        <w:rPr>
          <w:rFonts w:ascii="Times New Roman" w:hAnsi="Times New Roman" w:hint="eastAsia"/>
          <w:sz w:val="20"/>
          <w:szCs w:val="20"/>
        </w:rPr>
        <w:t>S</w:t>
      </w:r>
      <w:r>
        <w:rPr>
          <w:rFonts w:ascii="Times New Roman" w:hAnsi="Times New Roman" w:hint="eastAsia"/>
          <w:sz w:val="20"/>
          <w:szCs w:val="20"/>
        </w:rPr>
        <w:t>et</w:t>
      </w:r>
      <w:r w:rsidR="00BA4454">
        <w:rPr>
          <w:rFonts w:ascii="Times New Roman" w:hAnsi="Times New Roman" w:hint="eastAsia"/>
          <w:sz w:val="20"/>
          <w:szCs w:val="20"/>
        </w:rPr>
        <w:t>'</w:t>
      </w:r>
      <w:r w:rsidR="007F064F" w:rsidRPr="007F064F">
        <w:rPr>
          <w:rFonts w:ascii="Times New Roman" w:hAnsi="Times New Roman" w:hint="eastAsia"/>
          <w:sz w:val="20"/>
          <w:szCs w:val="20"/>
        </w:rPr>
        <w:t xml:space="preserve"> </w:t>
      </w:r>
      <w:r w:rsidR="007F064F">
        <w:rPr>
          <w:rFonts w:ascii="Times New Roman" w:hAnsi="Times New Roman" w:hint="eastAsia"/>
          <w:sz w:val="20"/>
          <w:szCs w:val="20"/>
        </w:rPr>
        <w:t xml:space="preserve">is selected </w:t>
      </w:r>
      <w:r w:rsidR="00BA4454">
        <w:rPr>
          <w:rFonts w:ascii="Times New Roman" w:hAnsi="Times New Roman" w:hint="eastAsia"/>
          <w:sz w:val="20"/>
          <w:szCs w:val="20"/>
        </w:rPr>
        <w:t>i</w:t>
      </w:r>
      <w:r w:rsidR="00BA4454" w:rsidRPr="00BA4454">
        <w:rPr>
          <w:rFonts w:ascii="Times New Roman" w:hAnsi="Times New Roman"/>
          <w:sz w:val="20"/>
          <w:szCs w:val="20"/>
        </w:rPr>
        <w:t>n the drop-down list box</w:t>
      </w:r>
      <w:r w:rsidR="00BA4454">
        <w:rPr>
          <w:rFonts w:ascii="Times New Roman" w:hAnsi="Times New Roman" w:hint="eastAsia"/>
          <w:sz w:val="20"/>
          <w:szCs w:val="20"/>
        </w:rPr>
        <w:t xml:space="preserve"> of 'R</w:t>
      </w:r>
      <w:r w:rsidR="007F064F">
        <w:rPr>
          <w:rFonts w:ascii="Times New Roman" w:hAnsi="Times New Roman" w:hint="eastAsia"/>
          <w:sz w:val="20"/>
          <w:szCs w:val="20"/>
        </w:rPr>
        <w:t>un</w:t>
      </w:r>
      <w:r w:rsidR="00BA4454">
        <w:rPr>
          <w:rFonts w:ascii="Times New Roman" w:hAnsi="Times New Roman" w:hint="eastAsia"/>
          <w:sz w:val="20"/>
          <w:szCs w:val="20"/>
        </w:rPr>
        <w:t>'</w:t>
      </w:r>
      <w:r>
        <w:rPr>
          <w:rFonts w:ascii="Times New Roman" w:hAnsi="Times New Roman" w:hint="eastAsia"/>
          <w:sz w:val="20"/>
          <w:szCs w:val="20"/>
        </w:rPr>
        <w:t xml:space="preserve">, the miRNA scores </w:t>
      </w:r>
      <w:r w:rsidR="00673FF5">
        <w:rPr>
          <w:rFonts w:ascii="Times New Roman" w:hAnsi="Times New Roman" w:hint="eastAsia"/>
          <w:sz w:val="20"/>
          <w:szCs w:val="20"/>
        </w:rPr>
        <w:t xml:space="preserve">will be </w:t>
      </w:r>
      <w:r w:rsidR="00673FF5">
        <w:rPr>
          <w:rFonts w:ascii="Times New Roman" w:hAnsi="Times New Roman"/>
          <w:sz w:val="20"/>
          <w:szCs w:val="20"/>
        </w:rPr>
        <w:t>calculate</w:t>
      </w:r>
      <w:r w:rsidR="00673FF5">
        <w:rPr>
          <w:rFonts w:ascii="Times New Roman" w:hAnsi="Times New Roman" w:hint="eastAsia"/>
          <w:sz w:val="20"/>
          <w:szCs w:val="20"/>
        </w:rPr>
        <w:t xml:space="preserve">d </w:t>
      </w:r>
      <w:r>
        <w:rPr>
          <w:rFonts w:ascii="Times New Roman" w:hAnsi="Times New Roman" w:hint="eastAsia"/>
          <w:sz w:val="20"/>
          <w:szCs w:val="20"/>
        </w:rPr>
        <w:t xml:space="preserve">for all the patients in the model training set. </w:t>
      </w:r>
      <w:r w:rsidR="002B437E">
        <w:rPr>
          <w:rFonts w:ascii="Times New Roman" w:hAnsi="Times New Roman" w:hint="eastAsia"/>
          <w:sz w:val="20"/>
          <w:szCs w:val="20"/>
        </w:rPr>
        <w:t>After that, t</w:t>
      </w:r>
      <w:r w:rsidR="00736B8C" w:rsidRPr="00736B8C">
        <w:rPr>
          <w:rFonts w:ascii="Times New Roman" w:hAnsi="Times New Roman"/>
          <w:sz w:val="20"/>
          <w:szCs w:val="20"/>
        </w:rPr>
        <w:t xml:space="preserve">hese initial </w:t>
      </w:r>
      <w:r w:rsidR="00736B8C" w:rsidRPr="00736B8C">
        <w:rPr>
          <w:rFonts w:ascii="Times New Roman" w:hAnsi="Times New Roman" w:hint="eastAsia"/>
          <w:sz w:val="20"/>
          <w:szCs w:val="20"/>
        </w:rPr>
        <w:t>values of</w:t>
      </w:r>
      <w:r w:rsidR="00736B8C">
        <w:rPr>
          <w:rFonts w:ascii="Times New Roman" w:hAnsi="Times New Roman" w:hint="eastAsia"/>
          <w:sz w:val="20"/>
          <w:szCs w:val="20"/>
        </w:rPr>
        <w:t xml:space="preserve"> the miRNA scores should be </w:t>
      </w:r>
      <w:r w:rsidR="009D2649">
        <w:rPr>
          <w:rFonts w:ascii="Times New Roman" w:hAnsi="Times New Roman" w:hint="eastAsia"/>
          <w:sz w:val="20"/>
          <w:szCs w:val="20"/>
        </w:rPr>
        <w:t>pasted</w:t>
      </w:r>
      <w:r w:rsidR="00736B8C">
        <w:rPr>
          <w:rFonts w:ascii="Times New Roman" w:hAnsi="Times New Roman" w:hint="eastAsia"/>
          <w:sz w:val="20"/>
          <w:szCs w:val="20"/>
        </w:rPr>
        <w:t xml:space="preserve"> into the Excel software </w:t>
      </w:r>
      <w:r w:rsidR="002B437E">
        <w:rPr>
          <w:rFonts w:ascii="Times New Roman" w:hAnsi="Times New Roman" w:hint="eastAsia"/>
          <w:sz w:val="20"/>
          <w:szCs w:val="20"/>
        </w:rPr>
        <w:t xml:space="preserve">for </w:t>
      </w:r>
      <w:r w:rsidR="00BA4454">
        <w:rPr>
          <w:rFonts w:ascii="Times New Roman" w:hAnsi="Times New Roman" w:hint="eastAsia"/>
          <w:sz w:val="20"/>
          <w:szCs w:val="20"/>
        </w:rPr>
        <w:t xml:space="preserve">further </w:t>
      </w:r>
      <w:r w:rsidR="002B437E" w:rsidRPr="002B437E">
        <w:rPr>
          <w:rFonts w:ascii="Times New Roman" w:hAnsi="Times New Roman" w:hint="eastAsia"/>
          <w:sz w:val="20"/>
          <w:szCs w:val="20"/>
        </w:rPr>
        <w:t>d</w:t>
      </w:r>
      <w:r w:rsidR="002B437E" w:rsidRPr="002B437E">
        <w:rPr>
          <w:rFonts w:ascii="Times New Roman" w:hAnsi="Times New Roman"/>
          <w:sz w:val="20"/>
          <w:szCs w:val="20"/>
        </w:rPr>
        <w:t>ata normalization</w:t>
      </w:r>
      <w:r w:rsidR="00736B8C">
        <w:rPr>
          <w:rFonts w:ascii="Times New Roman" w:hAnsi="Times New Roman" w:hint="eastAsia"/>
          <w:sz w:val="20"/>
          <w:szCs w:val="20"/>
        </w:rPr>
        <w:t xml:space="preserve"> (see </w:t>
      </w:r>
      <w:r w:rsidR="00736B8C" w:rsidRPr="00184CAF">
        <w:rPr>
          <w:rFonts w:ascii="Times New Roman" w:hAnsi="Times New Roman" w:hint="eastAsia"/>
          <w:b/>
          <w:sz w:val="20"/>
          <w:szCs w:val="20"/>
        </w:rPr>
        <w:t>Materials and Methods</w:t>
      </w:r>
      <w:r w:rsidR="00736B8C">
        <w:rPr>
          <w:rFonts w:ascii="Times New Roman" w:hAnsi="Times New Roman" w:hint="eastAsia"/>
          <w:sz w:val="20"/>
          <w:szCs w:val="20"/>
        </w:rPr>
        <w:t>).</w:t>
      </w:r>
      <w:r w:rsidR="001357B8">
        <w:rPr>
          <w:rFonts w:ascii="Times New Roman" w:hAnsi="Times New Roman" w:hint="eastAsia"/>
          <w:sz w:val="20"/>
          <w:szCs w:val="20"/>
        </w:rPr>
        <w:t xml:space="preserve"> </w:t>
      </w:r>
      <w:r w:rsidR="00BA4454">
        <w:rPr>
          <w:rFonts w:ascii="Times New Roman" w:hAnsi="Times New Roman" w:hint="eastAsia"/>
          <w:sz w:val="20"/>
          <w:szCs w:val="20"/>
        </w:rPr>
        <w:t>Finally</w:t>
      </w:r>
      <w:r w:rsidR="001357B8">
        <w:rPr>
          <w:rFonts w:ascii="Times New Roman" w:hAnsi="Times New Roman" w:hint="eastAsia"/>
          <w:sz w:val="20"/>
          <w:szCs w:val="20"/>
        </w:rPr>
        <w:t xml:space="preserve">, the </w:t>
      </w:r>
      <w:r w:rsidR="001357B8" w:rsidRPr="001357B8">
        <w:rPr>
          <w:rFonts w:ascii="Times New Roman" w:hAnsi="Times New Roman" w:hint="eastAsia"/>
          <w:sz w:val="20"/>
          <w:szCs w:val="20"/>
        </w:rPr>
        <w:t>s</w:t>
      </w:r>
      <w:r w:rsidR="001357B8" w:rsidRPr="001357B8">
        <w:rPr>
          <w:rFonts w:ascii="Times New Roman" w:hAnsi="Times New Roman"/>
          <w:sz w:val="20"/>
          <w:szCs w:val="20"/>
        </w:rPr>
        <w:t xml:space="preserve">tatistical </w:t>
      </w:r>
      <w:r w:rsidR="001357B8" w:rsidRPr="001357B8">
        <w:rPr>
          <w:rFonts w:ascii="Times New Roman" w:hAnsi="Times New Roman" w:hint="eastAsia"/>
          <w:sz w:val="20"/>
          <w:szCs w:val="20"/>
        </w:rPr>
        <w:t>s</w:t>
      </w:r>
      <w:r w:rsidR="001357B8" w:rsidRPr="001357B8">
        <w:rPr>
          <w:rFonts w:ascii="Times New Roman" w:hAnsi="Times New Roman"/>
          <w:sz w:val="20"/>
          <w:szCs w:val="20"/>
        </w:rPr>
        <w:t>oftware</w:t>
      </w:r>
      <w:r w:rsidR="001357B8">
        <w:rPr>
          <w:rFonts w:ascii="Times New Roman" w:hAnsi="Times New Roman" w:hint="eastAsia"/>
          <w:sz w:val="20"/>
          <w:szCs w:val="20"/>
        </w:rPr>
        <w:t xml:space="preserve"> </w:t>
      </w:r>
      <w:proofErr w:type="spellStart"/>
      <w:r w:rsidR="001357B8">
        <w:rPr>
          <w:rFonts w:ascii="Times New Roman" w:hAnsi="Times New Roman" w:hint="eastAsia"/>
          <w:sz w:val="20"/>
          <w:szCs w:val="20"/>
        </w:rPr>
        <w:t>Graphpad</w:t>
      </w:r>
      <w:proofErr w:type="spellEnd"/>
      <w:r w:rsidR="001357B8">
        <w:rPr>
          <w:rFonts w:ascii="Times New Roman" w:hAnsi="Times New Roman" w:hint="eastAsia"/>
          <w:sz w:val="20"/>
          <w:szCs w:val="20"/>
        </w:rPr>
        <w:t xml:space="preserve"> Prism v6.0 is used to </w:t>
      </w:r>
      <w:r w:rsidR="001357B8">
        <w:rPr>
          <w:rFonts w:ascii="Times New Roman" w:hAnsi="Times New Roman"/>
          <w:sz w:val="20"/>
          <w:szCs w:val="20"/>
        </w:rPr>
        <w:t>calculate</w:t>
      </w:r>
      <w:r w:rsidR="001357B8">
        <w:rPr>
          <w:rFonts w:ascii="Times New Roman" w:hAnsi="Times New Roman" w:hint="eastAsia"/>
          <w:sz w:val="20"/>
          <w:szCs w:val="20"/>
        </w:rPr>
        <w:t xml:space="preserve"> </w:t>
      </w:r>
      <w:r w:rsidR="00DA4229">
        <w:rPr>
          <w:rFonts w:ascii="Times New Roman" w:hAnsi="Times New Roman" w:hint="eastAsia"/>
          <w:sz w:val="20"/>
          <w:szCs w:val="20"/>
        </w:rPr>
        <w:t>the Spearman R between the normalized miRNA scores and patient survival statuses.</w:t>
      </w:r>
    </w:p>
    <w:p w:rsidR="00880A61" w:rsidRDefault="00880A61" w:rsidP="009D3C80">
      <w:pPr>
        <w:spacing w:line="360" w:lineRule="auto"/>
        <w:rPr>
          <w:rFonts w:ascii="Times New Roman" w:hAnsi="Times New Roman"/>
          <w:sz w:val="20"/>
          <w:szCs w:val="20"/>
        </w:rPr>
      </w:pPr>
      <w:r w:rsidRPr="0026351D">
        <w:rPr>
          <w:rFonts w:ascii="Times New Roman" w:hAnsi="Times New Roman" w:hint="eastAsia"/>
          <w:b/>
          <w:sz w:val="20"/>
          <w:szCs w:val="20"/>
        </w:rPr>
        <w:t xml:space="preserve">Step </w:t>
      </w:r>
      <w:r w:rsidR="00CB3BF1">
        <w:rPr>
          <w:rFonts w:ascii="Times New Roman" w:hAnsi="Times New Roman" w:hint="eastAsia"/>
          <w:b/>
          <w:sz w:val="20"/>
          <w:szCs w:val="20"/>
        </w:rPr>
        <w:t>4</w:t>
      </w:r>
      <w:r w:rsidRPr="0026351D">
        <w:rPr>
          <w:rFonts w:ascii="Times New Roman" w:hAnsi="Times New Roman" w:hint="eastAsia"/>
          <w:b/>
          <w:sz w:val="20"/>
          <w:szCs w:val="20"/>
        </w:rPr>
        <w:t>: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 w:rsidR="0026351D">
        <w:rPr>
          <w:rFonts w:ascii="Times New Roman" w:hAnsi="Times New Roman" w:hint="eastAsia"/>
          <w:sz w:val="20"/>
          <w:szCs w:val="20"/>
        </w:rPr>
        <w:t>T</w:t>
      </w:r>
      <w:r>
        <w:rPr>
          <w:rFonts w:ascii="Times New Roman" w:hAnsi="Times New Roman" w:hint="eastAsia"/>
          <w:sz w:val="20"/>
          <w:szCs w:val="20"/>
        </w:rPr>
        <w:t xml:space="preserve">he above </w:t>
      </w:r>
      <w:r w:rsidR="002B0B26">
        <w:rPr>
          <w:rFonts w:ascii="Times New Roman" w:hAnsi="Times New Roman" w:hint="eastAsia"/>
          <w:sz w:val="20"/>
          <w:szCs w:val="20"/>
        </w:rPr>
        <w:t>3</w:t>
      </w:r>
      <w:r>
        <w:rPr>
          <w:rFonts w:ascii="Times New Roman" w:hAnsi="Times New Roman" w:hint="eastAsia"/>
          <w:sz w:val="20"/>
          <w:szCs w:val="20"/>
        </w:rPr>
        <w:t xml:space="preserve"> steps </w:t>
      </w:r>
      <w:r w:rsidR="0026351D">
        <w:rPr>
          <w:rFonts w:ascii="Times New Roman" w:hAnsi="Times New Roman" w:hint="eastAsia"/>
          <w:sz w:val="20"/>
          <w:szCs w:val="20"/>
        </w:rPr>
        <w:t xml:space="preserve">should be repeated </w:t>
      </w:r>
      <w:r w:rsidR="00B75299" w:rsidRPr="00B75299">
        <w:rPr>
          <w:rFonts w:ascii="Times New Roman" w:hAnsi="Times New Roman" w:hint="eastAsia"/>
          <w:sz w:val="20"/>
          <w:szCs w:val="20"/>
        </w:rPr>
        <w:t>i</w:t>
      </w:r>
      <w:r w:rsidR="00B75299" w:rsidRPr="00B75299">
        <w:rPr>
          <w:rFonts w:ascii="Times New Roman" w:hAnsi="Times New Roman"/>
          <w:sz w:val="20"/>
          <w:szCs w:val="20"/>
        </w:rPr>
        <w:t>ndependently</w:t>
      </w:r>
      <w:r w:rsidR="00B75299">
        <w:rPr>
          <w:rFonts w:ascii="Times New Roman" w:hAnsi="Times New Roman" w:hint="eastAsia"/>
          <w:sz w:val="20"/>
          <w:szCs w:val="20"/>
        </w:rPr>
        <w:t xml:space="preserve"> </w:t>
      </w:r>
      <w:r w:rsidR="0026351D">
        <w:rPr>
          <w:rFonts w:ascii="Times New Roman" w:hAnsi="Times New Roman" w:hint="eastAsia"/>
          <w:sz w:val="20"/>
          <w:szCs w:val="20"/>
        </w:rPr>
        <w:t xml:space="preserve">for 9 times </w:t>
      </w:r>
      <w:r>
        <w:rPr>
          <w:rFonts w:ascii="Times New Roman" w:hAnsi="Times New Roman" w:hint="eastAsia"/>
          <w:sz w:val="20"/>
          <w:szCs w:val="20"/>
        </w:rPr>
        <w:t xml:space="preserve">until </w:t>
      </w:r>
      <w:r w:rsidR="00184CAF">
        <w:rPr>
          <w:rFonts w:ascii="Times New Roman" w:hAnsi="Times New Roman" w:hint="eastAsia"/>
          <w:sz w:val="20"/>
          <w:szCs w:val="20"/>
        </w:rPr>
        <w:t xml:space="preserve">9 </w:t>
      </w:r>
      <w:r w:rsidR="00A52027">
        <w:rPr>
          <w:rFonts w:ascii="Times New Roman" w:hAnsi="Times New Roman"/>
          <w:sz w:val="20"/>
          <w:szCs w:val="20"/>
        </w:rPr>
        <w:t>primary</w:t>
      </w:r>
      <w:r w:rsidR="00A52027">
        <w:rPr>
          <w:rFonts w:ascii="Times New Roman" w:hAnsi="Times New Roman" w:hint="eastAsia"/>
          <w:sz w:val="20"/>
          <w:szCs w:val="20"/>
        </w:rPr>
        <w:t xml:space="preserve"> </w:t>
      </w:r>
      <w:r w:rsidR="00703042">
        <w:rPr>
          <w:rFonts w:ascii="Times New Roman" w:hAnsi="Times New Roman" w:hint="eastAsia"/>
          <w:sz w:val="20"/>
          <w:szCs w:val="20"/>
        </w:rPr>
        <w:t xml:space="preserve">ANN units are </w:t>
      </w:r>
      <w:r w:rsidR="00F533AC">
        <w:rPr>
          <w:rFonts w:ascii="Times New Roman" w:hAnsi="Times New Roman" w:hint="eastAsia"/>
          <w:sz w:val="20"/>
          <w:szCs w:val="20"/>
        </w:rPr>
        <w:t>built</w:t>
      </w:r>
      <w:r w:rsidR="00703042">
        <w:rPr>
          <w:rFonts w:ascii="Times New Roman" w:hAnsi="Times New Roman" w:hint="eastAsia"/>
          <w:sz w:val="20"/>
          <w:szCs w:val="20"/>
        </w:rPr>
        <w:t xml:space="preserve"> and </w:t>
      </w:r>
      <w:r>
        <w:rPr>
          <w:rFonts w:ascii="Times New Roman" w:hAnsi="Times New Roman" w:hint="eastAsia"/>
          <w:sz w:val="20"/>
          <w:szCs w:val="20"/>
        </w:rPr>
        <w:t xml:space="preserve">the </w:t>
      </w:r>
      <w:r w:rsidR="0026351D">
        <w:rPr>
          <w:rFonts w:ascii="Times New Roman" w:hAnsi="Times New Roman" w:hint="eastAsia"/>
          <w:sz w:val="20"/>
          <w:szCs w:val="20"/>
        </w:rPr>
        <w:t xml:space="preserve">normalized </w:t>
      </w:r>
      <w:r>
        <w:rPr>
          <w:rFonts w:ascii="Times New Roman" w:hAnsi="Times New Roman" w:hint="eastAsia"/>
          <w:sz w:val="20"/>
          <w:szCs w:val="20"/>
        </w:rPr>
        <w:t xml:space="preserve">miRNA scores of the 9 miRNAs </w:t>
      </w:r>
      <w:r w:rsidR="006A245E">
        <w:rPr>
          <w:rFonts w:ascii="Times New Roman" w:hAnsi="Times New Roman" w:hint="eastAsia"/>
          <w:sz w:val="20"/>
          <w:szCs w:val="20"/>
        </w:rPr>
        <w:t xml:space="preserve">are </w:t>
      </w:r>
      <w:r w:rsidR="00184CAF">
        <w:rPr>
          <w:rFonts w:ascii="Times New Roman" w:hAnsi="Times New Roman" w:hint="eastAsia"/>
          <w:sz w:val="20"/>
          <w:szCs w:val="20"/>
        </w:rPr>
        <w:t>obtained</w:t>
      </w:r>
      <w:r w:rsidR="006A245E"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for each patient</w:t>
      </w:r>
      <w:r w:rsidR="007251BF">
        <w:rPr>
          <w:rFonts w:ascii="Times New Roman" w:hAnsi="Times New Roman" w:hint="eastAsia"/>
          <w:sz w:val="20"/>
          <w:szCs w:val="20"/>
        </w:rPr>
        <w:t xml:space="preserve"> in the model training set</w:t>
      </w:r>
      <w:r>
        <w:rPr>
          <w:rFonts w:ascii="Times New Roman" w:hAnsi="Times New Roman" w:hint="eastAsia"/>
          <w:sz w:val="20"/>
          <w:szCs w:val="20"/>
        </w:rPr>
        <w:t>.</w:t>
      </w:r>
    </w:p>
    <w:p w:rsidR="00C46B35" w:rsidRDefault="00314CEE" w:rsidP="00C46B35">
      <w:pPr>
        <w:spacing w:line="360" w:lineRule="auto"/>
        <w:rPr>
          <w:rFonts w:ascii="Times New Roman" w:hAnsi="Times New Roman"/>
          <w:sz w:val="20"/>
          <w:szCs w:val="20"/>
        </w:rPr>
      </w:pPr>
      <w:r w:rsidRPr="00495A7C">
        <w:rPr>
          <w:rFonts w:ascii="Times New Roman" w:hAnsi="Times New Roman" w:hint="eastAsia"/>
          <w:b/>
          <w:sz w:val="20"/>
          <w:szCs w:val="20"/>
        </w:rPr>
        <w:t xml:space="preserve">Step </w:t>
      </w:r>
      <w:r w:rsidR="00CB3BF1">
        <w:rPr>
          <w:rFonts w:ascii="Times New Roman" w:hAnsi="Times New Roman" w:hint="eastAsia"/>
          <w:b/>
          <w:sz w:val="20"/>
          <w:szCs w:val="20"/>
        </w:rPr>
        <w:t>5</w:t>
      </w:r>
      <w:r w:rsidRPr="00495A7C">
        <w:rPr>
          <w:rFonts w:ascii="Times New Roman" w:hAnsi="Times New Roman" w:hint="eastAsia"/>
          <w:b/>
          <w:sz w:val="20"/>
          <w:szCs w:val="20"/>
        </w:rPr>
        <w:t>: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 w:rsidR="00184CAF">
        <w:rPr>
          <w:rFonts w:ascii="Times New Roman" w:hAnsi="Times New Roman" w:hint="eastAsia"/>
          <w:sz w:val="20"/>
          <w:szCs w:val="20"/>
        </w:rPr>
        <w:t xml:space="preserve">For further </w:t>
      </w:r>
      <w:r w:rsidR="00184CAF" w:rsidRPr="00184CAF">
        <w:rPr>
          <w:rFonts w:ascii="Times New Roman" w:hAnsi="Times New Roman" w:hint="eastAsia"/>
          <w:sz w:val="20"/>
          <w:szCs w:val="20"/>
        </w:rPr>
        <w:t>d</w:t>
      </w:r>
      <w:r w:rsidR="00184CAF" w:rsidRPr="00184CAF">
        <w:rPr>
          <w:rFonts w:ascii="Times New Roman" w:hAnsi="Times New Roman"/>
          <w:sz w:val="20"/>
          <w:szCs w:val="20"/>
        </w:rPr>
        <w:t xml:space="preserve">ata </w:t>
      </w:r>
      <w:r w:rsidR="00FC2A63">
        <w:rPr>
          <w:rFonts w:ascii="Times New Roman" w:hAnsi="Times New Roman" w:hint="eastAsia"/>
          <w:sz w:val="20"/>
          <w:szCs w:val="20"/>
        </w:rPr>
        <w:t>i</w:t>
      </w:r>
      <w:r w:rsidR="00184CAF" w:rsidRPr="00184CAF">
        <w:rPr>
          <w:rFonts w:ascii="Times New Roman" w:hAnsi="Times New Roman"/>
          <w:sz w:val="20"/>
          <w:szCs w:val="20"/>
        </w:rPr>
        <w:t>ntegration</w:t>
      </w:r>
      <w:r w:rsidR="00184CAF" w:rsidRPr="00184CAF">
        <w:rPr>
          <w:rFonts w:ascii="Times New Roman" w:hAnsi="Times New Roman" w:hint="eastAsia"/>
          <w:sz w:val="20"/>
          <w:szCs w:val="20"/>
        </w:rPr>
        <w:t xml:space="preserve">, </w:t>
      </w:r>
      <w:r w:rsidR="00184CAF">
        <w:rPr>
          <w:rFonts w:ascii="Times New Roman" w:hAnsi="Times New Roman" w:hint="eastAsia"/>
          <w:sz w:val="20"/>
          <w:szCs w:val="20"/>
        </w:rPr>
        <w:t>t</w:t>
      </w:r>
      <w:r w:rsidR="00752080">
        <w:rPr>
          <w:rFonts w:ascii="Times New Roman" w:hAnsi="Times New Roman" w:hint="eastAsia"/>
          <w:sz w:val="20"/>
          <w:szCs w:val="20"/>
        </w:rPr>
        <w:t xml:space="preserve">he 9 miRNAs </w:t>
      </w:r>
      <w:r w:rsidR="00F533AC">
        <w:rPr>
          <w:rFonts w:ascii="Times New Roman" w:hAnsi="Times New Roman" w:hint="eastAsia"/>
          <w:sz w:val="20"/>
          <w:szCs w:val="20"/>
        </w:rPr>
        <w:t>need to be</w:t>
      </w:r>
      <w:r w:rsidR="002C0595">
        <w:rPr>
          <w:rFonts w:ascii="Times New Roman" w:hAnsi="Times New Roman" w:hint="eastAsia"/>
          <w:sz w:val="20"/>
          <w:szCs w:val="20"/>
        </w:rPr>
        <w:t xml:space="preserve"> </w:t>
      </w:r>
      <w:r w:rsidR="00752080">
        <w:rPr>
          <w:rFonts w:ascii="Times New Roman" w:hAnsi="Times New Roman" w:hint="eastAsia"/>
          <w:sz w:val="20"/>
          <w:szCs w:val="20"/>
        </w:rPr>
        <w:t xml:space="preserve">grouped into 3 three-miRNAs combinations according to the </w:t>
      </w:r>
      <w:r w:rsidR="00752080" w:rsidRPr="00A52027">
        <w:rPr>
          <w:rFonts w:ascii="Times New Roman" w:hAnsi="Times New Roman" w:hint="eastAsia"/>
          <w:sz w:val="20"/>
          <w:szCs w:val="20"/>
        </w:rPr>
        <w:t>d</w:t>
      </w:r>
      <w:r w:rsidR="00752080" w:rsidRPr="00A52027">
        <w:rPr>
          <w:rFonts w:ascii="Times New Roman" w:hAnsi="Times New Roman"/>
          <w:sz w:val="20"/>
          <w:szCs w:val="20"/>
        </w:rPr>
        <w:t>escending order</w:t>
      </w:r>
      <w:r w:rsidR="00752080" w:rsidRPr="00A52027">
        <w:rPr>
          <w:rFonts w:ascii="Times New Roman" w:hAnsi="Times New Roman" w:hint="eastAsia"/>
          <w:sz w:val="20"/>
          <w:szCs w:val="20"/>
        </w:rPr>
        <w:t xml:space="preserve"> of the </w:t>
      </w:r>
      <w:r w:rsidR="00752080">
        <w:rPr>
          <w:rFonts w:ascii="Times New Roman" w:hAnsi="Times New Roman" w:hint="eastAsia"/>
          <w:sz w:val="20"/>
          <w:szCs w:val="20"/>
        </w:rPr>
        <w:t>Spearman R values</w:t>
      </w:r>
      <w:r w:rsidR="00F533AC">
        <w:rPr>
          <w:rFonts w:ascii="Times New Roman" w:hAnsi="Times New Roman" w:hint="eastAsia"/>
          <w:sz w:val="20"/>
          <w:szCs w:val="20"/>
        </w:rPr>
        <w:t xml:space="preserve"> </w:t>
      </w:r>
      <w:r w:rsidR="00CB3BF1">
        <w:rPr>
          <w:rFonts w:ascii="Times New Roman" w:hAnsi="Times New Roman" w:hint="eastAsia"/>
          <w:sz w:val="20"/>
          <w:szCs w:val="20"/>
        </w:rPr>
        <w:t xml:space="preserve">that are </w:t>
      </w:r>
      <w:r w:rsidR="00F533AC">
        <w:rPr>
          <w:rFonts w:ascii="Times New Roman" w:hAnsi="Times New Roman" w:hint="eastAsia"/>
          <w:sz w:val="20"/>
          <w:szCs w:val="20"/>
        </w:rPr>
        <w:t xml:space="preserve">calculated by </w:t>
      </w:r>
      <w:proofErr w:type="spellStart"/>
      <w:r w:rsidR="00F533AC">
        <w:rPr>
          <w:rFonts w:ascii="Times New Roman" w:hAnsi="Times New Roman" w:hint="eastAsia"/>
          <w:sz w:val="20"/>
          <w:szCs w:val="20"/>
        </w:rPr>
        <w:t>Graphpad</w:t>
      </w:r>
      <w:proofErr w:type="spellEnd"/>
      <w:r w:rsidR="00F533AC">
        <w:rPr>
          <w:rFonts w:ascii="Times New Roman" w:hAnsi="Times New Roman" w:hint="eastAsia"/>
          <w:sz w:val="20"/>
          <w:szCs w:val="20"/>
        </w:rPr>
        <w:t xml:space="preserve"> Prism v6.0</w:t>
      </w:r>
      <w:r w:rsidR="00752080">
        <w:rPr>
          <w:rFonts w:ascii="Times New Roman" w:hAnsi="Times New Roman" w:hint="eastAsia"/>
          <w:sz w:val="20"/>
          <w:szCs w:val="20"/>
        </w:rPr>
        <w:t xml:space="preserve">. </w:t>
      </w:r>
      <w:r w:rsidR="002C0595">
        <w:rPr>
          <w:rFonts w:ascii="Times New Roman" w:hAnsi="Times New Roman" w:hint="eastAsia"/>
          <w:sz w:val="20"/>
          <w:szCs w:val="20"/>
        </w:rPr>
        <w:t>Again, w</w:t>
      </w:r>
      <w:r w:rsidR="00752080">
        <w:rPr>
          <w:rFonts w:ascii="Times New Roman" w:hAnsi="Times New Roman" w:hint="eastAsia"/>
          <w:sz w:val="20"/>
          <w:szCs w:val="20"/>
        </w:rPr>
        <w:t xml:space="preserve">ith </w:t>
      </w:r>
      <w:r w:rsidR="00F533AC">
        <w:rPr>
          <w:rFonts w:ascii="Times New Roman" w:hAnsi="Times New Roman" w:hint="eastAsia"/>
          <w:sz w:val="20"/>
          <w:szCs w:val="20"/>
        </w:rPr>
        <w:t xml:space="preserve">the </w:t>
      </w:r>
      <w:r w:rsidR="00752080">
        <w:rPr>
          <w:rFonts w:ascii="Times New Roman" w:hAnsi="Times New Roman" w:hint="eastAsia"/>
          <w:sz w:val="20"/>
          <w:szCs w:val="20"/>
        </w:rPr>
        <w:t xml:space="preserve">normalized miRNA scores </w:t>
      </w:r>
      <w:r w:rsidR="00F533AC">
        <w:rPr>
          <w:rFonts w:ascii="Times New Roman" w:hAnsi="Times New Roman" w:hint="eastAsia"/>
          <w:sz w:val="20"/>
          <w:szCs w:val="20"/>
        </w:rPr>
        <w:t xml:space="preserve">of three miRNAs </w:t>
      </w:r>
      <w:r w:rsidR="00752080">
        <w:rPr>
          <w:rFonts w:ascii="Times New Roman" w:hAnsi="Times New Roman" w:hint="eastAsia"/>
          <w:sz w:val="20"/>
          <w:szCs w:val="20"/>
        </w:rPr>
        <w:t>as input</w:t>
      </w:r>
      <w:r w:rsidR="00FC2A63">
        <w:rPr>
          <w:rFonts w:ascii="Times New Roman" w:hAnsi="Times New Roman" w:hint="eastAsia"/>
          <w:sz w:val="20"/>
          <w:szCs w:val="20"/>
        </w:rPr>
        <w:t xml:space="preserve"> variables</w:t>
      </w:r>
      <w:r w:rsidR="00752080">
        <w:rPr>
          <w:rFonts w:ascii="Times New Roman" w:hAnsi="Times New Roman" w:hint="eastAsia"/>
          <w:sz w:val="20"/>
          <w:szCs w:val="20"/>
        </w:rPr>
        <w:t xml:space="preserve"> and the corresponding patient survival statuses as </w:t>
      </w:r>
      <w:r w:rsidR="00FC2A63">
        <w:rPr>
          <w:rFonts w:ascii="Times New Roman" w:hAnsi="Times New Roman" w:hint="eastAsia"/>
          <w:sz w:val="20"/>
          <w:szCs w:val="20"/>
        </w:rPr>
        <w:t xml:space="preserve">the only </w:t>
      </w:r>
      <w:r w:rsidR="00752080">
        <w:rPr>
          <w:rFonts w:ascii="Times New Roman" w:hAnsi="Times New Roman" w:hint="eastAsia"/>
          <w:sz w:val="20"/>
          <w:szCs w:val="20"/>
        </w:rPr>
        <w:t>output</w:t>
      </w:r>
      <w:r w:rsidR="00FC2A63">
        <w:rPr>
          <w:rFonts w:ascii="Times New Roman" w:hAnsi="Times New Roman" w:hint="eastAsia"/>
          <w:sz w:val="20"/>
          <w:szCs w:val="20"/>
        </w:rPr>
        <w:t xml:space="preserve"> variable</w:t>
      </w:r>
      <w:r w:rsidR="00752080">
        <w:rPr>
          <w:rFonts w:ascii="Times New Roman" w:hAnsi="Times New Roman" w:hint="eastAsia"/>
          <w:sz w:val="20"/>
          <w:szCs w:val="20"/>
        </w:rPr>
        <w:t xml:space="preserve">, </w:t>
      </w:r>
      <w:r w:rsidR="00E952FE">
        <w:rPr>
          <w:rFonts w:ascii="Times New Roman" w:hAnsi="Times New Roman" w:hint="eastAsia"/>
          <w:sz w:val="20"/>
          <w:szCs w:val="20"/>
        </w:rPr>
        <w:t xml:space="preserve">the software SNN is </w:t>
      </w:r>
      <w:r w:rsidR="00FC2A63">
        <w:rPr>
          <w:rFonts w:ascii="Times New Roman" w:hAnsi="Times New Roman" w:hint="eastAsia"/>
          <w:sz w:val="20"/>
          <w:szCs w:val="20"/>
        </w:rPr>
        <w:t>used</w:t>
      </w:r>
      <w:r w:rsidR="00E952FE">
        <w:rPr>
          <w:rFonts w:ascii="Times New Roman" w:hAnsi="Times New Roman" w:hint="eastAsia"/>
          <w:sz w:val="20"/>
          <w:szCs w:val="20"/>
        </w:rPr>
        <w:t xml:space="preserve"> to </w:t>
      </w:r>
      <w:r w:rsidR="00E952FE">
        <w:rPr>
          <w:rFonts w:ascii="Times New Roman" w:hAnsi="Times New Roman" w:hint="eastAsia"/>
          <w:sz w:val="20"/>
          <w:szCs w:val="20"/>
        </w:rPr>
        <w:lastRenderedPageBreak/>
        <w:t xml:space="preserve">build </w:t>
      </w:r>
      <w:r w:rsidR="00752080">
        <w:rPr>
          <w:rFonts w:ascii="Times New Roman" w:hAnsi="Times New Roman" w:hint="eastAsia"/>
          <w:sz w:val="20"/>
          <w:szCs w:val="20"/>
        </w:rPr>
        <w:t>three</w:t>
      </w:r>
      <w:r w:rsidR="00A52027">
        <w:rPr>
          <w:rFonts w:ascii="Times New Roman" w:hAnsi="Times New Roman"/>
          <w:sz w:val="20"/>
          <w:szCs w:val="20"/>
        </w:rPr>
        <w:t xml:space="preserve"> secondary</w:t>
      </w:r>
      <w:r w:rsidR="00A52027">
        <w:rPr>
          <w:rFonts w:ascii="Times New Roman" w:hAnsi="Times New Roman" w:hint="eastAsia"/>
          <w:sz w:val="20"/>
          <w:szCs w:val="20"/>
        </w:rPr>
        <w:t xml:space="preserve"> ANN unit</w:t>
      </w:r>
      <w:r w:rsidR="00752080">
        <w:rPr>
          <w:rFonts w:ascii="Times New Roman" w:hAnsi="Times New Roman" w:hint="eastAsia"/>
          <w:sz w:val="20"/>
          <w:szCs w:val="20"/>
        </w:rPr>
        <w:t>s</w:t>
      </w:r>
      <w:r w:rsidR="00A52027">
        <w:rPr>
          <w:rFonts w:ascii="Times New Roman" w:hAnsi="Times New Roman" w:hint="eastAsia"/>
          <w:sz w:val="20"/>
          <w:szCs w:val="20"/>
        </w:rPr>
        <w:t xml:space="preserve"> with a 3-11-1 </w:t>
      </w:r>
      <w:r w:rsidR="00A52027" w:rsidRPr="006432FC">
        <w:rPr>
          <w:rFonts w:ascii="Times New Roman" w:hAnsi="Times New Roman" w:hint="eastAsia"/>
          <w:sz w:val="20"/>
          <w:szCs w:val="20"/>
        </w:rPr>
        <w:t>f</w:t>
      </w:r>
      <w:r w:rsidR="00A52027" w:rsidRPr="006432FC">
        <w:rPr>
          <w:rFonts w:ascii="Times New Roman" w:hAnsi="Times New Roman"/>
          <w:sz w:val="20"/>
          <w:szCs w:val="20"/>
        </w:rPr>
        <w:t>ramework</w:t>
      </w:r>
      <w:r w:rsidR="00A52027">
        <w:rPr>
          <w:rFonts w:ascii="Times New Roman" w:hAnsi="Times New Roman" w:hint="eastAsia"/>
          <w:sz w:val="20"/>
          <w:szCs w:val="20"/>
        </w:rPr>
        <w:t xml:space="preserve"> </w:t>
      </w:r>
      <w:r w:rsidR="00752080">
        <w:rPr>
          <w:rFonts w:ascii="Times New Roman" w:hAnsi="Times New Roman" w:hint="eastAsia"/>
          <w:sz w:val="20"/>
          <w:szCs w:val="20"/>
        </w:rPr>
        <w:t>for the 3 three-miRNAs combinations</w:t>
      </w:r>
      <w:r w:rsidR="00087051">
        <w:rPr>
          <w:rFonts w:ascii="Times New Roman" w:hAnsi="Times New Roman" w:hint="eastAsia"/>
          <w:sz w:val="20"/>
          <w:szCs w:val="20"/>
        </w:rPr>
        <w:t>, respectively</w:t>
      </w:r>
      <w:r w:rsidR="00752080">
        <w:rPr>
          <w:rFonts w:ascii="Times New Roman" w:hAnsi="Times New Roman" w:hint="eastAsia"/>
          <w:sz w:val="20"/>
          <w:szCs w:val="20"/>
        </w:rPr>
        <w:t>.</w:t>
      </w:r>
      <w:r w:rsidR="00C46B35">
        <w:rPr>
          <w:rFonts w:ascii="Times New Roman" w:hAnsi="Times New Roman" w:hint="eastAsia"/>
          <w:sz w:val="20"/>
          <w:szCs w:val="20"/>
        </w:rPr>
        <w:t xml:space="preserve"> Briefly, the IPS tool is used for network searching </w:t>
      </w:r>
      <w:r w:rsidR="00FC2A63">
        <w:rPr>
          <w:rFonts w:ascii="Times New Roman" w:hAnsi="Times New Roman" w:hint="eastAsia"/>
          <w:sz w:val="20"/>
          <w:szCs w:val="20"/>
        </w:rPr>
        <w:t xml:space="preserve">and building </w:t>
      </w:r>
      <w:r w:rsidR="00C46B35">
        <w:rPr>
          <w:rFonts w:ascii="Times New Roman" w:hAnsi="Times New Roman" w:hint="eastAsia"/>
          <w:sz w:val="20"/>
          <w:szCs w:val="20"/>
        </w:rPr>
        <w:t xml:space="preserve">as described in </w:t>
      </w:r>
      <w:r w:rsidR="00C46B35" w:rsidRPr="00F533AC">
        <w:rPr>
          <w:rFonts w:ascii="Times New Roman" w:hAnsi="Times New Roman" w:hint="eastAsia"/>
          <w:b/>
          <w:sz w:val="20"/>
          <w:szCs w:val="20"/>
        </w:rPr>
        <w:t>Step 2</w:t>
      </w:r>
      <w:r w:rsidR="00C46B35">
        <w:rPr>
          <w:rFonts w:ascii="Times New Roman" w:hAnsi="Times New Roman" w:hint="eastAsia"/>
          <w:sz w:val="20"/>
          <w:szCs w:val="20"/>
        </w:rPr>
        <w:t xml:space="preserve">. </w:t>
      </w:r>
      <w:r w:rsidR="00FC2A63">
        <w:rPr>
          <w:rFonts w:ascii="Times New Roman" w:hAnsi="Times New Roman" w:hint="eastAsia"/>
          <w:sz w:val="20"/>
          <w:szCs w:val="20"/>
        </w:rPr>
        <w:t>Notably, n</w:t>
      </w:r>
      <w:r w:rsidR="00C46B35">
        <w:rPr>
          <w:rFonts w:ascii="Times New Roman" w:hAnsi="Times New Roman" w:hint="eastAsia"/>
          <w:sz w:val="20"/>
          <w:szCs w:val="20"/>
        </w:rPr>
        <w:t xml:space="preserve">o subset of the three input variables is considered. The IPS network search results are </w:t>
      </w:r>
      <w:r w:rsidR="00C46B35" w:rsidRPr="00C46B35">
        <w:rPr>
          <w:rFonts w:ascii="Times New Roman" w:hAnsi="Times New Roman" w:hint="eastAsia"/>
          <w:sz w:val="20"/>
          <w:szCs w:val="20"/>
        </w:rPr>
        <w:t>s</w:t>
      </w:r>
      <w:r w:rsidR="00C46B35" w:rsidRPr="00C46B35">
        <w:rPr>
          <w:rFonts w:ascii="Times New Roman" w:hAnsi="Times New Roman"/>
          <w:sz w:val="20"/>
          <w:szCs w:val="20"/>
        </w:rPr>
        <w:t>equentially</w:t>
      </w:r>
      <w:r w:rsidR="00C46B35">
        <w:rPr>
          <w:rFonts w:ascii="Times New Roman" w:hAnsi="Times New Roman" w:hint="eastAsia"/>
          <w:sz w:val="20"/>
          <w:szCs w:val="20"/>
        </w:rPr>
        <w:t xml:space="preserve"> saved</w:t>
      </w:r>
      <w:r w:rsidR="00CB3BF1">
        <w:rPr>
          <w:rFonts w:ascii="Times New Roman" w:hAnsi="Times New Roman" w:hint="eastAsia"/>
          <w:sz w:val="20"/>
          <w:szCs w:val="20"/>
        </w:rPr>
        <w:t xml:space="preserve"> into</w:t>
      </w:r>
      <w:r w:rsidR="00C46B35">
        <w:rPr>
          <w:rFonts w:ascii="Times New Roman" w:hAnsi="Times New Roman" w:hint="eastAsia"/>
          <w:sz w:val="20"/>
          <w:szCs w:val="20"/>
        </w:rPr>
        <w:t xml:space="preserve"> </w:t>
      </w:r>
      <w:r w:rsidR="00CB3BF1">
        <w:rPr>
          <w:rFonts w:ascii="Times New Roman" w:hAnsi="Times New Roman" w:hint="eastAsia"/>
          <w:sz w:val="20"/>
          <w:szCs w:val="20"/>
        </w:rPr>
        <w:t xml:space="preserve">three </w:t>
      </w:r>
      <w:r w:rsidR="00C46B35">
        <w:rPr>
          <w:rFonts w:ascii="Times New Roman" w:hAnsi="Times New Roman" w:hint="eastAsia"/>
          <w:sz w:val="20"/>
          <w:szCs w:val="20"/>
        </w:rPr>
        <w:t>.</w:t>
      </w:r>
      <w:proofErr w:type="spellStart"/>
      <w:r w:rsidR="00C46B35">
        <w:rPr>
          <w:rFonts w:ascii="Times New Roman" w:hAnsi="Times New Roman" w:hint="eastAsia"/>
          <w:sz w:val="20"/>
          <w:szCs w:val="20"/>
        </w:rPr>
        <w:t>sta</w:t>
      </w:r>
      <w:proofErr w:type="spellEnd"/>
      <w:r w:rsidR="00C46B35">
        <w:rPr>
          <w:rFonts w:ascii="Times New Roman" w:hAnsi="Times New Roman" w:hint="eastAsia"/>
          <w:sz w:val="20"/>
          <w:szCs w:val="20"/>
        </w:rPr>
        <w:t xml:space="preserve"> file</w:t>
      </w:r>
      <w:r w:rsidR="00CB3BF1">
        <w:rPr>
          <w:rFonts w:ascii="Times New Roman" w:hAnsi="Times New Roman" w:hint="eastAsia"/>
          <w:sz w:val="20"/>
          <w:szCs w:val="20"/>
        </w:rPr>
        <w:t>s</w:t>
      </w:r>
      <w:r w:rsidR="00C46B35">
        <w:rPr>
          <w:rFonts w:ascii="Times New Roman" w:hAnsi="Times New Roman" w:hint="eastAsia"/>
          <w:sz w:val="20"/>
          <w:szCs w:val="20"/>
        </w:rPr>
        <w:t xml:space="preserve"> named as </w:t>
      </w:r>
      <w:r w:rsidR="00C46B35">
        <w:rPr>
          <w:rFonts w:ascii="Times New Roman" w:hAnsi="Times New Roman"/>
          <w:sz w:val="20"/>
          <w:szCs w:val="20"/>
        </w:rPr>
        <w:t>secondary</w:t>
      </w:r>
      <w:r w:rsidR="00C46B35">
        <w:rPr>
          <w:rFonts w:ascii="Times New Roman" w:hAnsi="Times New Roman" w:hint="eastAsia"/>
          <w:sz w:val="20"/>
          <w:szCs w:val="20"/>
        </w:rPr>
        <w:t xml:space="preserve">1, </w:t>
      </w:r>
      <w:r w:rsidR="00491554">
        <w:rPr>
          <w:rFonts w:ascii="Times New Roman" w:hAnsi="Times New Roman"/>
          <w:sz w:val="20"/>
          <w:szCs w:val="20"/>
        </w:rPr>
        <w:t>secondary</w:t>
      </w:r>
      <w:r w:rsidR="00C46B35">
        <w:rPr>
          <w:rFonts w:ascii="Times New Roman" w:hAnsi="Times New Roman" w:hint="eastAsia"/>
          <w:sz w:val="20"/>
          <w:szCs w:val="20"/>
        </w:rPr>
        <w:t xml:space="preserve">2 </w:t>
      </w:r>
      <w:r w:rsidR="00491554">
        <w:rPr>
          <w:rFonts w:ascii="Times New Roman" w:hAnsi="Times New Roman" w:hint="eastAsia"/>
          <w:sz w:val="20"/>
          <w:szCs w:val="20"/>
        </w:rPr>
        <w:t xml:space="preserve">and </w:t>
      </w:r>
      <w:r w:rsidR="00491554">
        <w:rPr>
          <w:rFonts w:ascii="Times New Roman" w:hAnsi="Times New Roman"/>
          <w:sz w:val="20"/>
          <w:szCs w:val="20"/>
        </w:rPr>
        <w:t>secondary</w:t>
      </w:r>
      <w:r w:rsidR="00C46B35">
        <w:rPr>
          <w:rFonts w:ascii="Times New Roman" w:hAnsi="Times New Roman" w:hint="eastAsia"/>
          <w:sz w:val="20"/>
          <w:szCs w:val="20"/>
        </w:rPr>
        <w:t>3</w:t>
      </w:r>
      <w:r w:rsidR="00491554">
        <w:rPr>
          <w:rFonts w:ascii="Times New Roman" w:hAnsi="Times New Roman" w:hint="eastAsia"/>
          <w:sz w:val="20"/>
          <w:szCs w:val="20"/>
        </w:rPr>
        <w:t>, respectively</w:t>
      </w:r>
      <w:r w:rsidR="00C46B35">
        <w:rPr>
          <w:rFonts w:ascii="Times New Roman" w:hAnsi="Times New Roman" w:hint="eastAsia"/>
          <w:sz w:val="20"/>
          <w:szCs w:val="20"/>
        </w:rPr>
        <w:t>.</w:t>
      </w:r>
    </w:p>
    <w:p w:rsidR="00495A7C" w:rsidRDefault="00495A7C" w:rsidP="009D3C80">
      <w:pPr>
        <w:spacing w:line="360" w:lineRule="auto"/>
        <w:rPr>
          <w:rFonts w:ascii="Times New Roman" w:hAnsi="Times New Roman"/>
          <w:sz w:val="20"/>
          <w:szCs w:val="20"/>
        </w:rPr>
      </w:pPr>
      <w:r w:rsidRPr="00495A7C">
        <w:rPr>
          <w:rFonts w:ascii="Times New Roman" w:hAnsi="Times New Roman" w:hint="eastAsia"/>
          <w:b/>
          <w:sz w:val="20"/>
          <w:szCs w:val="20"/>
        </w:rPr>
        <w:t xml:space="preserve">Step </w:t>
      </w:r>
      <w:r w:rsidR="00CB3BF1">
        <w:rPr>
          <w:rFonts w:ascii="Times New Roman" w:hAnsi="Times New Roman" w:hint="eastAsia"/>
          <w:b/>
          <w:sz w:val="20"/>
          <w:szCs w:val="20"/>
        </w:rPr>
        <w:t>6</w:t>
      </w:r>
      <w:r w:rsidRPr="00495A7C">
        <w:rPr>
          <w:rFonts w:ascii="Times New Roman" w:hAnsi="Times New Roman" w:hint="eastAsia"/>
          <w:b/>
          <w:sz w:val="20"/>
          <w:szCs w:val="20"/>
        </w:rPr>
        <w:t>:</w:t>
      </w:r>
      <w:r w:rsidRPr="00495A7C">
        <w:rPr>
          <w:rFonts w:ascii="Times New Roman" w:hAnsi="Times New Roman" w:hint="eastAsia"/>
          <w:sz w:val="20"/>
          <w:szCs w:val="20"/>
        </w:rPr>
        <w:t xml:space="preserve"> In each </w:t>
      </w:r>
      <w:r w:rsidRPr="00495A7C">
        <w:rPr>
          <w:rFonts w:ascii="Times New Roman" w:hAnsi="Times New Roman"/>
          <w:sz w:val="20"/>
          <w:szCs w:val="20"/>
        </w:rPr>
        <w:t>secondary</w:t>
      </w:r>
      <w:r w:rsidRPr="00495A7C">
        <w:rPr>
          <w:rFonts w:ascii="Times New Roman" w:hAnsi="Times New Roman" w:hint="eastAsia"/>
          <w:sz w:val="20"/>
          <w:szCs w:val="20"/>
        </w:rPr>
        <w:t xml:space="preserve"> ANN units</w:t>
      </w:r>
      <w:r>
        <w:rPr>
          <w:rFonts w:ascii="Times New Roman" w:hAnsi="Times New Roman" w:hint="eastAsia"/>
          <w:sz w:val="20"/>
          <w:szCs w:val="20"/>
        </w:rPr>
        <w:t xml:space="preserve">, the miRNA scores will be </w:t>
      </w:r>
      <w:r>
        <w:rPr>
          <w:rFonts w:ascii="Times New Roman" w:hAnsi="Times New Roman"/>
          <w:sz w:val="20"/>
          <w:szCs w:val="20"/>
        </w:rPr>
        <w:t>calculate</w:t>
      </w:r>
      <w:r>
        <w:rPr>
          <w:rFonts w:ascii="Times New Roman" w:hAnsi="Times New Roman" w:hint="eastAsia"/>
          <w:sz w:val="20"/>
          <w:szCs w:val="20"/>
        </w:rPr>
        <w:t xml:space="preserve">d for all the patients in the model training set by selecting </w:t>
      </w:r>
      <w:r w:rsidR="00F533AC">
        <w:rPr>
          <w:rFonts w:ascii="Times New Roman" w:hAnsi="Times New Roman" w:hint="eastAsia"/>
          <w:sz w:val="20"/>
          <w:szCs w:val="20"/>
        </w:rPr>
        <w:t>'Data S</w:t>
      </w:r>
      <w:r>
        <w:rPr>
          <w:rFonts w:ascii="Times New Roman" w:hAnsi="Times New Roman" w:hint="eastAsia"/>
          <w:sz w:val="20"/>
          <w:szCs w:val="20"/>
        </w:rPr>
        <w:t>et</w:t>
      </w:r>
      <w:r w:rsidR="00F533AC">
        <w:rPr>
          <w:rFonts w:ascii="Times New Roman" w:hAnsi="Times New Roman" w:hint="eastAsia"/>
          <w:sz w:val="20"/>
          <w:szCs w:val="20"/>
        </w:rPr>
        <w:t>'</w:t>
      </w:r>
      <w:r>
        <w:rPr>
          <w:rFonts w:ascii="Times New Roman" w:hAnsi="Times New Roman" w:hint="eastAsia"/>
          <w:sz w:val="20"/>
          <w:szCs w:val="20"/>
        </w:rPr>
        <w:t xml:space="preserve"> to run the </w:t>
      </w:r>
      <w:r w:rsidR="00F533AC">
        <w:rPr>
          <w:rFonts w:ascii="Times New Roman" w:hAnsi="Times New Roman" w:hint="eastAsia"/>
          <w:sz w:val="20"/>
          <w:szCs w:val="20"/>
        </w:rPr>
        <w:t>network</w:t>
      </w:r>
      <w:r w:rsidR="005862D2">
        <w:rPr>
          <w:rFonts w:ascii="Times New Roman" w:hAnsi="Times New Roman" w:hint="eastAsia"/>
          <w:sz w:val="20"/>
          <w:szCs w:val="20"/>
        </w:rPr>
        <w:t xml:space="preserve"> calculation</w:t>
      </w:r>
      <w:r>
        <w:rPr>
          <w:rFonts w:ascii="Times New Roman" w:hAnsi="Times New Roman" w:hint="eastAsia"/>
          <w:sz w:val="20"/>
          <w:szCs w:val="20"/>
        </w:rPr>
        <w:t>.</w:t>
      </w:r>
      <w:r w:rsidR="006C62E9">
        <w:rPr>
          <w:rFonts w:ascii="Times New Roman" w:hAnsi="Times New Roman" w:hint="eastAsia"/>
          <w:sz w:val="20"/>
          <w:szCs w:val="20"/>
        </w:rPr>
        <w:t xml:space="preserve"> After that, t</w:t>
      </w:r>
      <w:r w:rsidR="006C62E9" w:rsidRPr="00736B8C">
        <w:rPr>
          <w:rFonts w:ascii="Times New Roman" w:hAnsi="Times New Roman"/>
          <w:sz w:val="20"/>
          <w:szCs w:val="20"/>
        </w:rPr>
        <w:t xml:space="preserve">he initial </w:t>
      </w:r>
      <w:r w:rsidR="006C62E9" w:rsidRPr="00736B8C">
        <w:rPr>
          <w:rFonts w:ascii="Times New Roman" w:hAnsi="Times New Roman" w:hint="eastAsia"/>
          <w:sz w:val="20"/>
          <w:szCs w:val="20"/>
        </w:rPr>
        <w:t>values of</w:t>
      </w:r>
      <w:r w:rsidR="006C62E9">
        <w:rPr>
          <w:rFonts w:ascii="Times New Roman" w:hAnsi="Times New Roman" w:hint="eastAsia"/>
          <w:sz w:val="20"/>
          <w:szCs w:val="20"/>
        </w:rPr>
        <w:t xml:space="preserve"> the miRNA scores should be </w:t>
      </w:r>
      <w:r w:rsidR="009D2649">
        <w:rPr>
          <w:rFonts w:ascii="Times New Roman" w:hAnsi="Times New Roman" w:hint="eastAsia"/>
          <w:sz w:val="20"/>
          <w:szCs w:val="20"/>
        </w:rPr>
        <w:t>pasted</w:t>
      </w:r>
      <w:r w:rsidR="006C62E9">
        <w:rPr>
          <w:rFonts w:ascii="Times New Roman" w:hAnsi="Times New Roman" w:hint="eastAsia"/>
          <w:sz w:val="20"/>
          <w:szCs w:val="20"/>
        </w:rPr>
        <w:t xml:space="preserve"> into the Excel software for </w:t>
      </w:r>
      <w:r w:rsidR="00F533AC">
        <w:rPr>
          <w:rFonts w:ascii="Times New Roman" w:hAnsi="Times New Roman" w:hint="eastAsia"/>
          <w:sz w:val="20"/>
          <w:szCs w:val="20"/>
        </w:rPr>
        <w:t xml:space="preserve">further </w:t>
      </w:r>
      <w:r w:rsidR="006C62E9" w:rsidRPr="002B437E">
        <w:rPr>
          <w:rFonts w:ascii="Times New Roman" w:hAnsi="Times New Roman" w:hint="eastAsia"/>
          <w:sz w:val="20"/>
          <w:szCs w:val="20"/>
        </w:rPr>
        <w:t>d</w:t>
      </w:r>
      <w:r w:rsidR="006C62E9" w:rsidRPr="002B437E">
        <w:rPr>
          <w:rFonts w:ascii="Times New Roman" w:hAnsi="Times New Roman"/>
          <w:sz w:val="20"/>
          <w:szCs w:val="20"/>
        </w:rPr>
        <w:t>ata normalization</w:t>
      </w:r>
      <w:r w:rsidR="006C62E9">
        <w:rPr>
          <w:rFonts w:ascii="Times New Roman" w:hAnsi="Times New Roman" w:hint="eastAsia"/>
          <w:sz w:val="20"/>
          <w:szCs w:val="20"/>
        </w:rPr>
        <w:t>.</w:t>
      </w:r>
      <w:r w:rsidR="00AC1AE3">
        <w:rPr>
          <w:rFonts w:ascii="Times New Roman" w:hAnsi="Times New Roman" w:hint="eastAsia"/>
          <w:sz w:val="20"/>
          <w:szCs w:val="20"/>
        </w:rPr>
        <w:t xml:space="preserve"> In the end, each patient in the model training set is assigned with three miRNA scores </w:t>
      </w:r>
      <w:r w:rsidR="009D2649">
        <w:rPr>
          <w:rFonts w:ascii="Times New Roman" w:hAnsi="Times New Roman" w:hint="eastAsia"/>
          <w:sz w:val="20"/>
          <w:szCs w:val="20"/>
        </w:rPr>
        <w:t>(</w:t>
      </w:r>
      <w:r w:rsidR="009D2649">
        <w:rPr>
          <w:rFonts w:ascii="Times New Roman" w:hAnsi="Times New Roman"/>
          <w:sz w:val="20"/>
          <w:szCs w:val="20"/>
        </w:rPr>
        <w:t>normalized</w:t>
      </w:r>
      <w:r w:rsidR="009D2649">
        <w:rPr>
          <w:rFonts w:ascii="Times New Roman" w:hAnsi="Times New Roman" w:hint="eastAsia"/>
          <w:sz w:val="20"/>
          <w:szCs w:val="20"/>
        </w:rPr>
        <w:t xml:space="preserve">) </w:t>
      </w:r>
      <w:r w:rsidR="00AC1AE3">
        <w:rPr>
          <w:rFonts w:ascii="Times New Roman" w:hAnsi="Times New Roman" w:hint="eastAsia"/>
          <w:sz w:val="20"/>
          <w:szCs w:val="20"/>
        </w:rPr>
        <w:t xml:space="preserve">that are </w:t>
      </w:r>
      <w:r w:rsidR="007E5994">
        <w:rPr>
          <w:rFonts w:ascii="Times New Roman" w:hAnsi="Times New Roman" w:hint="eastAsia"/>
          <w:sz w:val="20"/>
          <w:szCs w:val="20"/>
        </w:rPr>
        <w:t xml:space="preserve">obtained from </w:t>
      </w:r>
      <w:r w:rsidR="009D2649">
        <w:rPr>
          <w:rFonts w:ascii="Times New Roman" w:hAnsi="Times New Roman" w:hint="eastAsia"/>
          <w:sz w:val="20"/>
          <w:szCs w:val="20"/>
        </w:rPr>
        <w:t>the three</w:t>
      </w:r>
      <w:r w:rsidR="007E5994">
        <w:rPr>
          <w:rFonts w:ascii="Times New Roman" w:hAnsi="Times New Roman" w:hint="eastAsia"/>
          <w:sz w:val="20"/>
          <w:szCs w:val="20"/>
        </w:rPr>
        <w:t xml:space="preserve"> </w:t>
      </w:r>
      <w:r w:rsidR="007E5994" w:rsidRPr="00495A7C">
        <w:rPr>
          <w:rFonts w:ascii="Times New Roman" w:hAnsi="Times New Roman"/>
          <w:sz w:val="20"/>
          <w:szCs w:val="20"/>
        </w:rPr>
        <w:t>secondary</w:t>
      </w:r>
      <w:r w:rsidR="007E5994" w:rsidRPr="00495A7C">
        <w:rPr>
          <w:rFonts w:ascii="Times New Roman" w:hAnsi="Times New Roman" w:hint="eastAsia"/>
          <w:sz w:val="20"/>
          <w:szCs w:val="20"/>
        </w:rPr>
        <w:t xml:space="preserve"> ANN units</w:t>
      </w:r>
      <w:r w:rsidR="007E5994">
        <w:rPr>
          <w:rFonts w:ascii="Times New Roman" w:hAnsi="Times New Roman" w:hint="eastAsia"/>
          <w:sz w:val="20"/>
          <w:szCs w:val="20"/>
        </w:rPr>
        <w:t>, respectively.</w:t>
      </w:r>
    </w:p>
    <w:p w:rsidR="002C4D7D" w:rsidRPr="006C75B7" w:rsidRDefault="002C4D7D" w:rsidP="009D3C80">
      <w:pPr>
        <w:spacing w:line="360" w:lineRule="auto"/>
        <w:rPr>
          <w:rFonts w:ascii="Times New Roman" w:hAnsi="Times New Roman"/>
          <w:sz w:val="20"/>
          <w:szCs w:val="20"/>
        </w:rPr>
      </w:pPr>
      <w:r w:rsidRPr="002C4D7D">
        <w:rPr>
          <w:rFonts w:ascii="Times New Roman" w:hAnsi="Times New Roman" w:hint="eastAsia"/>
          <w:b/>
          <w:sz w:val="20"/>
          <w:szCs w:val="20"/>
        </w:rPr>
        <w:t xml:space="preserve">Step </w:t>
      </w:r>
      <w:r w:rsidR="00CB3BF1">
        <w:rPr>
          <w:rFonts w:ascii="Times New Roman" w:hAnsi="Times New Roman" w:hint="eastAsia"/>
          <w:b/>
          <w:sz w:val="20"/>
          <w:szCs w:val="20"/>
        </w:rPr>
        <w:t>7</w:t>
      </w:r>
      <w:r w:rsidRPr="002C4D7D">
        <w:rPr>
          <w:rFonts w:ascii="Times New Roman" w:hAnsi="Times New Roman" w:hint="eastAsia"/>
          <w:b/>
          <w:sz w:val="20"/>
          <w:szCs w:val="20"/>
        </w:rPr>
        <w:t>: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 w:rsidR="005862D2">
        <w:rPr>
          <w:rFonts w:ascii="Times New Roman" w:hAnsi="Times New Roman" w:hint="eastAsia"/>
          <w:sz w:val="20"/>
          <w:szCs w:val="20"/>
        </w:rPr>
        <w:t xml:space="preserve">For obtaining the </w:t>
      </w:r>
      <w:r w:rsidR="005862D2" w:rsidRPr="005862D2">
        <w:rPr>
          <w:rFonts w:ascii="Times New Roman" w:hAnsi="Times New Roman" w:hint="eastAsia"/>
          <w:sz w:val="20"/>
          <w:szCs w:val="20"/>
        </w:rPr>
        <w:t>u</w:t>
      </w:r>
      <w:r w:rsidR="005862D2" w:rsidRPr="005862D2">
        <w:rPr>
          <w:rFonts w:ascii="Times New Roman" w:hAnsi="Times New Roman"/>
          <w:sz w:val="20"/>
          <w:szCs w:val="20"/>
        </w:rPr>
        <w:t>ltimate</w:t>
      </w:r>
      <w:r w:rsidR="005862D2">
        <w:rPr>
          <w:rFonts w:ascii="Times New Roman" w:hAnsi="Times New Roman" w:hint="eastAsia"/>
          <w:sz w:val="20"/>
          <w:szCs w:val="20"/>
        </w:rPr>
        <w:t xml:space="preserve"> NNC prediction, t</w:t>
      </w:r>
      <w:r>
        <w:rPr>
          <w:rFonts w:ascii="Times New Roman" w:hAnsi="Times New Roman" w:hint="eastAsia"/>
          <w:sz w:val="20"/>
          <w:szCs w:val="20"/>
        </w:rPr>
        <w:t>he software SNN is used to build a</w:t>
      </w:r>
      <w:r>
        <w:rPr>
          <w:rFonts w:ascii="Times New Roman" w:hAnsi="Times New Roman"/>
          <w:sz w:val="20"/>
          <w:szCs w:val="20"/>
        </w:rPr>
        <w:t xml:space="preserve"> tertiary</w:t>
      </w:r>
      <w:r>
        <w:rPr>
          <w:rFonts w:ascii="Times New Roman" w:hAnsi="Times New Roman" w:hint="eastAsia"/>
          <w:sz w:val="20"/>
          <w:szCs w:val="20"/>
        </w:rPr>
        <w:t xml:space="preserve"> ANN </w:t>
      </w:r>
      <w:r w:rsidR="002C2BF0">
        <w:rPr>
          <w:rFonts w:ascii="Times New Roman" w:hAnsi="Times New Roman" w:hint="eastAsia"/>
          <w:sz w:val="20"/>
          <w:szCs w:val="20"/>
        </w:rPr>
        <w:t xml:space="preserve">unit </w:t>
      </w:r>
      <w:r>
        <w:rPr>
          <w:rFonts w:ascii="Times New Roman" w:hAnsi="Times New Roman" w:hint="eastAsia"/>
          <w:sz w:val="20"/>
          <w:szCs w:val="20"/>
        </w:rPr>
        <w:t xml:space="preserve">with a 3-11-1 </w:t>
      </w:r>
      <w:r w:rsidRPr="006432FC">
        <w:rPr>
          <w:rFonts w:ascii="Times New Roman" w:hAnsi="Times New Roman" w:hint="eastAsia"/>
          <w:sz w:val="20"/>
          <w:szCs w:val="20"/>
        </w:rPr>
        <w:t>f</w:t>
      </w:r>
      <w:r w:rsidRPr="006432FC">
        <w:rPr>
          <w:rFonts w:ascii="Times New Roman" w:hAnsi="Times New Roman"/>
          <w:sz w:val="20"/>
          <w:szCs w:val="20"/>
        </w:rPr>
        <w:t>ramework</w:t>
      </w:r>
      <w:r w:rsidR="002C2BF0">
        <w:rPr>
          <w:rFonts w:ascii="Times New Roman" w:hAnsi="Times New Roman" w:hint="eastAsia"/>
          <w:sz w:val="20"/>
          <w:szCs w:val="20"/>
        </w:rPr>
        <w:t xml:space="preserve">, </w:t>
      </w:r>
      <w:r w:rsidR="00F533AC">
        <w:rPr>
          <w:rFonts w:ascii="Times New Roman" w:hAnsi="Times New Roman" w:hint="eastAsia"/>
          <w:sz w:val="20"/>
          <w:szCs w:val="20"/>
        </w:rPr>
        <w:t xml:space="preserve">in </w:t>
      </w:r>
      <w:r w:rsidR="002C2BF0">
        <w:rPr>
          <w:rFonts w:ascii="Times New Roman" w:hAnsi="Times New Roman" w:hint="eastAsia"/>
          <w:sz w:val="20"/>
          <w:szCs w:val="20"/>
        </w:rPr>
        <w:t>which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 xml:space="preserve">the </w:t>
      </w:r>
      <w:r w:rsidR="005862D2">
        <w:rPr>
          <w:rFonts w:ascii="Times New Roman" w:hAnsi="Times New Roman" w:hint="eastAsia"/>
          <w:sz w:val="20"/>
          <w:szCs w:val="20"/>
        </w:rPr>
        <w:t xml:space="preserve">three </w:t>
      </w:r>
      <w:r>
        <w:rPr>
          <w:rFonts w:ascii="Times New Roman" w:hAnsi="Times New Roman" w:hint="eastAsia"/>
          <w:sz w:val="20"/>
          <w:szCs w:val="20"/>
        </w:rPr>
        <w:t xml:space="preserve">miRNA scores </w:t>
      </w:r>
      <w:r w:rsidR="009D2649">
        <w:rPr>
          <w:rFonts w:ascii="Times New Roman" w:hAnsi="Times New Roman" w:hint="eastAsia"/>
          <w:sz w:val="20"/>
          <w:szCs w:val="20"/>
        </w:rPr>
        <w:t>(</w:t>
      </w:r>
      <w:r w:rsidR="009D2649">
        <w:rPr>
          <w:rFonts w:ascii="Times New Roman" w:hAnsi="Times New Roman"/>
          <w:sz w:val="20"/>
          <w:szCs w:val="20"/>
        </w:rPr>
        <w:t>normalized</w:t>
      </w:r>
      <w:r w:rsidR="009D2649">
        <w:rPr>
          <w:rFonts w:ascii="Times New Roman" w:hAnsi="Times New Roman" w:hint="eastAsia"/>
          <w:sz w:val="20"/>
          <w:szCs w:val="20"/>
        </w:rPr>
        <w:t xml:space="preserve">) </w:t>
      </w:r>
      <w:r>
        <w:rPr>
          <w:rFonts w:ascii="Times New Roman" w:hAnsi="Times New Roman" w:hint="eastAsia"/>
          <w:sz w:val="20"/>
          <w:szCs w:val="20"/>
        </w:rPr>
        <w:t xml:space="preserve">from </w:t>
      </w:r>
      <w:r w:rsidR="005862D2">
        <w:rPr>
          <w:rFonts w:ascii="Times New Roman" w:hAnsi="Times New Roman" w:hint="eastAsia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 xml:space="preserve">secondary </w:t>
      </w:r>
      <w:r>
        <w:rPr>
          <w:rFonts w:ascii="Times New Roman" w:hAnsi="Times New Roman" w:hint="eastAsia"/>
          <w:sz w:val="20"/>
          <w:szCs w:val="20"/>
        </w:rPr>
        <w:t>ANN units</w:t>
      </w:r>
      <w:r w:rsidR="00F533AC">
        <w:rPr>
          <w:rFonts w:ascii="Times New Roman" w:hAnsi="Times New Roman" w:hint="eastAsia"/>
          <w:sz w:val="20"/>
          <w:szCs w:val="20"/>
        </w:rPr>
        <w:t xml:space="preserve"> are imported as inputs and the corresponding patient survival statuses is used as output</w:t>
      </w:r>
      <w:r>
        <w:rPr>
          <w:rFonts w:ascii="Times New Roman" w:hAnsi="Times New Roman"/>
          <w:sz w:val="20"/>
          <w:szCs w:val="20"/>
        </w:rPr>
        <w:t>.</w:t>
      </w:r>
      <w:r w:rsidR="002C2BF0">
        <w:rPr>
          <w:rFonts w:ascii="Times New Roman" w:hAnsi="Times New Roman" w:hint="eastAsia"/>
          <w:sz w:val="20"/>
          <w:szCs w:val="20"/>
        </w:rPr>
        <w:t xml:space="preserve"> </w:t>
      </w:r>
      <w:r w:rsidR="00C46B35">
        <w:rPr>
          <w:rFonts w:ascii="Times New Roman" w:hAnsi="Times New Roman" w:hint="eastAsia"/>
          <w:sz w:val="20"/>
          <w:szCs w:val="20"/>
        </w:rPr>
        <w:t>After that, t</w:t>
      </w:r>
      <w:r w:rsidR="00F533AC">
        <w:rPr>
          <w:rFonts w:ascii="Times New Roman" w:hAnsi="Times New Roman" w:hint="eastAsia"/>
          <w:sz w:val="20"/>
          <w:szCs w:val="20"/>
        </w:rPr>
        <w:t xml:space="preserve">he IPS tool is used for network searching </w:t>
      </w:r>
      <w:r w:rsidR="009D2649">
        <w:rPr>
          <w:rFonts w:ascii="Times New Roman" w:hAnsi="Times New Roman" w:hint="eastAsia"/>
          <w:sz w:val="20"/>
          <w:szCs w:val="20"/>
        </w:rPr>
        <w:t xml:space="preserve">and building </w:t>
      </w:r>
      <w:r w:rsidR="00F533AC">
        <w:rPr>
          <w:rFonts w:ascii="Times New Roman" w:hAnsi="Times New Roman" w:hint="eastAsia"/>
          <w:sz w:val="20"/>
          <w:szCs w:val="20"/>
        </w:rPr>
        <w:t xml:space="preserve">as described in </w:t>
      </w:r>
      <w:r w:rsidR="00F533AC" w:rsidRPr="00F533AC">
        <w:rPr>
          <w:rFonts w:ascii="Times New Roman" w:hAnsi="Times New Roman" w:hint="eastAsia"/>
          <w:b/>
          <w:sz w:val="20"/>
          <w:szCs w:val="20"/>
        </w:rPr>
        <w:t>Step 2</w:t>
      </w:r>
      <w:r w:rsidR="00F533AC">
        <w:rPr>
          <w:rFonts w:ascii="Times New Roman" w:hAnsi="Times New Roman" w:hint="eastAsia"/>
          <w:sz w:val="20"/>
          <w:szCs w:val="20"/>
        </w:rPr>
        <w:t xml:space="preserve">. </w:t>
      </w:r>
      <w:r w:rsidR="00C46B35">
        <w:rPr>
          <w:rFonts w:ascii="Times New Roman" w:hAnsi="Times New Roman" w:hint="eastAsia"/>
          <w:sz w:val="20"/>
          <w:szCs w:val="20"/>
        </w:rPr>
        <w:t>No subset of the three input variables is considered. The IPS network search result is saved into a .</w:t>
      </w:r>
      <w:proofErr w:type="spellStart"/>
      <w:r w:rsidR="00C46B35">
        <w:rPr>
          <w:rFonts w:ascii="Times New Roman" w:hAnsi="Times New Roman" w:hint="eastAsia"/>
          <w:sz w:val="20"/>
          <w:szCs w:val="20"/>
        </w:rPr>
        <w:t>sta</w:t>
      </w:r>
      <w:proofErr w:type="spellEnd"/>
      <w:r w:rsidR="00C46B35">
        <w:rPr>
          <w:rFonts w:ascii="Times New Roman" w:hAnsi="Times New Roman" w:hint="eastAsia"/>
          <w:sz w:val="20"/>
          <w:szCs w:val="20"/>
        </w:rPr>
        <w:t xml:space="preserve"> file named as final.</w:t>
      </w:r>
      <w:r w:rsidR="006C75B7">
        <w:rPr>
          <w:rFonts w:ascii="Times New Roman" w:hAnsi="Times New Roman" w:hint="eastAsia"/>
          <w:sz w:val="20"/>
          <w:szCs w:val="20"/>
        </w:rPr>
        <w:t xml:space="preserve"> T</w:t>
      </w:r>
      <w:r w:rsidR="002C2BF0" w:rsidRPr="00736B8C">
        <w:rPr>
          <w:rFonts w:ascii="Times New Roman" w:hAnsi="Times New Roman"/>
          <w:sz w:val="20"/>
          <w:szCs w:val="20"/>
        </w:rPr>
        <w:t xml:space="preserve">he initial </w:t>
      </w:r>
      <w:r w:rsidR="002C2BF0" w:rsidRPr="00736B8C">
        <w:rPr>
          <w:rFonts w:ascii="Times New Roman" w:hAnsi="Times New Roman" w:hint="eastAsia"/>
          <w:sz w:val="20"/>
          <w:szCs w:val="20"/>
        </w:rPr>
        <w:t>values of</w:t>
      </w:r>
      <w:r w:rsidR="002C2BF0">
        <w:rPr>
          <w:rFonts w:ascii="Times New Roman" w:hAnsi="Times New Roman" w:hint="eastAsia"/>
          <w:sz w:val="20"/>
          <w:szCs w:val="20"/>
        </w:rPr>
        <w:t xml:space="preserve"> the miRNA scores exported from the </w:t>
      </w:r>
      <w:r w:rsidR="002C2BF0">
        <w:rPr>
          <w:rFonts w:ascii="Times New Roman" w:hAnsi="Times New Roman"/>
          <w:sz w:val="20"/>
          <w:szCs w:val="20"/>
        </w:rPr>
        <w:t>tertiary</w:t>
      </w:r>
      <w:r w:rsidR="002C2BF0">
        <w:rPr>
          <w:rFonts w:ascii="Times New Roman" w:hAnsi="Times New Roman" w:hint="eastAsia"/>
          <w:sz w:val="20"/>
          <w:szCs w:val="20"/>
        </w:rPr>
        <w:t xml:space="preserve"> ANN unit should be </w:t>
      </w:r>
      <w:r w:rsidR="006C75B7">
        <w:rPr>
          <w:rFonts w:ascii="Times New Roman" w:hAnsi="Times New Roman" w:hint="eastAsia"/>
          <w:sz w:val="20"/>
          <w:szCs w:val="20"/>
        </w:rPr>
        <w:t xml:space="preserve">then </w:t>
      </w:r>
      <w:r w:rsidR="009D2649">
        <w:rPr>
          <w:rFonts w:ascii="Times New Roman" w:hAnsi="Times New Roman" w:hint="eastAsia"/>
          <w:sz w:val="20"/>
          <w:szCs w:val="20"/>
        </w:rPr>
        <w:t>pasted</w:t>
      </w:r>
      <w:r w:rsidR="002C2BF0">
        <w:rPr>
          <w:rFonts w:ascii="Times New Roman" w:hAnsi="Times New Roman" w:hint="eastAsia"/>
          <w:sz w:val="20"/>
          <w:szCs w:val="20"/>
        </w:rPr>
        <w:t xml:space="preserve"> into the Excel software </w:t>
      </w:r>
      <w:r w:rsidR="006C75B7">
        <w:rPr>
          <w:rFonts w:ascii="Times New Roman" w:hAnsi="Times New Roman" w:hint="eastAsia"/>
          <w:sz w:val="20"/>
          <w:szCs w:val="20"/>
        </w:rPr>
        <w:t>for miRNA score</w:t>
      </w:r>
      <w:r w:rsidR="002C2BF0" w:rsidRPr="002B437E">
        <w:rPr>
          <w:rFonts w:ascii="Times New Roman" w:hAnsi="Times New Roman"/>
          <w:sz w:val="20"/>
          <w:szCs w:val="20"/>
        </w:rPr>
        <w:t xml:space="preserve"> normalization</w:t>
      </w:r>
      <w:r w:rsidR="002C2BF0">
        <w:rPr>
          <w:rFonts w:ascii="Times New Roman" w:hAnsi="Times New Roman" w:hint="eastAsia"/>
          <w:sz w:val="20"/>
          <w:szCs w:val="20"/>
        </w:rPr>
        <w:t>.</w:t>
      </w:r>
    </w:p>
    <w:sectPr w:rsidR="002C4D7D" w:rsidRPr="006C75B7" w:rsidSect="00510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08D0"/>
    <w:rsid w:val="00000FB8"/>
    <w:rsid w:val="000015CC"/>
    <w:rsid w:val="000029A7"/>
    <w:rsid w:val="00013BA9"/>
    <w:rsid w:val="00013D63"/>
    <w:rsid w:val="00013FEF"/>
    <w:rsid w:val="000205A0"/>
    <w:rsid w:val="00020697"/>
    <w:rsid w:val="00023974"/>
    <w:rsid w:val="0002523D"/>
    <w:rsid w:val="000257BD"/>
    <w:rsid w:val="0002611D"/>
    <w:rsid w:val="00030B0B"/>
    <w:rsid w:val="0003288A"/>
    <w:rsid w:val="000334DC"/>
    <w:rsid w:val="00040BA7"/>
    <w:rsid w:val="00044B17"/>
    <w:rsid w:val="0004585F"/>
    <w:rsid w:val="000467A8"/>
    <w:rsid w:val="000508E9"/>
    <w:rsid w:val="00056919"/>
    <w:rsid w:val="00061C6B"/>
    <w:rsid w:val="0006238C"/>
    <w:rsid w:val="000656BD"/>
    <w:rsid w:val="000676CB"/>
    <w:rsid w:val="00070130"/>
    <w:rsid w:val="00070AC6"/>
    <w:rsid w:val="00074B6D"/>
    <w:rsid w:val="00076835"/>
    <w:rsid w:val="00086E1B"/>
    <w:rsid w:val="00087051"/>
    <w:rsid w:val="000909B8"/>
    <w:rsid w:val="00094378"/>
    <w:rsid w:val="00095FB7"/>
    <w:rsid w:val="00096C9E"/>
    <w:rsid w:val="000A0FA1"/>
    <w:rsid w:val="000A0FC5"/>
    <w:rsid w:val="000A427F"/>
    <w:rsid w:val="000A63D5"/>
    <w:rsid w:val="000A786A"/>
    <w:rsid w:val="000B2979"/>
    <w:rsid w:val="000B467F"/>
    <w:rsid w:val="000B7756"/>
    <w:rsid w:val="000C1EC9"/>
    <w:rsid w:val="000C3CC4"/>
    <w:rsid w:val="000C4E2F"/>
    <w:rsid w:val="000D0C2C"/>
    <w:rsid w:val="000D525C"/>
    <w:rsid w:val="000D76A9"/>
    <w:rsid w:val="000E02BB"/>
    <w:rsid w:val="000E170C"/>
    <w:rsid w:val="000E209C"/>
    <w:rsid w:val="000E603F"/>
    <w:rsid w:val="000F155F"/>
    <w:rsid w:val="000F15E7"/>
    <w:rsid w:val="000F29CA"/>
    <w:rsid w:val="00104DEA"/>
    <w:rsid w:val="00105C5D"/>
    <w:rsid w:val="00105CAE"/>
    <w:rsid w:val="00113DE3"/>
    <w:rsid w:val="001145A7"/>
    <w:rsid w:val="00116065"/>
    <w:rsid w:val="001160B5"/>
    <w:rsid w:val="001178D9"/>
    <w:rsid w:val="0012098D"/>
    <w:rsid w:val="00120ECB"/>
    <w:rsid w:val="001214AA"/>
    <w:rsid w:val="00122D8F"/>
    <w:rsid w:val="00126A84"/>
    <w:rsid w:val="00130736"/>
    <w:rsid w:val="00134AD6"/>
    <w:rsid w:val="001357B8"/>
    <w:rsid w:val="00135E0A"/>
    <w:rsid w:val="00142F9A"/>
    <w:rsid w:val="00145E99"/>
    <w:rsid w:val="0014693A"/>
    <w:rsid w:val="00161A6D"/>
    <w:rsid w:val="001626F9"/>
    <w:rsid w:val="001658BA"/>
    <w:rsid w:val="00166140"/>
    <w:rsid w:val="001674F8"/>
    <w:rsid w:val="00170BD2"/>
    <w:rsid w:val="00172F45"/>
    <w:rsid w:val="00173970"/>
    <w:rsid w:val="00175CB3"/>
    <w:rsid w:val="001763AE"/>
    <w:rsid w:val="00176C5A"/>
    <w:rsid w:val="00180E14"/>
    <w:rsid w:val="001819D2"/>
    <w:rsid w:val="00182002"/>
    <w:rsid w:val="00183CF5"/>
    <w:rsid w:val="001848C3"/>
    <w:rsid w:val="00184CAF"/>
    <w:rsid w:val="00185273"/>
    <w:rsid w:val="00185972"/>
    <w:rsid w:val="00185D18"/>
    <w:rsid w:val="001862A9"/>
    <w:rsid w:val="00194690"/>
    <w:rsid w:val="001A02E6"/>
    <w:rsid w:val="001A3DE3"/>
    <w:rsid w:val="001A7275"/>
    <w:rsid w:val="001B1549"/>
    <w:rsid w:val="001B27D7"/>
    <w:rsid w:val="001C1AE4"/>
    <w:rsid w:val="001C202B"/>
    <w:rsid w:val="001C3548"/>
    <w:rsid w:val="001D3340"/>
    <w:rsid w:val="001D6010"/>
    <w:rsid w:val="001D763B"/>
    <w:rsid w:val="001E0FB3"/>
    <w:rsid w:val="001F2B36"/>
    <w:rsid w:val="001F3077"/>
    <w:rsid w:val="001F327D"/>
    <w:rsid w:val="001F4706"/>
    <w:rsid w:val="001F4EFD"/>
    <w:rsid w:val="001F7FF3"/>
    <w:rsid w:val="00201746"/>
    <w:rsid w:val="00206FBA"/>
    <w:rsid w:val="002112CF"/>
    <w:rsid w:val="00214CD1"/>
    <w:rsid w:val="002161F4"/>
    <w:rsid w:val="002265E5"/>
    <w:rsid w:val="00231F47"/>
    <w:rsid w:val="00233712"/>
    <w:rsid w:val="00234764"/>
    <w:rsid w:val="002347E7"/>
    <w:rsid w:val="002412AD"/>
    <w:rsid w:val="002441A4"/>
    <w:rsid w:val="0024790E"/>
    <w:rsid w:val="0025035C"/>
    <w:rsid w:val="00256974"/>
    <w:rsid w:val="00257629"/>
    <w:rsid w:val="0026082B"/>
    <w:rsid w:val="002613C0"/>
    <w:rsid w:val="00262DAB"/>
    <w:rsid w:val="0026351D"/>
    <w:rsid w:val="00265DE6"/>
    <w:rsid w:val="00267BE7"/>
    <w:rsid w:val="00273565"/>
    <w:rsid w:val="00285DB3"/>
    <w:rsid w:val="002926A7"/>
    <w:rsid w:val="002A2342"/>
    <w:rsid w:val="002A6DBA"/>
    <w:rsid w:val="002B044E"/>
    <w:rsid w:val="002B0B26"/>
    <w:rsid w:val="002B437E"/>
    <w:rsid w:val="002B5D63"/>
    <w:rsid w:val="002B6828"/>
    <w:rsid w:val="002B72DF"/>
    <w:rsid w:val="002C0595"/>
    <w:rsid w:val="002C0D9D"/>
    <w:rsid w:val="002C2BF0"/>
    <w:rsid w:val="002C4C97"/>
    <w:rsid w:val="002C4D7D"/>
    <w:rsid w:val="002D1263"/>
    <w:rsid w:val="002D153F"/>
    <w:rsid w:val="002D2547"/>
    <w:rsid w:val="002D2E33"/>
    <w:rsid w:val="002D3C59"/>
    <w:rsid w:val="002D567B"/>
    <w:rsid w:val="002D6376"/>
    <w:rsid w:val="002E0F0C"/>
    <w:rsid w:val="002E4319"/>
    <w:rsid w:val="002E6BAA"/>
    <w:rsid w:val="002E7ECA"/>
    <w:rsid w:val="002F348E"/>
    <w:rsid w:val="002F4E46"/>
    <w:rsid w:val="0030248F"/>
    <w:rsid w:val="00305C34"/>
    <w:rsid w:val="003069B7"/>
    <w:rsid w:val="0030742A"/>
    <w:rsid w:val="003101ED"/>
    <w:rsid w:val="00310ABF"/>
    <w:rsid w:val="00314CEE"/>
    <w:rsid w:val="003200BF"/>
    <w:rsid w:val="00321761"/>
    <w:rsid w:val="00324CBA"/>
    <w:rsid w:val="00325418"/>
    <w:rsid w:val="00326803"/>
    <w:rsid w:val="003323EF"/>
    <w:rsid w:val="003334C7"/>
    <w:rsid w:val="0033496B"/>
    <w:rsid w:val="00335226"/>
    <w:rsid w:val="003438F0"/>
    <w:rsid w:val="003466BA"/>
    <w:rsid w:val="003507A3"/>
    <w:rsid w:val="00351397"/>
    <w:rsid w:val="00352819"/>
    <w:rsid w:val="003616FC"/>
    <w:rsid w:val="00362AE7"/>
    <w:rsid w:val="00362EE9"/>
    <w:rsid w:val="00363F89"/>
    <w:rsid w:val="003644D8"/>
    <w:rsid w:val="0036759C"/>
    <w:rsid w:val="0037188A"/>
    <w:rsid w:val="0037501B"/>
    <w:rsid w:val="003765D1"/>
    <w:rsid w:val="003778F8"/>
    <w:rsid w:val="00380EF6"/>
    <w:rsid w:val="0038102D"/>
    <w:rsid w:val="00381C3B"/>
    <w:rsid w:val="00381F6F"/>
    <w:rsid w:val="003838CB"/>
    <w:rsid w:val="003842CE"/>
    <w:rsid w:val="0038445E"/>
    <w:rsid w:val="00387413"/>
    <w:rsid w:val="00387557"/>
    <w:rsid w:val="003922DA"/>
    <w:rsid w:val="00393ADB"/>
    <w:rsid w:val="00393D6B"/>
    <w:rsid w:val="00393EA5"/>
    <w:rsid w:val="00395A96"/>
    <w:rsid w:val="00396B1C"/>
    <w:rsid w:val="003A10A3"/>
    <w:rsid w:val="003B2DBA"/>
    <w:rsid w:val="003B570D"/>
    <w:rsid w:val="003C74B9"/>
    <w:rsid w:val="003D3315"/>
    <w:rsid w:val="003D3D8C"/>
    <w:rsid w:val="003D73FD"/>
    <w:rsid w:val="003E050F"/>
    <w:rsid w:val="003E0AB6"/>
    <w:rsid w:val="003E2E30"/>
    <w:rsid w:val="003E3D10"/>
    <w:rsid w:val="003E46E3"/>
    <w:rsid w:val="003E68F2"/>
    <w:rsid w:val="003F7C78"/>
    <w:rsid w:val="003F7FC5"/>
    <w:rsid w:val="00401C54"/>
    <w:rsid w:val="00404957"/>
    <w:rsid w:val="00405E84"/>
    <w:rsid w:val="00405F9B"/>
    <w:rsid w:val="004067AC"/>
    <w:rsid w:val="00410464"/>
    <w:rsid w:val="00411E59"/>
    <w:rsid w:val="0041233A"/>
    <w:rsid w:val="00412416"/>
    <w:rsid w:val="00412BAB"/>
    <w:rsid w:val="004167E5"/>
    <w:rsid w:val="0041681B"/>
    <w:rsid w:val="00422643"/>
    <w:rsid w:val="00431CA0"/>
    <w:rsid w:val="004410D3"/>
    <w:rsid w:val="00443355"/>
    <w:rsid w:val="00452CB6"/>
    <w:rsid w:val="00455D04"/>
    <w:rsid w:val="004570F1"/>
    <w:rsid w:val="0046493A"/>
    <w:rsid w:val="0046705E"/>
    <w:rsid w:val="0047518F"/>
    <w:rsid w:val="0047785F"/>
    <w:rsid w:val="004779FC"/>
    <w:rsid w:val="00480CF7"/>
    <w:rsid w:val="0048216B"/>
    <w:rsid w:val="004830BE"/>
    <w:rsid w:val="00484369"/>
    <w:rsid w:val="0048475A"/>
    <w:rsid w:val="0048485B"/>
    <w:rsid w:val="004854FA"/>
    <w:rsid w:val="004865B4"/>
    <w:rsid w:val="004873D1"/>
    <w:rsid w:val="00490827"/>
    <w:rsid w:val="00491554"/>
    <w:rsid w:val="00492BCA"/>
    <w:rsid w:val="00493DD9"/>
    <w:rsid w:val="00495851"/>
    <w:rsid w:val="00495A7C"/>
    <w:rsid w:val="00496343"/>
    <w:rsid w:val="004A139F"/>
    <w:rsid w:val="004A227B"/>
    <w:rsid w:val="004A481F"/>
    <w:rsid w:val="004A6572"/>
    <w:rsid w:val="004B0FF3"/>
    <w:rsid w:val="004B36A4"/>
    <w:rsid w:val="004B6005"/>
    <w:rsid w:val="004C173D"/>
    <w:rsid w:val="004C2B0E"/>
    <w:rsid w:val="004C49EF"/>
    <w:rsid w:val="004C724D"/>
    <w:rsid w:val="004D047B"/>
    <w:rsid w:val="004D5293"/>
    <w:rsid w:val="004E193E"/>
    <w:rsid w:val="004E638D"/>
    <w:rsid w:val="004F090C"/>
    <w:rsid w:val="004F46F5"/>
    <w:rsid w:val="004F7F72"/>
    <w:rsid w:val="005004C2"/>
    <w:rsid w:val="00500F99"/>
    <w:rsid w:val="0050695A"/>
    <w:rsid w:val="00506EDE"/>
    <w:rsid w:val="005070B3"/>
    <w:rsid w:val="0051000D"/>
    <w:rsid w:val="00511835"/>
    <w:rsid w:val="005154C6"/>
    <w:rsid w:val="00516CDD"/>
    <w:rsid w:val="0051712B"/>
    <w:rsid w:val="005315EB"/>
    <w:rsid w:val="00534506"/>
    <w:rsid w:val="00535CB4"/>
    <w:rsid w:val="00536402"/>
    <w:rsid w:val="00542622"/>
    <w:rsid w:val="00552BE4"/>
    <w:rsid w:val="0055307D"/>
    <w:rsid w:val="00556467"/>
    <w:rsid w:val="005576E2"/>
    <w:rsid w:val="00557CF6"/>
    <w:rsid w:val="00561A77"/>
    <w:rsid w:val="00563586"/>
    <w:rsid w:val="005662DC"/>
    <w:rsid w:val="00567049"/>
    <w:rsid w:val="00570AB8"/>
    <w:rsid w:val="005728EF"/>
    <w:rsid w:val="00585B62"/>
    <w:rsid w:val="005862D2"/>
    <w:rsid w:val="00590FC9"/>
    <w:rsid w:val="00591AA0"/>
    <w:rsid w:val="005A3084"/>
    <w:rsid w:val="005A49EA"/>
    <w:rsid w:val="005A5F77"/>
    <w:rsid w:val="005C5D86"/>
    <w:rsid w:val="005D0018"/>
    <w:rsid w:val="005D0757"/>
    <w:rsid w:val="005D2923"/>
    <w:rsid w:val="005D3DF4"/>
    <w:rsid w:val="005D5CB5"/>
    <w:rsid w:val="005E4886"/>
    <w:rsid w:val="005E519B"/>
    <w:rsid w:val="005E6119"/>
    <w:rsid w:val="005F054D"/>
    <w:rsid w:val="005F28EB"/>
    <w:rsid w:val="005F3624"/>
    <w:rsid w:val="005F3BBE"/>
    <w:rsid w:val="005F3C84"/>
    <w:rsid w:val="00613392"/>
    <w:rsid w:val="00614D15"/>
    <w:rsid w:val="00617649"/>
    <w:rsid w:val="006200CE"/>
    <w:rsid w:val="00620CB8"/>
    <w:rsid w:val="00621DB1"/>
    <w:rsid w:val="006237AD"/>
    <w:rsid w:val="00624278"/>
    <w:rsid w:val="006277FB"/>
    <w:rsid w:val="00631186"/>
    <w:rsid w:val="00632950"/>
    <w:rsid w:val="0063508F"/>
    <w:rsid w:val="0063537B"/>
    <w:rsid w:val="00636D05"/>
    <w:rsid w:val="00640886"/>
    <w:rsid w:val="0064295B"/>
    <w:rsid w:val="00646072"/>
    <w:rsid w:val="00646769"/>
    <w:rsid w:val="0065156C"/>
    <w:rsid w:val="00652EE7"/>
    <w:rsid w:val="00655989"/>
    <w:rsid w:val="00657FC5"/>
    <w:rsid w:val="006603CD"/>
    <w:rsid w:val="00662655"/>
    <w:rsid w:val="006639E7"/>
    <w:rsid w:val="00667112"/>
    <w:rsid w:val="00667DB8"/>
    <w:rsid w:val="00670A49"/>
    <w:rsid w:val="006721DB"/>
    <w:rsid w:val="00673FF5"/>
    <w:rsid w:val="0068175D"/>
    <w:rsid w:val="00682666"/>
    <w:rsid w:val="00683AF2"/>
    <w:rsid w:val="0068644F"/>
    <w:rsid w:val="006A0D20"/>
    <w:rsid w:val="006A0D93"/>
    <w:rsid w:val="006A245E"/>
    <w:rsid w:val="006A527F"/>
    <w:rsid w:val="006B0E4E"/>
    <w:rsid w:val="006B141C"/>
    <w:rsid w:val="006B1E3D"/>
    <w:rsid w:val="006B218D"/>
    <w:rsid w:val="006C25F8"/>
    <w:rsid w:val="006C45B3"/>
    <w:rsid w:val="006C62E9"/>
    <w:rsid w:val="006C75B7"/>
    <w:rsid w:val="006D1163"/>
    <w:rsid w:val="006D145B"/>
    <w:rsid w:val="006D313A"/>
    <w:rsid w:val="006D366A"/>
    <w:rsid w:val="006D48B3"/>
    <w:rsid w:val="006D6183"/>
    <w:rsid w:val="006D7BED"/>
    <w:rsid w:val="006E0A89"/>
    <w:rsid w:val="006E258E"/>
    <w:rsid w:val="006E2E3F"/>
    <w:rsid w:val="006E30C9"/>
    <w:rsid w:val="006E3666"/>
    <w:rsid w:val="006E3853"/>
    <w:rsid w:val="006E3A47"/>
    <w:rsid w:val="006E3FBC"/>
    <w:rsid w:val="006E6318"/>
    <w:rsid w:val="006F2FC5"/>
    <w:rsid w:val="007027C2"/>
    <w:rsid w:val="00703042"/>
    <w:rsid w:val="00703653"/>
    <w:rsid w:val="00706C1D"/>
    <w:rsid w:val="007078E2"/>
    <w:rsid w:val="00714432"/>
    <w:rsid w:val="007149C3"/>
    <w:rsid w:val="00717DF6"/>
    <w:rsid w:val="00721691"/>
    <w:rsid w:val="00722719"/>
    <w:rsid w:val="007248C5"/>
    <w:rsid w:val="007251BF"/>
    <w:rsid w:val="00726DD3"/>
    <w:rsid w:val="00730006"/>
    <w:rsid w:val="00730583"/>
    <w:rsid w:val="00732DF8"/>
    <w:rsid w:val="00732E50"/>
    <w:rsid w:val="00736B8C"/>
    <w:rsid w:val="00737C7C"/>
    <w:rsid w:val="007473A4"/>
    <w:rsid w:val="00751243"/>
    <w:rsid w:val="007517D3"/>
    <w:rsid w:val="00752080"/>
    <w:rsid w:val="007534A0"/>
    <w:rsid w:val="0076476B"/>
    <w:rsid w:val="00771751"/>
    <w:rsid w:val="00772D58"/>
    <w:rsid w:val="0077433C"/>
    <w:rsid w:val="00774B1A"/>
    <w:rsid w:val="00775121"/>
    <w:rsid w:val="00780109"/>
    <w:rsid w:val="00780DBF"/>
    <w:rsid w:val="007813B4"/>
    <w:rsid w:val="00782AB7"/>
    <w:rsid w:val="00786BD2"/>
    <w:rsid w:val="007A04A9"/>
    <w:rsid w:val="007A06BC"/>
    <w:rsid w:val="007A232A"/>
    <w:rsid w:val="007A28B9"/>
    <w:rsid w:val="007A3321"/>
    <w:rsid w:val="007A5D95"/>
    <w:rsid w:val="007A5FB4"/>
    <w:rsid w:val="007B34B3"/>
    <w:rsid w:val="007B49B7"/>
    <w:rsid w:val="007C1BC2"/>
    <w:rsid w:val="007C3094"/>
    <w:rsid w:val="007C6E7D"/>
    <w:rsid w:val="007D05B8"/>
    <w:rsid w:val="007D61E7"/>
    <w:rsid w:val="007E01CC"/>
    <w:rsid w:val="007E1943"/>
    <w:rsid w:val="007E1EAC"/>
    <w:rsid w:val="007E27A9"/>
    <w:rsid w:val="007E587F"/>
    <w:rsid w:val="007E5994"/>
    <w:rsid w:val="007F064F"/>
    <w:rsid w:val="007F7219"/>
    <w:rsid w:val="008003BB"/>
    <w:rsid w:val="00801777"/>
    <w:rsid w:val="00810F57"/>
    <w:rsid w:val="008110AF"/>
    <w:rsid w:val="008140B5"/>
    <w:rsid w:val="0081494F"/>
    <w:rsid w:val="00816EEB"/>
    <w:rsid w:val="0081748D"/>
    <w:rsid w:val="00820D8D"/>
    <w:rsid w:val="008235D9"/>
    <w:rsid w:val="00823DEC"/>
    <w:rsid w:val="0082418E"/>
    <w:rsid w:val="00825586"/>
    <w:rsid w:val="00833F02"/>
    <w:rsid w:val="00835979"/>
    <w:rsid w:val="00836106"/>
    <w:rsid w:val="00840419"/>
    <w:rsid w:val="00844958"/>
    <w:rsid w:val="00846E83"/>
    <w:rsid w:val="00854CD1"/>
    <w:rsid w:val="008604D8"/>
    <w:rsid w:val="008624D0"/>
    <w:rsid w:val="00862A78"/>
    <w:rsid w:val="00862BDB"/>
    <w:rsid w:val="00867223"/>
    <w:rsid w:val="00867F7E"/>
    <w:rsid w:val="008718C2"/>
    <w:rsid w:val="0087299D"/>
    <w:rsid w:val="00872E50"/>
    <w:rsid w:val="00873263"/>
    <w:rsid w:val="00873B52"/>
    <w:rsid w:val="00874003"/>
    <w:rsid w:val="00874D61"/>
    <w:rsid w:val="00880A61"/>
    <w:rsid w:val="008957D0"/>
    <w:rsid w:val="008A13D1"/>
    <w:rsid w:val="008A54E8"/>
    <w:rsid w:val="008A5DE5"/>
    <w:rsid w:val="008A7D90"/>
    <w:rsid w:val="008A7EF9"/>
    <w:rsid w:val="008B204D"/>
    <w:rsid w:val="008C18B1"/>
    <w:rsid w:val="008C1B21"/>
    <w:rsid w:val="008C2437"/>
    <w:rsid w:val="008C2BF5"/>
    <w:rsid w:val="008C3FA9"/>
    <w:rsid w:val="008C4AE9"/>
    <w:rsid w:val="008D1F63"/>
    <w:rsid w:val="008D2A10"/>
    <w:rsid w:val="00901E1A"/>
    <w:rsid w:val="0090234F"/>
    <w:rsid w:val="009043B2"/>
    <w:rsid w:val="00906370"/>
    <w:rsid w:val="00911560"/>
    <w:rsid w:val="009116F4"/>
    <w:rsid w:val="00911B12"/>
    <w:rsid w:val="00913F68"/>
    <w:rsid w:val="00916966"/>
    <w:rsid w:val="00917B0B"/>
    <w:rsid w:val="00921F89"/>
    <w:rsid w:val="009229F5"/>
    <w:rsid w:val="00930055"/>
    <w:rsid w:val="009318C6"/>
    <w:rsid w:val="0093594A"/>
    <w:rsid w:val="009403C3"/>
    <w:rsid w:val="009416EA"/>
    <w:rsid w:val="00943916"/>
    <w:rsid w:val="00945503"/>
    <w:rsid w:val="00946A89"/>
    <w:rsid w:val="00957128"/>
    <w:rsid w:val="009655F6"/>
    <w:rsid w:val="00966C6C"/>
    <w:rsid w:val="0097140E"/>
    <w:rsid w:val="00973826"/>
    <w:rsid w:val="00977407"/>
    <w:rsid w:val="00977D46"/>
    <w:rsid w:val="00980451"/>
    <w:rsid w:val="009804A3"/>
    <w:rsid w:val="0098518B"/>
    <w:rsid w:val="00986A01"/>
    <w:rsid w:val="009936ED"/>
    <w:rsid w:val="009938A0"/>
    <w:rsid w:val="009952A6"/>
    <w:rsid w:val="009A17D3"/>
    <w:rsid w:val="009A50EA"/>
    <w:rsid w:val="009A78CE"/>
    <w:rsid w:val="009B2B37"/>
    <w:rsid w:val="009C5D2E"/>
    <w:rsid w:val="009C65DB"/>
    <w:rsid w:val="009C7B51"/>
    <w:rsid w:val="009D1032"/>
    <w:rsid w:val="009D2037"/>
    <w:rsid w:val="009D2649"/>
    <w:rsid w:val="009D3C80"/>
    <w:rsid w:val="009D6E24"/>
    <w:rsid w:val="009D7388"/>
    <w:rsid w:val="009D78C7"/>
    <w:rsid w:val="009D78D2"/>
    <w:rsid w:val="009E1127"/>
    <w:rsid w:val="009E42B0"/>
    <w:rsid w:val="009E726E"/>
    <w:rsid w:val="009E7604"/>
    <w:rsid w:val="009F2CA9"/>
    <w:rsid w:val="009F556B"/>
    <w:rsid w:val="00A004DE"/>
    <w:rsid w:val="00A02BA2"/>
    <w:rsid w:val="00A04AD6"/>
    <w:rsid w:val="00A05CF3"/>
    <w:rsid w:val="00A05E40"/>
    <w:rsid w:val="00A102AB"/>
    <w:rsid w:val="00A130BC"/>
    <w:rsid w:val="00A36B08"/>
    <w:rsid w:val="00A402D3"/>
    <w:rsid w:val="00A43383"/>
    <w:rsid w:val="00A45983"/>
    <w:rsid w:val="00A46823"/>
    <w:rsid w:val="00A52027"/>
    <w:rsid w:val="00A54998"/>
    <w:rsid w:val="00A54AC8"/>
    <w:rsid w:val="00A6436A"/>
    <w:rsid w:val="00A644FF"/>
    <w:rsid w:val="00A65B54"/>
    <w:rsid w:val="00A70845"/>
    <w:rsid w:val="00A71056"/>
    <w:rsid w:val="00A72D05"/>
    <w:rsid w:val="00A74B78"/>
    <w:rsid w:val="00A762A5"/>
    <w:rsid w:val="00A81DCC"/>
    <w:rsid w:val="00A83B91"/>
    <w:rsid w:val="00A9224E"/>
    <w:rsid w:val="00A924D4"/>
    <w:rsid w:val="00A93445"/>
    <w:rsid w:val="00A9481D"/>
    <w:rsid w:val="00A972A2"/>
    <w:rsid w:val="00A973FE"/>
    <w:rsid w:val="00AA21C6"/>
    <w:rsid w:val="00AA2C22"/>
    <w:rsid w:val="00AA30A6"/>
    <w:rsid w:val="00AA5847"/>
    <w:rsid w:val="00AA5A07"/>
    <w:rsid w:val="00AA625B"/>
    <w:rsid w:val="00AB3189"/>
    <w:rsid w:val="00AC1AE3"/>
    <w:rsid w:val="00AC370A"/>
    <w:rsid w:val="00AC4943"/>
    <w:rsid w:val="00AC52D9"/>
    <w:rsid w:val="00AC7EE3"/>
    <w:rsid w:val="00AE226D"/>
    <w:rsid w:val="00AE6F73"/>
    <w:rsid w:val="00AF05DA"/>
    <w:rsid w:val="00AF15C7"/>
    <w:rsid w:val="00B016D3"/>
    <w:rsid w:val="00B02DED"/>
    <w:rsid w:val="00B0702C"/>
    <w:rsid w:val="00B10CAB"/>
    <w:rsid w:val="00B10CEF"/>
    <w:rsid w:val="00B12E81"/>
    <w:rsid w:val="00B12F09"/>
    <w:rsid w:val="00B13105"/>
    <w:rsid w:val="00B14B89"/>
    <w:rsid w:val="00B17966"/>
    <w:rsid w:val="00B220E8"/>
    <w:rsid w:val="00B23C5F"/>
    <w:rsid w:val="00B2402C"/>
    <w:rsid w:val="00B24276"/>
    <w:rsid w:val="00B253D1"/>
    <w:rsid w:val="00B33CD2"/>
    <w:rsid w:val="00B369AB"/>
    <w:rsid w:val="00B4120F"/>
    <w:rsid w:val="00B42147"/>
    <w:rsid w:val="00B43CA6"/>
    <w:rsid w:val="00B4687E"/>
    <w:rsid w:val="00B55EFF"/>
    <w:rsid w:val="00B56A9B"/>
    <w:rsid w:val="00B56BCA"/>
    <w:rsid w:val="00B62BB8"/>
    <w:rsid w:val="00B640D5"/>
    <w:rsid w:val="00B655EC"/>
    <w:rsid w:val="00B6736B"/>
    <w:rsid w:val="00B70AC2"/>
    <w:rsid w:val="00B75299"/>
    <w:rsid w:val="00B84FCD"/>
    <w:rsid w:val="00B913FB"/>
    <w:rsid w:val="00B9188D"/>
    <w:rsid w:val="00BA2F76"/>
    <w:rsid w:val="00BA2FF8"/>
    <w:rsid w:val="00BA4454"/>
    <w:rsid w:val="00BA46DB"/>
    <w:rsid w:val="00BA6BF9"/>
    <w:rsid w:val="00BA7C6A"/>
    <w:rsid w:val="00BB282D"/>
    <w:rsid w:val="00BB4889"/>
    <w:rsid w:val="00BB5065"/>
    <w:rsid w:val="00BB68CC"/>
    <w:rsid w:val="00BC0CEC"/>
    <w:rsid w:val="00BC319D"/>
    <w:rsid w:val="00BC4A2D"/>
    <w:rsid w:val="00BC5496"/>
    <w:rsid w:val="00BC5D66"/>
    <w:rsid w:val="00BD3C1F"/>
    <w:rsid w:val="00BD5A49"/>
    <w:rsid w:val="00BD6BDE"/>
    <w:rsid w:val="00BD7F55"/>
    <w:rsid w:val="00BE1E53"/>
    <w:rsid w:val="00BE35C2"/>
    <w:rsid w:val="00BE3E91"/>
    <w:rsid w:val="00BE5380"/>
    <w:rsid w:val="00BE5751"/>
    <w:rsid w:val="00BE5DBB"/>
    <w:rsid w:val="00BE5EAE"/>
    <w:rsid w:val="00BE613F"/>
    <w:rsid w:val="00BF2784"/>
    <w:rsid w:val="00BF34F3"/>
    <w:rsid w:val="00BF6C28"/>
    <w:rsid w:val="00BF744B"/>
    <w:rsid w:val="00BF7687"/>
    <w:rsid w:val="00C036BE"/>
    <w:rsid w:val="00C120B8"/>
    <w:rsid w:val="00C129D6"/>
    <w:rsid w:val="00C13300"/>
    <w:rsid w:val="00C13756"/>
    <w:rsid w:val="00C16109"/>
    <w:rsid w:val="00C16A8D"/>
    <w:rsid w:val="00C24F67"/>
    <w:rsid w:val="00C278BF"/>
    <w:rsid w:val="00C27B4E"/>
    <w:rsid w:val="00C31701"/>
    <w:rsid w:val="00C31881"/>
    <w:rsid w:val="00C353BF"/>
    <w:rsid w:val="00C36DBE"/>
    <w:rsid w:val="00C37251"/>
    <w:rsid w:val="00C4172D"/>
    <w:rsid w:val="00C4190B"/>
    <w:rsid w:val="00C46B35"/>
    <w:rsid w:val="00C52902"/>
    <w:rsid w:val="00C5656A"/>
    <w:rsid w:val="00C56D32"/>
    <w:rsid w:val="00C603E9"/>
    <w:rsid w:val="00C64D5F"/>
    <w:rsid w:val="00C65D7A"/>
    <w:rsid w:val="00C67CA9"/>
    <w:rsid w:val="00C7067E"/>
    <w:rsid w:val="00C74975"/>
    <w:rsid w:val="00C7561C"/>
    <w:rsid w:val="00C760FD"/>
    <w:rsid w:val="00C83F0A"/>
    <w:rsid w:val="00C85942"/>
    <w:rsid w:val="00C85E50"/>
    <w:rsid w:val="00C860C7"/>
    <w:rsid w:val="00C87A07"/>
    <w:rsid w:val="00C928E8"/>
    <w:rsid w:val="00C93B0E"/>
    <w:rsid w:val="00C956E4"/>
    <w:rsid w:val="00C971F3"/>
    <w:rsid w:val="00C976C0"/>
    <w:rsid w:val="00CA3F38"/>
    <w:rsid w:val="00CB1DEF"/>
    <w:rsid w:val="00CB2646"/>
    <w:rsid w:val="00CB2C49"/>
    <w:rsid w:val="00CB3BF1"/>
    <w:rsid w:val="00CB4C36"/>
    <w:rsid w:val="00CB52BA"/>
    <w:rsid w:val="00CB5922"/>
    <w:rsid w:val="00CC3BE5"/>
    <w:rsid w:val="00CC40D6"/>
    <w:rsid w:val="00CD0805"/>
    <w:rsid w:val="00CD0C70"/>
    <w:rsid w:val="00CD2917"/>
    <w:rsid w:val="00CD3C89"/>
    <w:rsid w:val="00CD5035"/>
    <w:rsid w:val="00CD5537"/>
    <w:rsid w:val="00CD6DA6"/>
    <w:rsid w:val="00CE46E3"/>
    <w:rsid w:val="00CE46FA"/>
    <w:rsid w:val="00CE5DC3"/>
    <w:rsid w:val="00CE7A62"/>
    <w:rsid w:val="00CF6947"/>
    <w:rsid w:val="00CF74CA"/>
    <w:rsid w:val="00D00BA7"/>
    <w:rsid w:val="00D02E72"/>
    <w:rsid w:val="00D03896"/>
    <w:rsid w:val="00D04352"/>
    <w:rsid w:val="00D05A05"/>
    <w:rsid w:val="00D1157E"/>
    <w:rsid w:val="00D12218"/>
    <w:rsid w:val="00D147CA"/>
    <w:rsid w:val="00D25BFA"/>
    <w:rsid w:val="00D2649C"/>
    <w:rsid w:val="00D3241E"/>
    <w:rsid w:val="00D33970"/>
    <w:rsid w:val="00D3583D"/>
    <w:rsid w:val="00D35A00"/>
    <w:rsid w:val="00D372AC"/>
    <w:rsid w:val="00D41E43"/>
    <w:rsid w:val="00D42D13"/>
    <w:rsid w:val="00D4501B"/>
    <w:rsid w:val="00D46608"/>
    <w:rsid w:val="00D4707A"/>
    <w:rsid w:val="00D470FE"/>
    <w:rsid w:val="00D50C4F"/>
    <w:rsid w:val="00D53936"/>
    <w:rsid w:val="00D608D0"/>
    <w:rsid w:val="00D62105"/>
    <w:rsid w:val="00D624CA"/>
    <w:rsid w:val="00D62CBE"/>
    <w:rsid w:val="00D64129"/>
    <w:rsid w:val="00D668CB"/>
    <w:rsid w:val="00D70052"/>
    <w:rsid w:val="00D716DD"/>
    <w:rsid w:val="00D7335A"/>
    <w:rsid w:val="00D77D09"/>
    <w:rsid w:val="00D805EA"/>
    <w:rsid w:val="00D8493E"/>
    <w:rsid w:val="00D84C8B"/>
    <w:rsid w:val="00D9242C"/>
    <w:rsid w:val="00DA1B63"/>
    <w:rsid w:val="00DA4229"/>
    <w:rsid w:val="00DA4409"/>
    <w:rsid w:val="00DA6A7F"/>
    <w:rsid w:val="00DA6D5C"/>
    <w:rsid w:val="00DB2060"/>
    <w:rsid w:val="00DB5339"/>
    <w:rsid w:val="00DB6A90"/>
    <w:rsid w:val="00DC11A4"/>
    <w:rsid w:val="00DC1796"/>
    <w:rsid w:val="00DC6297"/>
    <w:rsid w:val="00DD44BF"/>
    <w:rsid w:val="00DD5B60"/>
    <w:rsid w:val="00DD7A95"/>
    <w:rsid w:val="00DE05E0"/>
    <w:rsid w:val="00DE69BE"/>
    <w:rsid w:val="00DF71D3"/>
    <w:rsid w:val="00E04B0B"/>
    <w:rsid w:val="00E10A0F"/>
    <w:rsid w:val="00E10BA5"/>
    <w:rsid w:val="00E1192F"/>
    <w:rsid w:val="00E11E05"/>
    <w:rsid w:val="00E248E3"/>
    <w:rsid w:val="00E24970"/>
    <w:rsid w:val="00E26621"/>
    <w:rsid w:val="00E26AC0"/>
    <w:rsid w:val="00E32AE8"/>
    <w:rsid w:val="00E332BB"/>
    <w:rsid w:val="00E35C9D"/>
    <w:rsid w:val="00E36CE5"/>
    <w:rsid w:val="00E45FCD"/>
    <w:rsid w:val="00E52C8A"/>
    <w:rsid w:val="00E565E7"/>
    <w:rsid w:val="00E5746F"/>
    <w:rsid w:val="00E60A1C"/>
    <w:rsid w:val="00E62701"/>
    <w:rsid w:val="00E66DE5"/>
    <w:rsid w:val="00E700D6"/>
    <w:rsid w:val="00E70161"/>
    <w:rsid w:val="00E7096C"/>
    <w:rsid w:val="00E724E5"/>
    <w:rsid w:val="00E73970"/>
    <w:rsid w:val="00E766D7"/>
    <w:rsid w:val="00E76935"/>
    <w:rsid w:val="00E7756C"/>
    <w:rsid w:val="00E8060C"/>
    <w:rsid w:val="00E8332D"/>
    <w:rsid w:val="00E83B6B"/>
    <w:rsid w:val="00E87656"/>
    <w:rsid w:val="00E90118"/>
    <w:rsid w:val="00E91BB2"/>
    <w:rsid w:val="00E952FE"/>
    <w:rsid w:val="00EA237B"/>
    <w:rsid w:val="00EA4369"/>
    <w:rsid w:val="00EA524D"/>
    <w:rsid w:val="00EA7F86"/>
    <w:rsid w:val="00EB2583"/>
    <w:rsid w:val="00EC09EF"/>
    <w:rsid w:val="00EC6395"/>
    <w:rsid w:val="00EC7F18"/>
    <w:rsid w:val="00ED5E0C"/>
    <w:rsid w:val="00ED70E9"/>
    <w:rsid w:val="00EE0116"/>
    <w:rsid w:val="00EE11AA"/>
    <w:rsid w:val="00EE1F3A"/>
    <w:rsid w:val="00EF37C4"/>
    <w:rsid w:val="00EF3EFC"/>
    <w:rsid w:val="00EF4563"/>
    <w:rsid w:val="00EF55C4"/>
    <w:rsid w:val="00EF6767"/>
    <w:rsid w:val="00EF7619"/>
    <w:rsid w:val="00F01C3A"/>
    <w:rsid w:val="00F02421"/>
    <w:rsid w:val="00F0328D"/>
    <w:rsid w:val="00F04A37"/>
    <w:rsid w:val="00F074FB"/>
    <w:rsid w:val="00F128E3"/>
    <w:rsid w:val="00F12E10"/>
    <w:rsid w:val="00F17C01"/>
    <w:rsid w:val="00F17CB4"/>
    <w:rsid w:val="00F2102B"/>
    <w:rsid w:val="00F23117"/>
    <w:rsid w:val="00F236D6"/>
    <w:rsid w:val="00F25492"/>
    <w:rsid w:val="00F25AC6"/>
    <w:rsid w:val="00F30660"/>
    <w:rsid w:val="00F31DA6"/>
    <w:rsid w:val="00F32322"/>
    <w:rsid w:val="00F36475"/>
    <w:rsid w:val="00F40646"/>
    <w:rsid w:val="00F42F18"/>
    <w:rsid w:val="00F43B05"/>
    <w:rsid w:val="00F47297"/>
    <w:rsid w:val="00F47598"/>
    <w:rsid w:val="00F47859"/>
    <w:rsid w:val="00F47E1E"/>
    <w:rsid w:val="00F50A39"/>
    <w:rsid w:val="00F533AC"/>
    <w:rsid w:val="00F55EDD"/>
    <w:rsid w:val="00F60D53"/>
    <w:rsid w:val="00F625B5"/>
    <w:rsid w:val="00F62E74"/>
    <w:rsid w:val="00F667C2"/>
    <w:rsid w:val="00F72707"/>
    <w:rsid w:val="00F809B4"/>
    <w:rsid w:val="00F82E61"/>
    <w:rsid w:val="00F858EB"/>
    <w:rsid w:val="00F85FDD"/>
    <w:rsid w:val="00F87CA6"/>
    <w:rsid w:val="00F96494"/>
    <w:rsid w:val="00F97CE5"/>
    <w:rsid w:val="00FA49A5"/>
    <w:rsid w:val="00FA4E1F"/>
    <w:rsid w:val="00FB1DBB"/>
    <w:rsid w:val="00FB224D"/>
    <w:rsid w:val="00FB2A1B"/>
    <w:rsid w:val="00FB4800"/>
    <w:rsid w:val="00FC2A63"/>
    <w:rsid w:val="00FC3FE8"/>
    <w:rsid w:val="00FC55DF"/>
    <w:rsid w:val="00FC786B"/>
    <w:rsid w:val="00FD05D3"/>
    <w:rsid w:val="00FD33A2"/>
    <w:rsid w:val="00FD5158"/>
    <w:rsid w:val="00FD51C3"/>
    <w:rsid w:val="00FE265A"/>
    <w:rsid w:val="00FE4EF6"/>
    <w:rsid w:val="00FE7923"/>
    <w:rsid w:val="00FF116D"/>
    <w:rsid w:val="00FF489B"/>
    <w:rsid w:val="00FF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57629"/>
  </w:style>
  <w:style w:type="character" w:customStyle="1" w:styleId="shorttext">
    <w:name w:val="short_text"/>
    <w:basedOn w:val="a0"/>
    <w:rsid w:val="00500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71</cp:revision>
  <dcterms:created xsi:type="dcterms:W3CDTF">2014-09-05T07:14:00Z</dcterms:created>
  <dcterms:modified xsi:type="dcterms:W3CDTF">2014-09-12T01:07:00Z</dcterms:modified>
</cp:coreProperties>
</file>