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8" w:rsidRPr="00FF69F8" w:rsidRDefault="00FF69F8" w:rsidP="00FF69F8">
      <w:pPr>
        <w:keepNext/>
        <w:keepLines/>
        <w:spacing w:before="480" w:after="0" w:line="480" w:lineRule="auto"/>
        <w:outlineLvl w:val="0"/>
        <w:rPr>
          <w:rFonts w:ascii="Times New Roman" w:hAnsi="Times New Roman"/>
          <w:b/>
          <w:bCs/>
          <w:lang w:val="en-US" w:eastAsia="hu-HU"/>
        </w:rPr>
      </w:pPr>
      <w:r w:rsidRPr="00FF69F8">
        <w:rPr>
          <w:rFonts w:ascii="Times New Roman" w:hAnsi="Times New Roman"/>
          <w:b/>
          <w:bCs/>
          <w:lang w:val="en-US" w:eastAsia="hu-HU"/>
        </w:rPr>
        <w:t xml:space="preserve">Table S1.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093"/>
        <w:gridCol w:w="1143"/>
        <w:gridCol w:w="1518"/>
        <w:gridCol w:w="1519"/>
        <w:gridCol w:w="1519"/>
        <w:gridCol w:w="1496"/>
      </w:tblGrid>
      <w:tr w:rsidR="00FF69F8" w:rsidRPr="00194C48" w:rsidTr="00402A23"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69F8" w:rsidRPr="00194C48" w:rsidRDefault="00FF69F8" w:rsidP="00402A23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F69F8" w:rsidRPr="00194C48" w:rsidTr="00402A23">
        <w:tc>
          <w:tcPr>
            <w:tcW w:w="20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 weight loss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0-0.9%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1-5%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5.1-10%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10.1-20%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F69F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&gt;20.1%</w:t>
            </w:r>
          </w:p>
          <w:p w:rsidR="00123D65" w:rsidRPr="00194C48" w:rsidRDefault="00123D65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9F8" w:rsidRPr="00194C48" w:rsidTr="00402A2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Fecal blood content (Hemocare test)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light blue stains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blue stain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9F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bloody patches/blue stain</w:t>
            </w:r>
          </w:p>
          <w:p w:rsidR="00123D65" w:rsidRPr="00194C48" w:rsidRDefault="00123D65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gross bleeding</w:t>
            </w:r>
          </w:p>
        </w:tc>
      </w:tr>
      <w:tr w:rsidR="00FF69F8" w:rsidRPr="00194C48" w:rsidTr="00402A23"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Stool consistency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normal/soft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soft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soft/watery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F69F8" w:rsidRPr="00194C48" w:rsidRDefault="00FF69F8" w:rsidP="00402A2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C48">
              <w:rPr>
                <w:rFonts w:ascii="Arial" w:hAnsi="Arial" w:cs="Arial"/>
                <w:color w:val="000000"/>
                <w:sz w:val="20"/>
                <w:szCs w:val="20"/>
              </w:rPr>
              <w:t>watery</w:t>
            </w:r>
          </w:p>
        </w:tc>
      </w:tr>
    </w:tbl>
    <w:p w:rsidR="00FF69F8" w:rsidRDefault="00FF69F8" w:rsidP="00FF69F8"/>
    <w:p w:rsidR="00FF69F8" w:rsidRDefault="00FF69F8" w:rsidP="00FF69F8"/>
    <w:p w:rsidR="006F3785" w:rsidRDefault="006F3785" w:rsidP="00FF69F8"/>
    <w:p w:rsidR="006F3785" w:rsidRDefault="006F3785" w:rsidP="00FF69F8">
      <w:bookmarkStart w:id="0" w:name="_GoBack"/>
      <w:bookmarkEnd w:id="0"/>
    </w:p>
    <w:sectPr w:rsidR="006F3785" w:rsidSect="00DC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F2B"/>
    <w:rsid w:val="00033AEC"/>
    <w:rsid w:val="000567B5"/>
    <w:rsid w:val="00123D65"/>
    <w:rsid w:val="00247883"/>
    <w:rsid w:val="004C3F2B"/>
    <w:rsid w:val="004F5545"/>
    <w:rsid w:val="006F3785"/>
    <w:rsid w:val="00922899"/>
    <w:rsid w:val="009F5A40"/>
    <w:rsid w:val="00AF5399"/>
    <w:rsid w:val="00BF08D7"/>
    <w:rsid w:val="00DB69AF"/>
    <w:rsid w:val="00DC3782"/>
    <w:rsid w:val="00DE26F5"/>
    <w:rsid w:val="00E96466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9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9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Farmakologia002</dc:creator>
  <cp:lastModifiedBy>Farmakologia002</cp:lastModifiedBy>
  <cp:revision>3</cp:revision>
  <dcterms:created xsi:type="dcterms:W3CDTF">2014-08-31T18:21:00Z</dcterms:created>
  <dcterms:modified xsi:type="dcterms:W3CDTF">2014-09-01T07:23:00Z</dcterms:modified>
</cp:coreProperties>
</file>