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8E" w:rsidRDefault="003D738E" w:rsidP="003D738E">
      <w:pPr>
        <w:rPr>
          <w:rFonts w:ascii="Times" w:hAnsi="Times"/>
          <w:b/>
          <w:sz w:val="32"/>
          <w:szCs w:val="32"/>
        </w:rPr>
      </w:pPr>
    </w:p>
    <w:p w:rsidR="003D738E" w:rsidRDefault="003D738E" w:rsidP="003D738E">
      <w:pPr>
        <w:rPr>
          <w:rFonts w:ascii="Times" w:hAnsi="Times"/>
          <w:b/>
          <w:sz w:val="32"/>
          <w:szCs w:val="32"/>
        </w:rPr>
      </w:pPr>
    </w:p>
    <w:p w:rsidR="003D738E" w:rsidRDefault="003D738E" w:rsidP="003D738E">
      <w:pPr>
        <w:rPr>
          <w:rFonts w:ascii="Times" w:hAnsi="Times"/>
          <w:b/>
          <w:sz w:val="32"/>
          <w:szCs w:val="32"/>
        </w:rPr>
      </w:pPr>
    </w:p>
    <w:p w:rsidR="003D738E" w:rsidRDefault="003D738E" w:rsidP="003D738E">
      <w:pPr>
        <w:rPr>
          <w:rFonts w:ascii="Times" w:hAnsi="Times"/>
          <w:b/>
          <w:sz w:val="32"/>
          <w:szCs w:val="32"/>
        </w:rPr>
      </w:pPr>
    </w:p>
    <w:p w:rsidR="003D738E" w:rsidRDefault="003D738E" w:rsidP="003D738E">
      <w:pPr>
        <w:rPr>
          <w:rFonts w:ascii="Times" w:hAnsi="Times"/>
          <w:b/>
          <w:sz w:val="32"/>
          <w:szCs w:val="32"/>
        </w:rPr>
      </w:pPr>
    </w:p>
    <w:p w:rsidR="003D738E" w:rsidRDefault="003D738E" w:rsidP="003D738E">
      <w:pPr>
        <w:rPr>
          <w:rFonts w:ascii="Times" w:hAnsi="Times"/>
          <w:b/>
          <w:sz w:val="32"/>
          <w:szCs w:val="32"/>
        </w:rPr>
      </w:pPr>
    </w:p>
    <w:p w:rsidR="003D738E" w:rsidRDefault="003D738E" w:rsidP="003D738E">
      <w:pPr>
        <w:rPr>
          <w:rFonts w:ascii="Times" w:hAnsi="Times"/>
          <w:b/>
          <w:sz w:val="32"/>
          <w:szCs w:val="32"/>
        </w:rPr>
      </w:pPr>
    </w:p>
    <w:p w:rsidR="003D738E" w:rsidRDefault="003D738E" w:rsidP="003D738E">
      <w:pPr>
        <w:rPr>
          <w:rFonts w:ascii="Times" w:hAnsi="Times"/>
          <w:b/>
          <w:sz w:val="32"/>
          <w:szCs w:val="32"/>
        </w:rPr>
      </w:pPr>
    </w:p>
    <w:p w:rsidR="003D738E" w:rsidRDefault="003D738E" w:rsidP="003D738E">
      <w:pPr>
        <w:rPr>
          <w:rFonts w:ascii="Times" w:hAnsi="Times"/>
          <w:b/>
          <w:sz w:val="32"/>
          <w:szCs w:val="32"/>
        </w:rPr>
      </w:pPr>
    </w:p>
    <w:p w:rsidR="003D738E" w:rsidRDefault="003D738E" w:rsidP="003D738E">
      <w:pPr>
        <w:rPr>
          <w:rFonts w:ascii="Times" w:hAnsi="Times"/>
          <w:b/>
          <w:sz w:val="32"/>
          <w:szCs w:val="32"/>
        </w:rPr>
      </w:pPr>
    </w:p>
    <w:p w:rsidR="003D738E" w:rsidRPr="00CE4BEC" w:rsidRDefault="003D738E" w:rsidP="003D738E">
      <w:pPr>
        <w:rPr>
          <w:rFonts w:ascii="Times" w:hAnsi="Times"/>
          <w:b/>
          <w:sz w:val="32"/>
          <w:szCs w:val="32"/>
        </w:rPr>
      </w:pPr>
    </w:p>
    <w:tbl>
      <w:tblPr>
        <w:tblStyle w:val="LightShading1"/>
        <w:tblpPr w:leftFromText="180" w:rightFromText="180" w:vertAnchor="page" w:horzAnchor="page" w:tblpX="2225" w:tblpY="2881"/>
        <w:tblW w:w="790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2693"/>
        <w:gridCol w:w="2977"/>
      </w:tblGrid>
      <w:tr w:rsidR="003D738E" w:rsidRPr="00CE4BEC" w:rsidTr="00946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rPr>
                <w:rFonts w:ascii="Times" w:hAnsi="Times" w:cs="Calibri"/>
                <w:sz w:val="24"/>
                <w:szCs w:val="24"/>
              </w:rPr>
            </w:pPr>
            <w:proofErr w:type="spellStart"/>
            <w:r w:rsidRPr="008F41E0">
              <w:rPr>
                <w:rFonts w:ascii="Times" w:hAnsi="Times" w:cs="Calibri"/>
                <w:sz w:val="24"/>
                <w:szCs w:val="24"/>
              </w:rPr>
              <w:t>S.No</w:t>
            </w:r>
            <w:proofErr w:type="spellEnd"/>
            <w:r w:rsidRPr="008F41E0">
              <w:rPr>
                <w:rFonts w:ascii="Times" w:hAnsi="Times" w:cs="Calibr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 xml:space="preserve">Acryl%/ </w:t>
            </w:r>
            <w:proofErr w:type="spellStart"/>
            <w:r w:rsidRPr="008F41E0">
              <w:rPr>
                <w:rFonts w:ascii="Times" w:hAnsi="Times" w:cs="Calibri"/>
                <w:sz w:val="24"/>
                <w:szCs w:val="24"/>
              </w:rPr>
              <w:t>bis</w:t>
            </w:r>
            <w:proofErr w:type="spellEnd"/>
            <w:r w:rsidRPr="008F41E0">
              <w:rPr>
                <w:rFonts w:ascii="Times" w:hAnsi="Times" w:cs="Calibri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 xml:space="preserve">Young’s </w:t>
            </w:r>
            <w:proofErr w:type="spellStart"/>
            <w:r w:rsidRPr="008F41E0">
              <w:rPr>
                <w:rFonts w:ascii="Times" w:hAnsi="Times" w:cs="Calibri"/>
                <w:sz w:val="24"/>
                <w:szCs w:val="24"/>
              </w:rPr>
              <w:t>modulii</w:t>
            </w:r>
            <w:proofErr w:type="spellEnd"/>
            <w:r w:rsidRPr="008F41E0">
              <w:rPr>
                <w:rFonts w:ascii="Times" w:hAnsi="Times" w:cs="Calibri"/>
                <w:sz w:val="24"/>
                <w:szCs w:val="24"/>
              </w:rPr>
              <w:t xml:space="preserve"> (</w:t>
            </w:r>
            <w:proofErr w:type="spellStart"/>
            <w:r w:rsidRPr="008F41E0">
              <w:rPr>
                <w:rFonts w:ascii="Times" w:hAnsi="Times" w:cs="Calibri"/>
                <w:sz w:val="24"/>
                <w:szCs w:val="24"/>
              </w:rPr>
              <w:t>kpa</w:t>
            </w:r>
            <w:proofErr w:type="spellEnd"/>
            <w:r w:rsidRPr="008F41E0">
              <w:rPr>
                <w:rFonts w:ascii="Times" w:hAnsi="Times" w:cs="Calibri"/>
                <w:sz w:val="24"/>
                <w:szCs w:val="24"/>
              </w:rPr>
              <w:t>)</w:t>
            </w:r>
          </w:p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AFM/Indentation</w:t>
            </w:r>
          </w:p>
        </w:tc>
      </w:tr>
      <w:tr w:rsidR="003D738E" w:rsidRPr="00CE4BEC" w:rsidTr="0094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rPr>
                <w:rFonts w:ascii="Times" w:hAnsi="Times" w:cs="Calibri"/>
                <w:b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10/0.5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</w:p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44.99/65.56</w:t>
            </w:r>
          </w:p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3D738E" w:rsidRPr="00CE4BEC" w:rsidTr="00946C4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rPr>
                <w:rFonts w:ascii="Times" w:hAnsi="Times" w:cs="Calibri"/>
                <w:b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10/0.45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42.41/49.18</w:t>
            </w:r>
          </w:p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3D738E" w:rsidRPr="00CE4BEC" w:rsidTr="0094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rPr>
                <w:rFonts w:ascii="Times" w:hAnsi="Times" w:cs="Calibri"/>
                <w:b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10/0.4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35.93/31.47</w:t>
            </w:r>
          </w:p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3D738E" w:rsidRPr="00CE4BEC" w:rsidTr="00946C4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rPr>
                <w:rFonts w:ascii="Times" w:hAnsi="Times" w:cs="Calibri"/>
                <w:b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10/0.3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18.18/23.18</w:t>
            </w:r>
          </w:p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3D738E" w:rsidRPr="00CE4BEC" w:rsidTr="0094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rPr>
                <w:rFonts w:ascii="Times" w:hAnsi="Times" w:cs="Calibri"/>
                <w:b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10/0.2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7.94/14.5</w:t>
            </w:r>
          </w:p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3D738E" w:rsidRPr="00CE4BEC" w:rsidTr="00946C4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rPr>
                <w:rFonts w:ascii="Times" w:hAnsi="Times" w:cs="Calibri"/>
                <w:b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10/0.1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4.33/8.76</w:t>
            </w:r>
          </w:p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3D738E" w:rsidRPr="00CE4BEC" w:rsidTr="0094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rPr>
                <w:rFonts w:ascii="Times" w:hAnsi="Times" w:cs="Calibri"/>
                <w:b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10/0.08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4.93/5.57</w:t>
            </w:r>
          </w:p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3D738E" w:rsidRPr="00CE4BEC" w:rsidTr="00946C4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rPr>
                <w:rFonts w:ascii="Times" w:hAnsi="Times" w:cs="Calibri"/>
                <w:b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10/0.05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1.31/4.83</w:t>
            </w:r>
          </w:p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</w:p>
        </w:tc>
      </w:tr>
      <w:tr w:rsidR="003D738E" w:rsidRPr="00CE4BEC" w:rsidTr="0094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rPr>
                <w:rFonts w:ascii="Times" w:hAnsi="Times" w:cs="Calibri"/>
                <w:b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10/0.03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3D738E" w:rsidRPr="008F41E0" w:rsidRDefault="003D738E" w:rsidP="00946C45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right="-3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Calibri"/>
                <w:sz w:val="24"/>
                <w:szCs w:val="24"/>
              </w:rPr>
            </w:pPr>
            <w:r w:rsidRPr="008F41E0">
              <w:rPr>
                <w:rFonts w:ascii="Times" w:hAnsi="Times" w:cs="Calibri"/>
                <w:sz w:val="24"/>
                <w:szCs w:val="24"/>
              </w:rPr>
              <w:t>3.59/3.71</w:t>
            </w:r>
          </w:p>
        </w:tc>
      </w:tr>
    </w:tbl>
    <w:p w:rsidR="003D738E" w:rsidRDefault="003D738E" w:rsidP="003D738E">
      <w:pPr>
        <w:rPr>
          <w:rFonts w:ascii="Times New Roman" w:hAnsi="Times New Roman"/>
          <w:sz w:val="24"/>
          <w:szCs w:val="24"/>
        </w:rPr>
      </w:pPr>
    </w:p>
    <w:p w:rsidR="003D738E" w:rsidRDefault="003D738E" w:rsidP="003D738E">
      <w:pPr>
        <w:rPr>
          <w:rFonts w:ascii="Times New Roman" w:hAnsi="Times New Roman"/>
          <w:sz w:val="24"/>
          <w:szCs w:val="24"/>
        </w:rPr>
      </w:pPr>
    </w:p>
    <w:p w:rsidR="003527C4" w:rsidRPr="00B227DC" w:rsidRDefault="003527C4">
      <w:pPr>
        <w:rPr>
          <w:i/>
        </w:rPr>
      </w:pPr>
      <w:bookmarkStart w:id="0" w:name="_GoBack"/>
      <w:bookmarkEnd w:id="0"/>
    </w:p>
    <w:sectPr w:rsidR="003527C4" w:rsidRPr="00B22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DC"/>
    <w:rsid w:val="003527C4"/>
    <w:rsid w:val="00367A9A"/>
    <w:rsid w:val="003D738E"/>
    <w:rsid w:val="003E263B"/>
    <w:rsid w:val="005B1AFF"/>
    <w:rsid w:val="006365DE"/>
    <w:rsid w:val="0079792F"/>
    <w:rsid w:val="007D1BCF"/>
    <w:rsid w:val="008607FF"/>
    <w:rsid w:val="00912CF2"/>
    <w:rsid w:val="009C751D"/>
    <w:rsid w:val="00B227DC"/>
    <w:rsid w:val="00BE242B"/>
    <w:rsid w:val="00CA29DD"/>
    <w:rsid w:val="00D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8E"/>
    <w:rPr>
      <w:rFonts w:asciiTheme="minorHAnsi" w:eastAsiaTheme="minorEastAsia" w:hAnsiTheme="minorHAnsi"/>
      <w:b w:val="0"/>
      <w:i w:val="0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68B"/>
    <w:pPr>
      <w:spacing w:after="0" w:line="240" w:lineRule="auto"/>
    </w:pPr>
    <w:rPr>
      <w:rFonts w:ascii="Tahoma" w:eastAsiaTheme="minorHAnsi" w:hAnsi="Tahoma" w:cs="Tahoma"/>
      <w:b/>
      <w:i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8B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D738E"/>
    <w:pPr>
      <w:spacing w:after="0" w:line="240" w:lineRule="auto"/>
    </w:pPr>
    <w:rPr>
      <w:rFonts w:asciiTheme="minorHAnsi" w:hAnsiTheme="minorHAnsi" w:cstheme="minorBidi"/>
      <w:b w:val="0"/>
      <w:i w:val="0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8E"/>
    <w:rPr>
      <w:rFonts w:asciiTheme="minorHAnsi" w:eastAsiaTheme="minorEastAsia" w:hAnsiTheme="minorHAnsi"/>
      <w:b w:val="0"/>
      <w:i w:val="0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68B"/>
    <w:pPr>
      <w:spacing w:after="0" w:line="240" w:lineRule="auto"/>
    </w:pPr>
    <w:rPr>
      <w:rFonts w:ascii="Tahoma" w:eastAsiaTheme="minorHAnsi" w:hAnsi="Tahoma" w:cs="Tahoma"/>
      <w:b/>
      <w:i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8B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D738E"/>
    <w:pPr>
      <w:spacing w:after="0" w:line="240" w:lineRule="auto"/>
    </w:pPr>
    <w:rPr>
      <w:rFonts w:asciiTheme="minorHAnsi" w:hAnsiTheme="minorHAnsi" w:cstheme="minorBidi"/>
      <w:b w:val="0"/>
      <w:i w:val="0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</dc:creator>
  <cp:lastModifiedBy>Renu</cp:lastModifiedBy>
  <cp:revision>2</cp:revision>
  <dcterms:created xsi:type="dcterms:W3CDTF">2014-08-31T16:59:00Z</dcterms:created>
  <dcterms:modified xsi:type="dcterms:W3CDTF">2014-08-31T16:59:00Z</dcterms:modified>
</cp:coreProperties>
</file>