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45" w:rsidRPr="00481886" w:rsidRDefault="00871645" w:rsidP="00871645">
      <w:pPr>
        <w:wordWrap/>
        <w:adjustRightInd w:val="0"/>
        <w:spacing w:line="480" w:lineRule="auto"/>
        <w:rPr>
          <w:rFonts w:ascii="Arial" w:hAnsi="Arial" w:cs="Arial"/>
          <w:b/>
          <w:i/>
          <w:sz w:val="24"/>
        </w:rPr>
      </w:pPr>
      <w:r w:rsidRPr="00481886">
        <w:rPr>
          <w:rFonts w:ascii="Arial" w:hAnsi="Arial" w:cs="Arial"/>
          <w:b/>
          <w:sz w:val="24"/>
        </w:rPr>
        <w:t>Table S1</w:t>
      </w:r>
      <w:r>
        <w:rPr>
          <w:rFonts w:ascii="Arial" w:hAnsi="Arial" w:cs="Arial" w:hint="eastAsia"/>
          <w:b/>
          <w:sz w:val="24"/>
        </w:rPr>
        <w:t>.</w:t>
      </w:r>
      <w:r w:rsidRPr="00481886">
        <w:rPr>
          <w:rFonts w:ascii="Arial" w:hAnsi="Arial" w:cs="Arial"/>
          <w:b/>
          <w:sz w:val="24"/>
        </w:rPr>
        <w:t xml:space="preserve"> </w:t>
      </w:r>
      <w:proofErr w:type="gramStart"/>
      <w:r w:rsidRPr="00481886">
        <w:rPr>
          <w:rFonts w:ascii="Arial" w:hAnsi="Arial" w:cs="Arial"/>
          <w:b/>
          <w:sz w:val="24"/>
        </w:rPr>
        <w:t>Results of three</w:t>
      </w:r>
      <w:r w:rsidRPr="00481886">
        <w:rPr>
          <w:rFonts w:ascii="Arial" w:hAnsi="Arial" w:cs="Arial"/>
          <w:b/>
          <w:kern w:val="0"/>
          <w:sz w:val="24"/>
        </w:rPr>
        <w:t>–</w:t>
      </w:r>
      <w:r w:rsidRPr="00481886">
        <w:rPr>
          <w:rFonts w:ascii="Arial" w:hAnsi="Arial" w:cs="Arial"/>
          <w:b/>
          <w:sz w:val="24"/>
        </w:rPr>
        <w:t xml:space="preserve">way ANOVA for the impact of three factors and their reciprocal interaction on the mating and fighting behavior of </w:t>
      </w:r>
      <w:r w:rsidRPr="00481886">
        <w:rPr>
          <w:rFonts w:ascii="Arial" w:hAnsi="Arial" w:cs="Arial"/>
          <w:b/>
          <w:i/>
          <w:sz w:val="24"/>
        </w:rPr>
        <w:t xml:space="preserve">Daphnia </w:t>
      </w:r>
      <w:proofErr w:type="spellStart"/>
      <w:r>
        <w:rPr>
          <w:rFonts w:ascii="Arial" w:hAnsi="Arial" w:cs="Arial"/>
          <w:b/>
          <w:i/>
          <w:sz w:val="24"/>
        </w:rPr>
        <w:t>obtus</w:t>
      </w:r>
      <w:r>
        <w:rPr>
          <w:rFonts w:ascii="Arial" w:hAnsi="Arial" w:cs="Arial" w:hint="eastAsia"/>
          <w:b/>
          <w:i/>
          <w:sz w:val="24"/>
        </w:rPr>
        <w:t>a</w:t>
      </w:r>
      <w:proofErr w:type="spellEnd"/>
      <w:r>
        <w:rPr>
          <w:rFonts w:ascii="Arial" w:hAnsi="Arial" w:cs="Arial" w:hint="eastAsia"/>
          <w:b/>
          <w:i/>
          <w:sz w:val="24"/>
        </w:rPr>
        <w:t>.</w:t>
      </w:r>
      <w:proofErr w:type="gramEnd"/>
      <w:r w:rsidRPr="00BB2AC3">
        <w:rPr>
          <w:rFonts w:ascii="Arial" w:hAnsi="Arial" w:cs="Arial"/>
          <w:b/>
          <w:i/>
          <w:sz w:val="24"/>
        </w:rPr>
        <w:t xml:space="preserve"> </w:t>
      </w:r>
    </w:p>
    <w:tbl>
      <w:tblPr>
        <w:tblW w:w="9480" w:type="dxa"/>
        <w:jc w:val="center"/>
        <w:tblBorders>
          <w:top w:val="single" w:sz="8" w:space="0" w:color="000000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047"/>
        <w:gridCol w:w="3263"/>
        <w:gridCol w:w="493"/>
        <w:gridCol w:w="615"/>
        <w:gridCol w:w="1477"/>
        <w:gridCol w:w="493"/>
        <w:gridCol w:w="615"/>
        <w:gridCol w:w="1477"/>
      </w:tblGrid>
      <w:tr w:rsidR="00871645" w:rsidRPr="006148F6" w:rsidTr="008E4FDB">
        <w:trPr>
          <w:trHeight w:val="284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Contact types</w:t>
            </w:r>
          </w:p>
        </w:tc>
        <w:tc>
          <w:tcPr>
            <w:tcW w:w="3005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Factors</w:t>
            </w:r>
          </w:p>
        </w:tc>
        <w:tc>
          <w:tcPr>
            <w:tcW w:w="1361" w:type="dxa"/>
            <w:gridSpan w:val="6"/>
            <w:tcBorders>
              <w:top w:val="single" w:sz="12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  <w:u w:val="single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  <w:u w:val="single"/>
              </w:rPr>
              <w:t>Measurements</w:t>
            </w:r>
          </w:p>
        </w:tc>
      </w:tr>
      <w:tr w:rsidR="00871645" w:rsidRPr="006148F6" w:rsidTr="008E4FDB">
        <w:trPr>
          <w:trHeight w:val="284"/>
          <w:jc w:val="center"/>
        </w:trPr>
        <w:tc>
          <w:tcPr>
            <w:tcW w:w="964" w:type="dxa"/>
            <w:vMerge/>
            <w:tcBorders>
              <w:top w:val="single" w:sz="8" w:space="0" w:color="000000"/>
              <w:bottom w:val="single" w:sz="12" w:space="0" w:color="000000"/>
            </w:tcBorders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nil"/>
              <w:bottom w:val="single" w:sz="8" w:space="0" w:color="000000"/>
            </w:tcBorders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  <w:u w:val="single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  <w:u w:val="single"/>
              </w:rPr>
              <w:t>Frequency</w:t>
            </w:r>
          </w:p>
        </w:tc>
        <w:tc>
          <w:tcPr>
            <w:tcW w:w="136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  <w:u w:val="single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  <w:u w:val="single"/>
              </w:rPr>
              <w:t>Duration time</w:t>
            </w:r>
          </w:p>
        </w:tc>
      </w:tr>
      <w:tr w:rsidR="008E4FDB" w:rsidRPr="006148F6" w:rsidTr="008E4FDB">
        <w:trPr>
          <w:trHeight w:val="284"/>
          <w:jc w:val="center"/>
        </w:trPr>
        <w:tc>
          <w:tcPr>
            <w:tcW w:w="964" w:type="dxa"/>
            <w:vMerge/>
            <w:tcBorders>
              <w:top w:val="single" w:sz="8" w:space="0" w:color="000000"/>
              <w:bottom w:val="single" w:sz="12" w:space="0" w:color="000000"/>
            </w:tcBorders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nil"/>
              <w:bottom w:val="single" w:sz="12" w:space="0" w:color="000000"/>
            </w:tcBorders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proofErr w:type="spellStart"/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d.f</w:t>
            </w:r>
            <w:proofErr w:type="spellEnd"/>
            <w:r>
              <w:rPr>
                <w:rFonts w:ascii="Times New Roman" w:eastAsia="Malgun Gothic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iCs/>
                <w:kern w:val="0"/>
                <w:sz w:val="22"/>
                <w:szCs w:val="22"/>
              </w:rPr>
            </w:pPr>
            <w:r w:rsidRPr="00886944">
              <w:rPr>
                <w:rFonts w:ascii="Times New Roman" w:eastAsia="Malgun Gothic"/>
                <w:iCs/>
                <w:kern w:val="0"/>
                <w:sz w:val="22"/>
                <w:szCs w:val="22"/>
              </w:rPr>
              <w:t>F</w:t>
            </w:r>
          </w:p>
        </w:tc>
        <w:tc>
          <w:tcPr>
            <w:tcW w:w="1361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/>
                <w:i/>
                <w:kern w:val="0"/>
                <w:sz w:val="22"/>
                <w:szCs w:val="22"/>
              </w:rPr>
            </w:pPr>
            <w:r w:rsidRPr="00886944">
              <w:rPr>
                <w:rFonts w:ascii="Times New Roman"/>
                <w:i/>
                <w:kern w:val="0"/>
                <w:sz w:val="22"/>
                <w:szCs w:val="22"/>
              </w:rPr>
              <w:t>P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proofErr w:type="spellStart"/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d.f</w:t>
            </w:r>
            <w:proofErr w:type="spellEnd"/>
            <w:r>
              <w:rPr>
                <w:rFonts w:ascii="Times New Roman" w:eastAsia="Malgun Gothic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iCs/>
                <w:kern w:val="0"/>
                <w:sz w:val="22"/>
                <w:szCs w:val="22"/>
              </w:rPr>
            </w:pPr>
            <w:r w:rsidRPr="00886944">
              <w:rPr>
                <w:rFonts w:ascii="Times New Roman" w:eastAsia="Malgun Gothic"/>
                <w:iCs/>
                <w:kern w:val="0"/>
                <w:sz w:val="22"/>
                <w:szCs w:val="22"/>
              </w:rPr>
              <w:t>F</w:t>
            </w:r>
          </w:p>
        </w:tc>
        <w:tc>
          <w:tcPr>
            <w:tcW w:w="1361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/>
                <w:i/>
                <w:kern w:val="0"/>
                <w:sz w:val="22"/>
                <w:szCs w:val="22"/>
              </w:rPr>
            </w:pPr>
            <w:r w:rsidRPr="00886944">
              <w:rPr>
                <w:rFonts w:ascii="Times New Roman"/>
                <w:i/>
                <w:kern w:val="0"/>
                <w:sz w:val="22"/>
                <w:szCs w:val="22"/>
              </w:rPr>
              <w:t>P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4FD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>
              <w:rPr>
                <w:rFonts w:ascii="Times New Roman" w:hint="eastAsia"/>
                <w:kern w:val="0"/>
                <w:sz w:val="22"/>
                <w:szCs w:val="22"/>
              </w:rPr>
              <w:t>M</w:t>
            </w: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ating</w:t>
            </w:r>
          </w:p>
        </w:tc>
        <w:tc>
          <w:tcPr>
            <w:tcW w:w="3005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 xml:space="preserve">Fish </w:t>
            </w:r>
            <w:proofErr w:type="spellStart"/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kairomones</w:t>
            </w:r>
            <w:proofErr w:type="spellEnd"/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 xml:space="preserve"> (K)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8.8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4FDB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b/>
                <w:kern w:val="0"/>
                <w:sz w:val="22"/>
                <w:szCs w:val="22"/>
              </w:rPr>
            </w:pPr>
            <w:r w:rsidRPr="008E4FDB">
              <w:rPr>
                <w:rFonts w:ascii="Times New Roman" w:eastAsia="Malgun Gothic"/>
                <w:b/>
                <w:kern w:val="0"/>
                <w:sz w:val="22"/>
                <w:szCs w:val="22"/>
              </w:rPr>
              <w:t>0.004</w:t>
            </w:r>
          </w:p>
        </w:tc>
        <w:tc>
          <w:tcPr>
            <w:tcW w:w="454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1.4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0.231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8E4FD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 xml:space="preserve">Food </w:t>
            </w:r>
            <w:r>
              <w:rPr>
                <w:rFonts w:ascii="Times New Roman" w:eastAsiaTheme="minorEastAsia" w:hint="eastAsia"/>
                <w:kern w:val="0"/>
                <w:sz w:val="22"/>
                <w:szCs w:val="22"/>
              </w:rPr>
              <w:t>quantity</w:t>
            </w: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 xml:space="preserve"> (F)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0.08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322C96">
              <w:rPr>
                <w:rFonts w:ascii="Times New Roman" w:eastAsia="Malgun Gothic"/>
                <w:kern w:val="0"/>
                <w:sz w:val="22"/>
                <w:szCs w:val="22"/>
              </w:rPr>
              <w:t>0.777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1.88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0.174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8E4FD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Reproductive phase of females (P)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71645" w:rsidRPr="008E4FDB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b/>
                <w:kern w:val="0"/>
                <w:sz w:val="22"/>
                <w:szCs w:val="22"/>
              </w:rPr>
            </w:pPr>
            <w:r w:rsidRPr="008E4FDB">
              <w:rPr>
                <w:rFonts w:ascii="Times New Roman" w:eastAsia="Malgun Gothic"/>
                <w:b/>
                <w:kern w:val="0"/>
                <w:sz w:val="22"/>
                <w:szCs w:val="22"/>
              </w:rPr>
              <w:t>0.000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0.47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0.493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8E4FD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K*F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0.50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322C96">
              <w:rPr>
                <w:rFonts w:ascii="Times New Roman" w:eastAsia="Malgun Gothic"/>
                <w:kern w:val="0"/>
                <w:sz w:val="22"/>
                <w:szCs w:val="22"/>
              </w:rPr>
              <w:t>0.480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1.6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0.200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8E4FD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K*P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0.2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322C96">
              <w:rPr>
                <w:rFonts w:ascii="Times New Roman" w:eastAsia="Malgun Gothic"/>
                <w:kern w:val="0"/>
                <w:sz w:val="22"/>
                <w:szCs w:val="22"/>
              </w:rPr>
              <w:t>0.621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0.964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8E4FD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F*P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0.1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322C96">
              <w:rPr>
                <w:rFonts w:ascii="Times New Roman" w:eastAsia="Malgun Gothic"/>
                <w:kern w:val="0"/>
                <w:sz w:val="22"/>
                <w:szCs w:val="22"/>
              </w:rPr>
              <w:t>0.724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0.3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0.574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871645" w:rsidRDefault="00871645" w:rsidP="008E4FD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K*F*P</w:t>
            </w:r>
          </w:p>
        </w:tc>
        <w:tc>
          <w:tcPr>
            <w:tcW w:w="454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31.4</w:t>
            </w:r>
          </w:p>
        </w:tc>
        <w:tc>
          <w:tcPr>
            <w:tcW w:w="1361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4FDB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b/>
                <w:kern w:val="0"/>
                <w:sz w:val="22"/>
                <w:szCs w:val="22"/>
              </w:rPr>
            </w:pPr>
            <w:r w:rsidRPr="008E4FDB">
              <w:rPr>
                <w:rFonts w:ascii="Times New Roman" w:eastAsia="Malgun Gothic"/>
                <w:b/>
                <w:kern w:val="0"/>
                <w:sz w:val="22"/>
                <w:szCs w:val="22"/>
              </w:rPr>
              <w:t>0.000</w:t>
            </w:r>
          </w:p>
        </w:tc>
        <w:tc>
          <w:tcPr>
            <w:tcW w:w="454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0.36</w:t>
            </w:r>
          </w:p>
        </w:tc>
        <w:tc>
          <w:tcPr>
            <w:tcW w:w="1361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0.548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 w:val="restar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4FD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>
              <w:rPr>
                <w:rFonts w:ascii="Times New Roman" w:hint="eastAsia"/>
                <w:kern w:val="0"/>
                <w:sz w:val="22"/>
                <w:szCs w:val="22"/>
              </w:rPr>
              <w:t>F</w:t>
            </w: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ight</w:t>
            </w:r>
            <w:r>
              <w:rPr>
                <w:rFonts w:ascii="Times New Roman" w:eastAsia="Malgun Gothic" w:hint="eastAsia"/>
                <w:kern w:val="0"/>
                <w:sz w:val="22"/>
                <w:szCs w:val="22"/>
              </w:rPr>
              <w:t>ing</w:t>
            </w:r>
          </w:p>
        </w:tc>
        <w:tc>
          <w:tcPr>
            <w:tcW w:w="3005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 xml:space="preserve">Fish </w:t>
            </w:r>
            <w:proofErr w:type="spellStart"/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kairomones</w:t>
            </w:r>
            <w:proofErr w:type="spellEnd"/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 xml:space="preserve"> (K)</w:t>
            </w:r>
          </w:p>
        </w:tc>
        <w:tc>
          <w:tcPr>
            <w:tcW w:w="454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16.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4FDB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b/>
                <w:kern w:val="0"/>
                <w:sz w:val="22"/>
                <w:szCs w:val="22"/>
              </w:rPr>
            </w:pPr>
            <w:r w:rsidRPr="008E4FDB">
              <w:rPr>
                <w:rFonts w:ascii="Times New Roman" w:eastAsia="Malgun Gothic"/>
                <w:b/>
                <w:kern w:val="0"/>
                <w:sz w:val="22"/>
                <w:szCs w:val="22"/>
              </w:rPr>
              <w:t>0.000</w:t>
            </w:r>
          </w:p>
        </w:tc>
        <w:tc>
          <w:tcPr>
            <w:tcW w:w="454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0.757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 xml:space="preserve">Food </w:t>
            </w:r>
            <w:r>
              <w:rPr>
                <w:rFonts w:ascii="Times New Roman" w:eastAsiaTheme="minorEastAsia" w:hint="eastAsia"/>
                <w:kern w:val="0"/>
                <w:sz w:val="22"/>
                <w:szCs w:val="22"/>
              </w:rPr>
              <w:t>quantity</w:t>
            </w: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 xml:space="preserve"> (F)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13.9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4FDB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b/>
                <w:kern w:val="0"/>
                <w:sz w:val="22"/>
                <w:szCs w:val="22"/>
              </w:rPr>
            </w:pPr>
            <w:r w:rsidRPr="008E4FDB">
              <w:rPr>
                <w:rFonts w:ascii="Times New Roman" w:eastAsia="Malgun Gothic"/>
                <w:b/>
                <w:kern w:val="0"/>
                <w:sz w:val="22"/>
                <w:szCs w:val="22"/>
              </w:rPr>
              <w:t>0.000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3.15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0.079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Reproductive phase of females (P)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19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4FDB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b/>
                <w:kern w:val="0"/>
                <w:sz w:val="22"/>
                <w:szCs w:val="22"/>
              </w:rPr>
            </w:pPr>
            <w:r w:rsidRPr="008E4FDB">
              <w:rPr>
                <w:rFonts w:ascii="Times New Roman" w:eastAsia="Malgun Gothic"/>
                <w:b/>
                <w:kern w:val="0"/>
                <w:sz w:val="22"/>
                <w:szCs w:val="22"/>
              </w:rPr>
              <w:t>0.000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0.16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0.687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K*F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322C96">
              <w:rPr>
                <w:rFonts w:ascii="Times New Roman" w:eastAsia="Malgun Gothic"/>
                <w:kern w:val="0"/>
                <w:sz w:val="22"/>
                <w:szCs w:val="22"/>
              </w:rPr>
              <w:t>0.595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0.55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0.460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K*P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2.4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322C96">
              <w:rPr>
                <w:rFonts w:ascii="Times New Roman" w:eastAsia="Malgun Gothic"/>
                <w:kern w:val="0"/>
                <w:sz w:val="22"/>
                <w:szCs w:val="22"/>
              </w:rPr>
              <w:t>0.122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0.4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0.516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F*P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0.4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322C96">
              <w:rPr>
                <w:rFonts w:ascii="Times New Roman" w:eastAsia="Malgun Gothic"/>
                <w:kern w:val="0"/>
                <w:sz w:val="22"/>
                <w:szCs w:val="22"/>
              </w:rPr>
              <w:t>0.516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1.3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0.249</w:t>
            </w:r>
          </w:p>
        </w:tc>
      </w:tr>
      <w:tr w:rsidR="008E4FDB" w:rsidRPr="006148F6" w:rsidTr="008E4FDB">
        <w:trPr>
          <w:trHeight w:val="567"/>
          <w:jc w:val="center"/>
        </w:trPr>
        <w:tc>
          <w:tcPr>
            <w:tcW w:w="964" w:type="dxa"/>
            <w:vMerge/>
            <w:tcBorders>
              <w:bottom w:val="single" w:sz="12" w:space="0" w:color="000000"/>
            </w:tcBorders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D22BD1">
            <w:pPr>
              <w:widowControl/>
              <w:wordWrap/>
              <w:autoSpaceDE/>
              <w:autoSpaceDN/>
              <w:spacing w:line="0" w:lineRule="atLeast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K*F*P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23.8</w:t>
            </w:r>
          </w:p>
        </w:tc>
        <w:tc>
          <w:tcPr>
            <w:tcW w:w="1361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4FDB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b/>
                <w:kern w:val="0"/>
                <w:sz w:val="22"/>
                <w:szCs w:val="22"/>
              </w:rPr>
            </w:pPr>
            <w:r w:rsidRPr="008E4FDB">
              <w:rPr>
                <w:rFonts w:ascii="Times New Roman" w:eastAsia="Malgun Gothic"/>
                <w:b/>
                <w:kern w:val="0"/>
                <w:sz w:val="22"/>
                <w:szCs w:val="22"/>
              </w:rPr>
              <w:t>0.000</w:t>
            </w:r>
          </w:p>
        </w:tc>
        <w:tc>
          <w:tcPr>
            <w:tcW w:w="454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Pr="008E59FC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Theme="minorEastAsia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0.7</w:t>
            </w:r>
            <w:r w:rsidR="008E59FC">
              <w:rPr>
                <w:rFonts w:ascii="Times New Roman" w:eastAsiaTheme="minorEastAsia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1645" w:rsidRDefault="00871645" w:rsidP="008E59F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Malgun Gothic"/>
                <w:kern w:val="0"/>
                <w:sz w:val="22"/>
                <w:szCs w:val="22"/>
              </w:rPr>
            </w:pPr>
            <w:r w:rsidRPr="001813B7">
              <w:rPr>
                <w:rFonts w:ascii="Times New Roman" w:eastAsia="Malgun Gothic"/>
                <w:kern w:val="0"/>
                <w:sz w:val="22"/>
                <w:szCs w:val="22"/>
              </w:rPr>
              <w:t>0.392</w:t>
            </w:r>
          </w:p>
        </w:tc>
      </w:tr>
    </w:tbl>
    <w:p w:rsidR="00871645" w:rsidRDefault="00871645" w:rsidP="00871645">
      <w:pPr>
        <w:wordWrap/>
        <w:adjustRightInd w:val="0"/>
        <w:spacing w:line="480" w:lineRule="auto"/>
        <w:rPr>
          <w:rFonts w:ascii="Arial" w:hAnsi="Arial" w:cs="Arial"/>
          <w:b/>
          <w:sz w:val="24"/>
        </w:rPr>
      </w:pPr>
    </w:p>
    <w:p w:rsidR="00871645" w:rsidRDefault="00871645" w:rsidP="00871645">
      <w:pPr>
        <w:wordWrap/>
        <w:adjustRightInd w:val="0"/>
        <w:spacing w:line="480" w:lineRule="auto"/>
        <w:rPr>
          <w:rFonts w:ascii="Arial" w:hAnsi="Arial" w:cs="Arial"/>
          <w:b/>
          <w:sz w:val="24"/>
        </w:rPr>
      </w:pPr>
    </w:p>
    <w:p w:rsidR="00431B97" w:rsidRDefault="00431B97"/>
    <w:sectPr w:rsidR="00431B97" w:rsidSect="008E59F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DD" w:rsidRDefault="002A63DD" w:rsidP="008E59FC">
      <w:r>
        <w:separator/>
      </w:r>
    </w:p>
  </w:endnote>
  <w:endnote w:type="continuationSeparator" w:id="0">
    <w:p w:rsidR="002A63DD" w:rsidRDefault="002A63DD" w:rsidP="008E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DD" w:rsidRDefault="002A63DD" w:rsidP="008E59FC">
      <w:r>
        <w:separator/>
      </w:r>
    </w:p>
  </w:footnote>
  <w:footnote w:type="continuationSeparator" w:id="0">
    <w:p w:rsidR="002A63DD" w:rsidRDefault="002A63DD" w:rsidP="008E5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645"/>
    <w:rsid w:val="00086C5C"/>
    <w:rsid w:val="00211E33"/>
    <w:rsid w:val="002A63DD"/>
    <w:rsid w:val="002B4A07"/>
    <w:rsid w:val="00431B97"/>
    <w:rsid w:val="00687121"/>
    <w:rsid w:val="00871645"/>
    <w:rsid w:val="008E4FDB"/>
    <w:rsid w:val="008E59FC"/>
    <w:rsid w:val="009A55E0"/>
    <w:rsid w:val="00D8378F"/>
    <w:rsid w:val="00E9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45"/>
    <w:pPr>
      <w:widowControl w:val="0"/>
      <w:wordWrap w:val="0"/>
      <w:autoSpaceDE w:val="0"/>
      <w:autoSpaceDN w:val="0"/>
      <w:jc w:val="both"/>
    </w:pPr>
    <w:rPr>
      <w:rFonts w:ascii="Batang" w:eastAsia="맑은 고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71645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rsid w:val="00871645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871645"/>
    <w:rPr>
      <w:rFonts w:ascii="Batang" w:eastAsia="맑은 고딕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71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716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8E59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8E59FC"/>
    <w:rPr>
      <w:rFonts w:ascii="Batang" w:eastAsia="맑은 고딕" w:hAnsi="Times New Roman" w:cs="Times New Roman"/>
      <w:szCs w:val="24"/>
    </w:rPr>
  </w:style>
  <w:style w:type="paragraph" w:styleId="a7">
    <w:name w:val="footer"/>
    <w:basedOn w:val="a"/>
    <w:link w:val="Char2"/>
    <w:uiPriority w:val="99"/>
    <w:semiHidden/>
    <w:unhideWhenUsed/>
    <w:rsid w:val="008E59F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8E59FC"/>
    <w:rPr>
      <w:rFonts w:ascii="Batang" w:eastAsia="맑은 고딕" w:hAnsi="Times New Roman" w:cs="Times New Roman"/>
      <w:szCs w:val="24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8E59FC"/>
    <w:rPr>
      <w:b/>
      <w:bCs/>
    </w:rPr>
  </w:style>
  <w:style w:type="character" w:customStyle="1" w:styleId="Char3">
    <w:name w:val="메모 주제 Char"/>
    <w:basedOn w:val="Char"/>
    <w:link w:val="a8"/>
    <w:uiPriority w:val="99"/>
    <w:semiHidden/>
    <w:rsid w:val="008E5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2014-07-21T01:00:00Z</dcterms:created>
  <dcterms:modified xsi:type="dcterms:W3CDTF">2014-07-21T01:00:00Z</dcterms:modified>
</cp:coreProperties>
</file>