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S3.</w:t>
      </w:r>
    </w:p>
    <w:tbl>
      <w:tblPr>
        <w:tblpPr w:leftFromText="180" w:rightFromText="180" w:vertAnchor="text" w:horzAnchor="margin" w:tblpY="1538"/>
        <w:tblW w:w="6867" w:type="dxa"/>
        <w:tblLook w:val="04A0" w:firstRow="1" w:lastRow="0" w:firstColumn="1" w:lastColumn="0" w:noHBand="0" w:noVBand="1"/>
      </w:tblPr>
      <w:tblGrid>
        <w:gridCol w:w="1097"/>
        <w:gridCol w:w="960"/>
        <w:gridCol w:w="960"/>
        <w:gridCol w:w="960"/>
        <w:gridCol w:w="1212"/>
        <w:gridCol w:w="718"/>
        <w:gridCol w:w="960"/>
      </w:tblGrid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J. nigra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P. serotina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0.459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R. suavis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R. cingulata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0.245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280" w:rsidRPr="00FB7ED4" w:rsidTr="00BF3593">
        <w:trPr>
          <w:trHeight w:val="300"/>
        </w:trPr>
        <w:tc>
          <w:tcPr>
            <w:tcW w:w="2057" w:type="dxa"/>
            <w:gridSpan w:val="2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C. pomonellae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i/>
                <w:iCs/>
                <w:color w:val="000000"/>
              </w:rPr>
              <w:t>D. ferrugineum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</w:tr>
      <w:tr w:rsidR="00337280" w:rsidRPr="00FB7ED4" w:rsidTr="00BF3593">
        <w:trPr>
          <w:trHeight w:val="300"/>
        </w:trPr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.444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b/>
                <w:bCs/>
                <w:color w:val="000000"/>
              </w:rPr>
              <w:t>AG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280" w:rsidRPr="00FB7ED4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7ED4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</w:tr>
    </w:tbl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37E0">
        <w:rPr>
          <w:rFonts w:ascii="Times New Roman" w:hAnsi="Times New Roman" w:cs="Times New Roman"/>
          <w:b/>
          <w:sz w:val="24"/>
          <w:szCs w:val="24"/>
        </w:rPr>
        <w:t>.</w:t>
      </w:r>
      <w:r w:rsidR="004B79A1">
        <w:rPr>
          <w:rFonts w:ascii="Times New Roman" w:hAnsi="Times New Roman" w:cs="Times New Roman"/>
          <w:b/>
          <w:sz w:val="24"/>
          <w:szCs w:val="24"/>
        </w:rPr>
        <w:t xml:space="preserve"> COARSE GRAIN</w:t>
      </w: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372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036"/>
        <w:tblW w:w="10590" w:type="dxa"/>
        <w:tblLook w:val="04A0" w:firstRow="1" w:lastRow="0" w:firstColumn="1" w:lastColumn="0" w:noHBand="0" w:noVBand="1"/>
      </w:tblPr>
      <w:tblGrid>
        <w:gridCol w:w="938"/>
        <w:gridCol w:w="668"/>
        <w:gridCol w:w="806"/>
        <w:gridCol w:w="717"/>
        <w:gridCol w:w="627"/>
        <w:gridCol w:w="627"/>
        <w:gridCol w:w="627"/>
        <w:gridCol w:w="236"/>
        <w:gridCol w:w="1168"/>
        <w:gridCol w:w="668"/>
        <w:gridCol w:w="856"/>
        <w:gridCol w:w="745"/>
        <w:gridCol w:w="627"/>
        <w:gridCol w:w="627"/>
        <w:gridCol w:w="653"/>
      </w:tblGrid>
      <w:tr w:rsidR="00337280" w:rsidRPr="005A125F" w:rsidTr="00BF3593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lastRenderedPageBreak/>
              <w:t>J. nigra</w:t>
            </w:r>
          </w:p>
        </w:tc>
        <w:tc>
          <w:tcPr>
            <w:tcW w:w="4072" w:type="dxa"/>
            <w:gridSpan w:val="6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(Bonferroni corrected α= 0.002)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P. serotina</w:t>
            </w:r>
          </w:p>
        </w:tc>
        <w:tc>
          <w:tcPr>
            <w:tcW w:w="4176" w:type="dxa"/>
            <w:gridSpan w:val="6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(Bonferroni corrected α= 0.002)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HDD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HDD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&gt;0.001*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&gt;0.001*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0.101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0.205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0.104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0.474</w:t>
            </w: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R. suavis</w:t>
            </w:r>
          </w:p>
        </w:tc>
        <w:tc>
          <w:tcPr>
            <w:tcW w:w="3445" w:type="dxa"/>
            <w:gridSpan w:val="5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R. cingulata</w:t>
            </w:r>
          </w:p>
        </w:tc>
        <w:tc>
          <w:tcPr>
            <w:tcW w:w="3523" w:type="dxa"/>
            <w:gridSpan w:val="5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(Bonferroni corrected α= 0.003)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MDD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LDD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15"/>
        </w:trPr>
        <w:tc>
          <w:tcPr>
            <w:tcW w:w="2412" w:type="dxa"/>
            <w:gridSpan w:val="3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C. pomonellae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D. ferrugineum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WOODED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HERB.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37280" w:rsidRPr="005A125F" w:rsidTr="00BF3593">
        <w:trPr>
          <w:trHeight w:val="300"/>
        </w:trPr>
        <w:tc>
          <w:tcPr>
            <w:tcW w:w="93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CROP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337280" w:rsidRPr="005A125F" w:rsidRDefault="00337280" w:rsidP="00BF3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125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337280" w:rsidRPr="005A125F" w:rsidRDefault="00337280" w:rsidP="00BF3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7E0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A1">
        <w:rPr>
          <w:rFonts w:ascii="Times New Roman" w:hAnsi="Times New Roman" w:cs="Times New Roman"/>
          <w:sz w:val="24"/>
          <w:szCs w:val="24"/>
        </w:rPr>
        <w:t>FINE GRAIN</w:t>
      </w:r>
      <w:bookmarkStart w:id="0" w:name="_GoBack"/>
      <w:bookmarkEnd w:id="0"/>
    </w:p>
    <w:p w:rsidR="00337280" w:rsidRDefault="00337280" w:rsidP="0033728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7280" w:rsidRDefault="00337280" w:rsidP="00337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proofErr w:type="gramStart"/>
      <w:r w:rsidRPr="00E03D1B">
        <w:rPr>
          <w:rFonts w:ascii="Times New Roman" w:hAnsi="Times New Roman" w:cs="Times New Roman"/>
          <w:b/>
          <w:sz w:val="24"/>
          <w:szCs w:val="24"/>
        </w:rPr>
        <w:t>P-values for pair-wise Fisher’s exact tests comparing intraspecific site occupancy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231">
        <w:rPr>
          <w:rFonts w:ascii="Times New Roman" w:hAnsi="Times New Roman" w:cs="Times New Roman"/>
          <w:b/>
          <w:sz w:val="24"/>
          <w:szCs w:val="24"/>
        </w:rPr>
        <w:t>across coarse and fine grain landcover categories.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E0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P-values associated with coarse grain site occupancy within each species.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B241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P-values associated with fine grain site occupancy within each species. * Indicates Bonferroni-corrected significance.</w:t>
      </w:r>
    </w:p>
    <w:p w:rsidR="00542C7A" w:rsidRDefault="00542C7A"/>
    <w:sectPr w:rsidR="0054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0"/>
    <w:rsid w:val="00062F27"/>
    <w:rsid w:val="00337280"/>
    <w:rsid w:val="004B79A1"/>
    <w:rsid w:val="005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F50D-E965-4B5C-A79E-77BF4EA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2014-06-20T23:09:00Z</dcterms:created>
  <dcterms:modified xsi:type="dcterms:W3CDTF">2014-06-20T23:15:00Z</dcterms:modified>
</cp:coreProperties>
</file>