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0" w:rsidRDefault="00387B02" w:rsidP="00165EC0">
      <w:pPr>
        <w:rPr>
          <w:sz w:val="24"/>
        </w:rPr>
      </w:pPr>
      <w:r>
        <w:rPr>
          <w:rFonts w:hint="eastAsia"/>
          <w:sz w:val="24"/>
        </w:rPr>
        <w:t>Supplementary Table 1</w:t>
      </w:r>
      <w:r w:rsidR="00165EC0" w:rsidRPr="00A67298"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 xml:space="preserve"> </w:t>
      </w:r>
      <w:r w:rsidR="00165EC0" w:rsidRPr="00A67298">
        <w:rPr>
          <w:sz w:val="24"/>
        </w:rPr>
        <w:t>90 candidate genes</w:t>
      </w:r>
      <w:r w:rsidR="00165EC0" w:rsidRPr="00A67298">
        <w:rPr>
          <w:rFonts w:hint="eastAsia"/>
          <w:sz w:val="24"/>
        </w:rPr>
        <w:t xml:space="preserve"> in the SNPs selection flow.</w:t>
      </w:r>
    </w:p>
    <w:p w:rsidR="00165EC0" w:rsidRPr="00A67298" w:rsidRDefault="00165EC0" w:rsidP="00165EC0">
      <w:pPr>
        <w:rPr>
          <w:sz w:val="24"/>
        </w:rPr>
      </w:pPr>
    </w:p>
    <w:tbl>
      <w:tblPr>
        <w:tblW w:w="14699" w:type="dxa"/>
        <w:tblInd w:w="91" w:type="dxa"/>
        <w:tblLook w:val="04A0"/>
      </w:tblPr>
      <w:tblGrid>
        <w:gridCol w:w="936"/>
        <w:gridCol w:w="1244"/>
        <w:gridCol w:w="5208"/>
        <w:gridCol w:w="1546"/>
        <w:gridCol w:w="3005"/>
        <w:gridCol w:w="2760"/>
      </w:tblGrid>
      <w:tr w:rsidR="00165EC0" w:rsidRPr="00AA58B4" w:rsidTr="00530F03">
        <w:trPr>
          <w:trHeight w:val="636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A58B4">
              <w:rPr>
                <w:b/>
                <w:bCs/>
                <w:kern w:val="0"/>
                <w:szCs w:val="21"/>
              </w:rPr>
              <w:t>Gene ID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A58B4">
              <w:rPr>
                <w:b/>
                <w:bCs/>
                <w:kern w:val="0"/>
                <w:szCs w:val="21"/>
              </w:rPr>
              <w:t xml:space="preserve">Gene Symbol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A58B4">
              <w:rPr>
                <w:b/>
                <w:bCs/>
                <w:kern w:val="0"/>
                <w:szCs w:val="21"/>
              </w:rPr>
              <w:t>Gene Full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AA58B4">
              <w:rPr>
                <w:b/>
                <w:bCs/>
                <w:kern w:val="0"/>
                <w:szCs w:val="21"/>
              </w:rPr>
              <w:t>Location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b/>
                <w:bCs/>
                <w:szCs w:val="21"/>
              </w:rPr>
            </w:pPr>
            <w:r w:rsidRPr="00AA58B4">
              <w:rPr>
                <w:b/>
                <w:bCs/>
                <w:szCs w:val="21"/>
              </w:rPr>
              <w:t>SNPs identified by PolymiRTs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b/>
                <w:bCs/>
                <w:szCs w:val="21"/>
              </w:rPr>
            </w:pPr>
            <w:r w:rsidRPr="00AA58B4">
              <w:rPr>
                <w:b/>
                <w:bCs/>
                <w:szCs w:val="21"/>
              </w:rPr>
              <w:t>SNPs identified by Patrocles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CALM1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calmodulin 1 (phosphorylase kinase, delta)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14q32.11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calmodulin 2 (phosphorylase kinase, delta)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2p21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calmodulin 3 (phosphorylase kinase, delta)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19q13.2-q13.3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rs190593283, rs183554340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929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CD14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CD14 molecule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5q31.1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rs3776138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rs3776138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CHUK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conserved helix-loop-helix ubiquitous kinase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10q24-q25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DLG4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discs, large homolog 4 (Drosophila)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17p13.1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51295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 xml:space="preserve">ECSIT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ECSIT signalling integrator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19p13.2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EGFR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epidermal growth factor receptor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7p12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5610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EIF2AK2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eukaryotic translation initiation factor 2-alpha kinase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2p22-p21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rs181505633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2002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ELK1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ELK1, member of ETS oncogene 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Xp11.2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8772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FADD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Fas (TNFRSF6)-associated via death domain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11q13.3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rs45542838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2353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FOS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FBJ murine osteosarcoma viral oncogene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14q24.3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rs186966778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2778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GNAS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GNAS complex locus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20q13.3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2782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GNB1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guanine nucleotide binding protein (G protein), beta polypeptide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1p36.33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2792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GNGT1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guanine nucleotide binding protein (G protein), gamma transducing activity polypeptide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7q21.3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2885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GRB2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growth factor receptor-bound protein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17q24-q25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2902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GRIN1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glutamate receptor, ionotropic, N-methyl D-aspartate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9q34.3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2903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GRIN2A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glutamate receptor, ionotropic, N-methyl D-aspartate 2A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16p13.2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2904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GRIN2B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glutamate receptor, ionotropic, N-methyl D-aspartate 2B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12p12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2905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GRIN2C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glutamate receptor, ionotropic, N-methyl D-aspartate 2C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17q25.1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lastRenderedPageBreak/>
              <w:t>2906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GRIN2D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glutamate receptor, ionotropic, N-methyl D-aspartate 2D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19q13.33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rs112214473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3265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HRAS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Harvey rat sarcoma viral oncogene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11p15.5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rs45592334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rs45592334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3480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IGF1R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insulin-like growth factor 1 receptor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15q26.3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3551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IKBKB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inhibitor of kappa light polypeptide gene enhancer in B-cells, kinase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8p11.2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rs55829863, rs10108113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rs10108113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3552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IL1A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interleukin 1,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2q14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rs140785926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3654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IRAK1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interleukin-1 receptor-associated kinase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Xq28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 xml:space="preserve">rs112750607, rs11556423, rs3027901 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rs11556423, rs3027901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3725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JUN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jun proto-oncogene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1p32-p31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rs4647018, rs4647016, rs4647015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rs12816, rs4647018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23643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LY96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lymphocyte antigen 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8q21.11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5604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MAP2K1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15q22.1-q22.33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5605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MAP2K2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19p13.3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5606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MAP2K3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rs2363192, rs2363187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rs35380283, rs2363192, rs2363187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6416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MAP2K4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17p12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rs189817203, rs35027510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rs35027510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5608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MAP2K6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17q24.3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4214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MAP3K1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kinase 1, E3 ubiquitin protein ligase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5q11.2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9020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MAP3K14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kinase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rs1047841, rs180844357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rs1047841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6885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MAP3K7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kinase kinase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6q15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rs2131906, rs9451441, rs34631230, rs3734657, rs9396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rs9396, rs2131906, rs9451441, rs3734657, rs34631230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22q11.21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rs186857371, rs138946992, rs3810611, rs58437134, rs61757989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rs3810611, rs58437134, rs61757989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lastRenderedPageBreak/>
              <w:t>1432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MAPK14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6p21.3-p21.2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rs8510, rs1803337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rs1803337, rs8510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MAPK3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16p11.2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rs3751867, rs11865228, rs113204102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rs11865228, rs3751867, rs113204102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MAPK8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mitogen-activated protein kinase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10q11.22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8569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MKNK1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 kinase interacting serine/threonine kinase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1p33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2872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MKNK2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MAP kinase interacting serine/threonine kinase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19p13.3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4609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MYC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v-myc avian myelocytomatosis viral oncogene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8q24.21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4615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MYD88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myeloid differentiation primary response 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3p22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rs6853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rs6853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4790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NFKB1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nuclear factor of kappa light polypeptide gene enhancer in B-cells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4q24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rs35136542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4792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NFKBIA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nuclear factor of kappa light polypeptide gene enhancer in B-cells inhibitor,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14q13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rs45438895, rs187988391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4803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NGF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nerve growth factor (beta polypeptide)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1p13.1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4804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NGFR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nerve growth factor receptor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17q21-q22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4842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NOS1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nitric oxide synthase 1 (neuronal)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12q24.22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5156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PDGFRA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platelet-derived growth factor receptor, alpha polypeptide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4q12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rs147363356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8993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PGLYRP1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peptidoglycan recognition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19q13.2-q13.3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5465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PPARA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peroxisome proliferator-activated receptor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22q13.31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PPP2CA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phosphatase 2, catalytic subunit, alpha isozyme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5q31.1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PPP3CA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phosphatase 3, catalytic subunit, alpha isozyme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4q24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PPP3CB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phosphatase 3, catalytic subunit, beta isozyme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10q22.2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PPP3CC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phosphatase 3, catalytic subunit, gamma isozyme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8p21.3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5567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PRKACB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catalytic,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1p31.1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5568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PRKACG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catalytic, gamma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9q13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PRKAR1A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regulatory, type I,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17q24.2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PRKAR1B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regulatory, type I,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7p22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lastRenderedPageBreak/>
              <w:t>5576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PRKAR2A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regulatory, type II,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3p21.3-p21.2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PRKAR2B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kinase, cAMP-dependent, regulatory, type II,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7q22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PRKCA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 C, alpha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17q22-q23.2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5579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PRKCB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kinase C, beta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16p11.2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5801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PTPRR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protein tyrosine phosphatase, receptor type, 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12q15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rs181431667, rs17108472, rs185619704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rs17108472, rs185619704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5894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RAF1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v-raf-1 murine leukemia viral oncogene homolog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3p25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rs5746251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rs5746251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8737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RIPK1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receptor (TNFRSF)-interacting serine-threonine kinase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6p25.2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rs17513574, rs185640889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rs185640889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6195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RPS6KA1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ribosomal protein S6 kinase, 90kDa, polypeptide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rs151125319, rs141078619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rs151125319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9252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RPS6KA5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ribosomal protein S6 kinase, 90kDa, polypeptide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14q31-q32.1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rs17127097, rs1286267, rs183140638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rs17127097, rs1286267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6464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SHC1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SHC (Src homology 2 domain containing) transforming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1q21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6654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SOS1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son of sevenless homolog 1 (Drosophila)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2p21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6714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SRC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v-src avian sarcoma (Schmidt-Ruppin A-2) viral oncogene homolog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20q12-q13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6774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STAT3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signal transducer and activator of transcription 3 (acute-phase response factor)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17q21.31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10454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TAB1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TGF-beta activated kinase 1/MAP3K7 binding protein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22q13.1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23118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TAB2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TGF-beta activated kinase 1/MAP3K7 binding protein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6q25.1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rs182985726, rs35859918, rs187462907, rs7896, rs34532338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rs182985726, rs35859918, rs34532338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114609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TIRAP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toll-interleukin 1 receptor (TIR) domain containing adaptor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11q24.2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rs625413, rs8177375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rs625413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81793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TLR10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4p14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7097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TLR2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4q32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rs190733702, rs35514550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rs35514550, rs190733702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lastRenderedPageBreak/>
              <w:t>7098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4q35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7099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TLR4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9q33.1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rs35859918, rs1057313, rs7869402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rs12533026, rs35859918, rs11536887, rs1064290, rs1057313, rs7869402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10333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TLR6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4p14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rs5743823, rs5743829, rs55695972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rs34400891, rs5743823, rs5743829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51284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TLR7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Xp22.3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rs10127190, rs12861036, rs5743784, rs5743786, rs80280330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rs10127190, rs5743784, rs5743786, rs80280330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54106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TLR9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toll-like receptor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3p21.3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7124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tumor necrosis factor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6p21.3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rs183157643, rs190947828, rs3093667, rs3093666, rs28501663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rs3093667, rs190947828, rs3093666, rs28501663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7128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TNFAIP3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tumor necrosis factor, alpha-induced protein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6q23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rs146085256, rs140042278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rs146085256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7132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TNFRSF1A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tumor necrosis factor receptor superfamily, member 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12p13.2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7133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TNFRSF1B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tumor necrosis factor receptor superfamily, member 1B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1p36.22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54472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TOLLIP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toll interacting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11p15.5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rs148701571, rs185077564, rs5744031, rs41314515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rs148701571, rs5744031, rs41314515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8717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TRADD</w:t>
            </w:r>
          </w:p>
        </w:tc>
        <w:tc>
          <w:tcPr>
            <w:tcW w:w="5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TNFRSF1A-associated via death domain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16q22</w:t>
            </w:r>
          </w:p>
        </w:tc>
        <w:tc>
          <w:tcPr>
            <w:tcW w:w="3074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rs143536477, rs5744023</w:t>
            </w:r>
          </w:p>
        </w:tc>
        <w:tc>
          <w:tcPr>
            <w:tcW w:w="2819" w:type="dxa"/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rs5744023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7189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TRAF6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TNF receptor-associated factor 6, E3 ubiquitin protein ligase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center"/>
              <w:rPr>
                <w:kern w:val="0"/>
                <w:szCs w:val="21"/>
              </w:rPr>
            </w:pPr>
            <w:r w:rsidRPr="00AA58B4">
              <w:rPr>
                <w:kern w:val="0"/>
                <w:szCs w:val="21"/>
              </w:rPr>
              <w:t>11p12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rs5030486, rs11033658, rs56289909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  <w:r w:rsidRPr="00AA58B4">
              <w:rPr>
                <w:szCs w:val="21"/>
              </w:rPr>
              <w:t>rs5030486, rs11033658, rs56289909</w:t>
            </w:r>
          </w:p>
        </w:tc>
      </w:tr>
      <w:tr w:rsidR="00165EC0" w:rsidRPr="00AA58B4" w:rsidTr="00530F03">
        <w:trPr>
          <w:trHeight w:val="312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EC0" w:rsidRPr="00AA58B4" w:rsidRDefault="00165EC0" w:rsidP="00530F0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165EC0" w:rsidRPr="00AA58B4" w:rsidRDefault="00165EC0" w:rsidP="00530F03">
            <w:pPr>
              <w:jc w:val="center"/>
              <w:rPr>
                <w:szCs w:val="21"/>
              </w:rPr>
            </w:pPr>
          </w:p>
        </w:tc>
      </w:tr>
    </w:tbl>
    <w:p w:rsidR="00CA6E2E" w:rsidRDefault="00CA6E2E"/>
    <w:sectPr w:rsidR="00CA6E2E" w:rsidSect="00165EC0">
      <w:pgSz w:w="16838" w:h="11906" w:orient="landscape"/>
      <w:pgMar w:top="1752" w:right="1440" w:bottom="175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A3F" w:rsidRDefault="005E4A3F" w:rsidP="00387B02">
      <w:r>
        <w:separator/>
      </w:r>
    </w:p>
  </w:endnote>
  <w:endnote w:type="continuationSeparator" w:id="1">
    <w:p w:rsidR="005E4A3F" w:rsidRDefault="005E4A3F" w:rsidP="0038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A3F" w:rsidRDefault="005E4A3F" w:rsidP="00387B02">
      <w:r>
        <w:separator/>
      </w:r>
    </w:p>
  </w:footnote>
  <w:footnote w:type="continuationSeparator" w:id="1">
    <w:p w:rsidR="005E4A3F" w:rsidRDefault="005E4A3F" w:rsidP="00387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EC0"/>
    <w:rsid w:val="00165EC0"/>
    <w:rsid w:val="00387B02"/>
    <w:rsid w:val="005E4A3F"/>
    <w:rsid w:val="0073681D"/>
    <w:rsid w:val="0099265F"/>
    <w:rsid w:val="00A55823"/>
    <w:rsid w:val="00C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B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B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6693</Characters>
  <Application>Microsoft Office Word</Application>
  <DocSecurity>0</DocSecurity>
  <Lines>55</Lines>
  <Paragraphs>15</Paragraphs>
  <ScaleCrop>false</ScaleCrop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2014-03-29T09:01:00Z</dcterms:created>
  <dcterms:modified xsi:type="dcterms:W3CDTF">2014-06-14T09:25:00Z</dcterms:modified>
</cp:coreProperties>
</file>