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05" w:rsidRPr="002D1264" w:rsidRDefault="007E6005" w:rsidP="002D1264">
      <w:pPr>
        <w:spacing w:line="240" w:lineRule="auto"/>
        <w:rPr>
          <w:rFonts w:eastAsia="黑体"/>
          <w:b/>
        </w:rPr>
      </w:pPr>
      <w:r w:rsidRPr="002D1264">
        <w:rPr>
          <w:rFonts w:eastAsia="黑体"/>
          <w:b/>
        </w:rPr>
        <w:t xml:space="preserve">Table </w:t>
      </w:r>
      <w:r w:rsidR="00A80D9B" w:rsidRPr="002D1264">
        <w:rPr>
          <w:rFonts w:eastAsia="黑体"/>
          <w:b/>
        </w:rPr>
        <w:t>S2</w:t>
      </w:r>
      <w:r w:rsidRPr="002D1264">
        <w:rPr>
          <w:rFonts w:eastAsia="黑体"/>
          <w:b/>
        </w:rPr>
        <w:t xml:space="preserve"> Results of API ZYM test of the strains PT-11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7156"/>
        <w:gridCol w:w="683"/>
        <w:gridCol w:w="683"/>
      </w:tblGrid>
      <w:tr w:rsidR="007E6005" w:rsidRPr="00CF0289" w:rsidTr="00CF0289">
        <w:trPr>
          <w:trHeight w:val="300"/>
          <w:jc w:val="center"/>
        </w:trPr>
        <w:tc>
          <w:tcPr>
            <w:tcW w:w="419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API ZYM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1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2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 xml:space="preserve">Alkaline phosphatase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+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31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Esterase(C</w:t>
            </w:r>
            <w:r w:rsidRPr="00CF0289">
              <w:rPr>
                <w:vertAlign w:val="subscript"/>
              </w:rPr>
              <w:t>4</w:t>
            </w:r>
            <w:r w:rsidRPr="00CF0289">
              <w:t>)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+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+</w:t>
            </w:r>
          </w:p>
        </w:tc>
      </w:tr>
      <w:tr w:rsidR="007E6005" w:rsidRPr="00CF0289" w:rsidTr="00CF0289">
        <w:trPr>
          <w:trHeight w:val="31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Esterase lipase(C</w:t>
            </w:r>
            <w:r w:rsidRPr="00CF0289">
              <w:rPr>
                <w:vertAlign w:val="subscript"/>
              </w:rPr>
              <w:t>8</w:t>
            </w:r>
            <w:r w:rsidRPr="00CF0289">
              <w:t>)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+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+</w:t>
            </w:r>
          </w:p>
        </w:tc>
      </w:tr>
      <w:tr w:rsidR="007E6005" w:rsidRPr="00CF0289" w:rsidTr="00CF0289">
        <w:trPr>
          <w:trHeight w:val="31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Lipase (C</w:t>
            </w:r>
            <w:r w:rsidRPr="00CF0289">
              <w:rPr>
                <w:vertAlign w:val="subscript"/>
              </w:rPr>
              <w:t>14</w:t>
            </w:r>
            <w:r w:rsidRPr="00CF0289">
              <w:t>)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+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 xml:space="preserve">Leucine arylamidase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Valine arylamidase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Cystine arylamidase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Trypsin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α-chymotrypsin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 xml:space="preserve">Acid phosphatase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31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1A1C20">
            <w:pPr>
              <w:jc w:val="left"/>
            </w:pPr>
            <w:r w:rsidRPr="00CF0289">
              <w:t>Naphthol-AS-B1-phosphohydrolase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+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+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α-galactosidase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β-galactosidase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+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β-glucuronidase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+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 xml:space="preserve">α-glucosidase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+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β-glucosidase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31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1A1C20">
            <w:pPr>
              <w:jc w:val="left"/>
            </w:pPr>
            <w:r w:rsidRPr="00CF0289">
              <w:t>N-acetyl-β- glucosaminidase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 xml:space="preserve">α-mannosidase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  <w:tr w:rsidR="007E6005" w:rsidRPr="00CF0289" w:rsidTr="00CF0289">
        <w:trPr>
          <w:trHeight w:val="285"/>
          <w:jc w:val="center"/>
        </w:trPr>
        <w:tc>
          <w:tcPr>
            <w:tcW w:w="41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05" w:rsidRPr="00CF0289" w:rsidRDefault="007E6005" w:rsidP="007E6005">
            <w:pPr>
              <w:jc w:val="left"/>
            </w:pPr>
            <w:r w:rsidRPr="00CF0289">
              <w:t>α-fucosidase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6005" w:rsidRPr="00CF0289" w:rsidRDefault="007E6005" w:rsidP="001A1C20">
            <w:pPr>
              <w:jc w:val="center"/>
            </w:pPr>
            <w:r w:rsidRPr="00CF0289">
              <w:t>-</w:t>
            </w:r>
          </w:p>
        </w:tc>
      </w:tr>
    </w:tbl>
    <w:p w:rsidR="007E6005" w:rsidRPr="00CF0289" w:rsidRDefault="007E6005" w:rsidP="00190FA1">
      <w:pPr>
        <w:spacing w:line="240" w:lineRule="auto"/>
        <w:jc w:val="left"/>
        <w:rPr>
          <w:rFonts w:eastAsia="黑体"/>
        </w:rPr>
      </w:pPr>
      <w:r w:rsidRPr="00CF0289">
        <w:rPr>
          <w:rFonts w:eastAsia="黑体"/>
        </w:rPr>
        <w:t xml:space="preserve">1: </w:t>
      </w:r>
      <w:r w:rsidRPr="00CF0289">
        <w:rPr>
          <w:rFonts w:eastAsia="黑体"/>
          <w:i/>
          <w:color w:val="000000"/>
        </w:rPr>
        <w:t>Oceanobacillus profundus</w:t>
      </w:r>
      <w:r w:rsidRPr="00CF0289">
        <w:rPr>
          <w:rFonts w:eastAsia="黑体"/>
          <w:color w:val="000000"/>
        </w:rPr>
        <w:t xml:space="preserve"> </w:t>
      </w:r>
      <w:r w:rsidR="00A80D9B" w:rsidRPr="00CF0289">
        <w:rPr>
          <w:rFonts w:eastAsia="GulliverRM"/>
          <w:color w:val="000000"/>
          <w:kern w:val="0"/>
        </w:rPr>
        <w:t>CL-MP28</w:t>
      </w:r>
      <w:r w:rsidR="00A80D9B" w:rsidRPr="00CF0289">
        <w:rPr>
          <w:rFonts w:eastAsia="GulliverRM"/>
          <w:color w:val="000000"/>
          <w:kern w:val="0"/>
          <w:vertAlign w:val="superscript"/>
        </w:rPr>
        <w:t>T</w:t>
      </w:r>
      <w:r w:rsidRPr="00CF0289">
        <w:rPr>
          <w:rFonts w:eastAsia="黑体"/>
          <w:color w:val="000000"/>
        </w:rPr>
        <w:t>; 2: PT-11.</w:t>
      </w:r>
      <w:r w:rsidR="002E6E6E" w:rsidRPr="00CF0289">
        <w:rPr>
          <w:rFonts w:eastAsia="黑体"/>
          <w:color w:val="000000"/>
        </w:rPr>
        <w:t xml:space="preserve"> “+”</w:t>
      </w:r>
      <w:r w:rsidR="002E6E6E" w:rsidRPr="00CF0289">
        <w:rPr>
          <w:bCs/>
          <w:kern w:val="0"/>
        </w:rPr>
        <w:t xml:space="preserve"> Positive</w:t>
      </w:r>
      <w:r w:rsidR="002E6E6E" w:rsidRPr="00CF0289">
        <w:rPr>
          <w:rFonts w:eastAsia="黑体"/>
          <w:color w:val="000000"/>
        </w:rPr>
        <w:t>，</w:t>
      </w:r>
      <w:r w:rsidR="002E6E6E" w:rsidRPr="00CF0289">
        <w:rPr>
          <w:rFonts w:eastAsia="黑体"/>
          <w:color w:val="000000"/>
        </w:rPr>
        <w:t>“-”</w:t>
      </w:r>
      <w:r w:rsidR="002E6E6E" w:rsidRPr="00CF0289">
        <w:rPr>
          <w:color w:val="313131"/>
        </w:rPr>
        <w:t xml:space="preserve"> </w:t>
      </w:r>
      <w:r w:rsidR="002E6E6E" w:rsidRPr="00CF0289">
        <w:rPr>
          <w:bCs/>
          <w:kern w:val="0"/>
        </w:rPr>
        <w:t>Negative</w:t>
      </w:r>
      <w:r w:rsidR="002E6E6E" w:rsidRPr="00CF0289">
        <w:rPr>
          <w:rFonts w:eastAsia="黑体"/>
          <w:color w:val="000000"/>
        </w:rPr>
        <w:t>.</w:t>
      </w:r>
    </w:p>
    <w:sectPr w:rsidR="007E6005" w:rsidRPr="00CF0289" w:rsidSect="00001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21" w:rsidRDefault="008A1F21" w:rsidP="007E6005">
      <w:pPr>
        <w:spacing w:line="240" w:lineRule="auto"/>
      </w:pPr>
      <w:r>
        <w:separator/>
      </w:r>
    </w:p>
  </w:endnote>
  <w:endnote w:type="continuationSeparator" w:id="1">
    <w:p w:rsidR="008A1F21" w:rsidRDefault="008A1F21" w:rsidP="007E6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21" w:rsidRDefault="008A1F21" w:rsidP="007E6005">
      <w:pPr>
        <w:spacing w:line="240" w:lineRule="auto"/>
      </w:pPr>
      <w:r>
        <w:separator/>
      </w:r>
    </w:p>
  </w:footnote>
  <w:footnote w:type="continuationSeparator" w:id="1">
    <w:p w:rsidR="008A1F21" w:rsidRDefault="008A1F21" w:rsidP="007E60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005"/>
    <w:rsid w:val="00001939"/>
    <w:rsid w:val="00190FA1"/>
    <w:rsid w:val="00284FEF"/>
    <w:rsid w:val="002D1264"/>
    <w:rsid w:val="002E6E6E"/>
    <w:rsid w:val="00330DA5"/>
    <w:rsid w:val="00733FC9"/>
    <w:rsid w:val="007E6005"/>
    <w:rsid w:val="008A1F21"/>
    <w:rsid w:val="00A80D9B"/>
    <w:rsid w:val="00B2685A"/>
    <w:rsid w:val="00CA3657"/>
    <w:rsid w:val="00CF0289"/>
    <w:rsid w:val="00F9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5"/>
    <w:pPr>
      <w:widowControl w:val="0"/>
      <w:spacing w:line="400" w:lineRule="exact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0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0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0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7</cp:revision>
  <dcterms:created xsi:type="dcterms:W3CDTF">2014-04-18T04:15:00Z</dcterms:created>
  <dcterms:modified xsi:type="dcterms:W3CDTF">2014-06-08T07:44:00Z</dcterms:modified>
</cp:coreProperties>
</file>