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61" w:rsidRPr="004E0161" w:rsidRDefault="00C55F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Appendix S3 </w:t>
      </w:r>
      <w:r w:rsidR="00DA1CA9">
        <w:rPr>
          <w:rFonts w:ascii="Times New Roman" w:hAnsi="Times New Roman" w:cs="Times New Roman"/>
          <w:b/>
          <w:sz w:val="24"/>
        </w:rPr>
        <w:t>Risk of b</w:t>
      </w:r>
      <w:bookmarkStart w:id="0" w:name="_GoBack"/>
      <w:bookmarkEnd w:id="0"/>
      <w:r w:rsidR="00DA1CA9">
        <w:rPr>
          <w:rFonts w:ascii="Times New Roman" w:hAnsi="Times New Roman" w:cs="Times New Roman"/>
          <w:b/>
          <w:sz w:val="24"/>
        </w:rPr>
        <w:t>ias assessment t</w:t>
      </w:r>
      <w:r w:rsidR="004E0161" w:rsidRPr="004E0161">
        <w:rPr>
          <w:rFonts w:ascii="Times New Roman" w:hAnsi="Times New Roman" w:cs="Times New Roman"/>
          <w:b/>
          <w:sz w:val="24"/>
        </w:rPr>
        <w:t>ool</w:t>
      </w:r>
    </w:p>
    <w:p w:rsidR="004E0161" w:rsidRPr="00542705" w:rsidRDefault="004E0161">
      <w:pPr>
        <w:rPr>
          <w:rFonts w:ascii="Times New Roman" w:hAnsi="Times New Roman" w:cs="Times New Roman"/>
          <w:sz w:val="24"/>
        </w:rPr>
      </w:pPr>
      <w:r w:rsidRPr="00542705">
        <w:rPr>
          <w:rFonts w:ascii="Times New Roman" w:hAnsi="Times New Roman" w:cs="Times New Roman"/>
          <w:sz w:val="24"/>
        </w:rPr>
        <w:t xml:space="preserve">Adapted from </w:t>
      </w:r>
      <w:r w:rsidR="00542705" w:rsidRPr="00542705">
        <w:rPr>
          <w:rFonts w:ascii="Times New Roman" w:hAnsi="Times New Roman" w:cs="Times New Roman"/>
          <w:sz w:val="24"/>
        </w:rPr>
        <w:t>the Risk of Bias Tool for Prevalence Studies developed by Hoy, Brooks, Woolfe et al. (2012)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508"/>
        <w:gridCol w:w="3734"/>
      </w:tblGrid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b/>
                <w:sz w:val="24"/>
                <w:szCs w:val="24"/>
              </w:rPr>
              <w:t>Risk of Bias Item</w:t>
            </w:r>
          </w:p>
        </w:tc>
        <w:tc>
          <w:tcPr>
            <w:tcW w:w="3734" w:type="dxa"/>
          </w:tcPr>
          <w:p w:rsidR="000D0399" w:rsidRDefault="004E0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Answer: </w:t>
            </w:r>
          </w:p>
          <w:p w:rsidR="004E0161" w:rsidRPr="004E0161" w:rsidRDefault="004E0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61">
              <w:rPr>
                <w:rFonts w:ascii="Times New Roman" w:hAnsi="Times New Roman" w:cs="Times New Roman"/>
                <w:b/>
                <w:sz w:val="24"/>
                <w:szCs w:val="24"/>
              </w:rPr>
              <w:t>Yes (Low Risk) or No (High risk)</w:t>
            </w: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61">
              <w:rPr>
                <w:rFonts w:ascii="Times New Roman" w:hAnsi="Times New Roman" w:cs="Times New Roman"/>
                <w:b/>
                <w:sz w:val="24"/>
                <w:szCs w:val="24"/>
              </w:rPr>
              <w:t>External Validity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</w:rPr>
              <w:t>Was the study target population a close representation of the national pregnant population in relation to relevant variables?</w:t>
            </w:r>
          </w:p>
        </w:tc>
        <w:tc>
          <w:tcPr>
            <w:tcW w:w="3734" w:type="dxa"/>
          </w:tcPr>
          <w:p w:rsidR="004E0161" w:rsidRPr="004E0161" w:rsidRDefault="004E0161" w:rsidP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Was the sampling frame a true or close representation of the target population?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Was some form of random selection used to select the sample, OR, was a census undertaken?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Was the likelihood of non-participation bias minimal?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</w:pPr>
          </w:p>
          <w:p w:rsidR="004E0161" w:rsidRPr="004E0161" w:rsidRDefault="004E0161" w:rsidP="00333DE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ZA"/>
              </w:rPr>
            </w:pPr>
            <w:r w:rsidRPr="004E0161">
              <w:rPr>
                <w:rFonts w:ascii="Times New Roman" w:hAnsi="Times New Roman" w:cs="Times New Roman"/>
                <w:b/>
                <w:sz w:val="24"/>
                <w:szCs w:val="24"/>
                <w:lang w:val="en-ZA"/>
              </w:rPr>
              <w:t>Internal Validity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Were data collected directly from the subjects?</w:t>
            </w:r>
            <w:r w:rsidR="0027320D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 (as opposed to medical records)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Were acceptable diagnostic criteria for GDM used?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Was a reliable and accepted method of testing for GDM utilised?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Was the same mode of data collection used for all subjects?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4E0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Was GDM tested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within </w:t>
            </w: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the advised gestation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al period</w:t>
            </w: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 of 24-28 weeks?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P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Were the numerator(s) and denominator(s) for the calculation of the prevalence of GDM appropriate?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61" w:rsidRPr="004E0161" w:rsidTr="000D0399">
        <w:tc>
          <w:tcPr>
            <w:tcW w:w="5508" w:type="dxa"/>
          </w:tcPr>
          <w:p w:rsidR="004E0161" w:rsidRDefault="004E0161" w:rsidP="00333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4E0161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Summary item on the overall risk of study bias</w:t>
            </w:r>
          </w:p>
          <w:p w:rsidR="000D362F" w:rsidRDefault="000D362F" w:rsidP="000D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99" w:rsidRPr="000D0399" w:rsidRDefault="000D0399" w:rsidP="000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99">
              <w:rPr>
                <w:rFonts w:ascii="Times New Roman" w:hAnsi="Times New Roman" w:cs="Times New Roman"/>
                <w:sz w:val="24"/>
                <w:szCs w:val="24"/>
              </w:rPr>
              <w:t xml:space="preserve">LOW RISK OF BIAS: </w:t>
            </w:r>
            <w:r w:rsidR="00F3088C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8</w:t>
            </w:r>
            <w:r w:rsidR="000D362F" w:rsidRPr="000D362F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 or more </w:t>
            </w:r>
            <w:r w:rsidR="000D362F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“yes” answers. </w:t>
            </w:r>
            <w:r w:rsidRPr="000D0399">
              <w:rPr>
                <w:rFonts w:ascii="Times New Roman" w:hAnsi="Times New Roman" w:cs="Times New Roman"/>
                <w:sz w:val="24"/>
                <w:szCs w:val="24"/>
              </w:rPr>
              <w:t>Further research is very unlikely to change our confidence in the estimate.</w:t>
            </w:r>
          </w:p>
          <w:p w:rsidR="000D0399" w:rsidRPr="000D0399" w:rsidRDefault="000D0399" w:rsidP="000D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99" w:rsidRPr="000D0399" w:rsidRDefault="000D0399" w:rsidP="000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99">
              <w:rPr>
                <w:rFonts w:ascii="Times New Roman" w:hAnsi="Times New Roman" w:cs="Times New Roman"/>
                <w:sz w:val="24"/>
                <w:szCs w:val="24"/>
              </w:rPr>
              <w:t xml:space="preserve">MODERATE RISK OF BIAS: </w:t>
            </w:r>
            <w:r w:rsidR="00F3088C">
              <w:rPr>
                <w:rFonts w:ascii="Times New Roman" w:hAnsi="Times New Roman" w:cs="Times New Roman"/>
                <w:sz w:val="24"/>
                <w:szCs w:val="24"/>
              </w:rPr>
              <w:t>6 to 7</w:t>
            </w:r>
            <w:r w:rsidR="000D362F">
              <w:rPr>
                <w:rFonts w:ascii="Times New Roman" w:hAnsi="Times New Roman" w:cs="Times New Roman"/>
                <w:sz w:val="24"/>
                <w:szCs w:val="24"/>
              </w:rPr>
              <w:t xml:space="preserve"> “yes” answers. </w:t>
            </w:r>
            <w:r w:rsidRPr="000D0399">
              <w:rPr>
                <w:rFonts w:ascii="Times New Roman" w:hAnsi="Times New Roman" w:cs="Times New Roman"/>
                <w:sz w:val="24"/>
                <w:szCs w:val="24"/>
              </w:rPr>
              <w:t>Further research is likely to have an important impact on our confidence in the estimate and may</w:t>
            </w:r>
          </w:p>
          <w:p w:rsidR="000D0399" w:rsidRPr="000D0399" w:rsidRDefault="000D0399" w:rsidP="000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99">
              <w:rPr>
                <w:rFonts w:ascii="Times New Roman" w:hAnsi="Times New Roman" w:cs="Times New Roman"/>
                <w:sz w:val="24"/>
                <w:szCs w:val="24"/>
              </w:rPr>
              <w:t>change the estimate.</w:t>
            </w:r>
          </w:p>
          <w:p w:rsidR="000D0399" w:rsidRPr="000D0399" w:rsidRDefault="000D0399" w:rsidP="000D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99" w:rsidRPr="000D0399" w:rsidRDefault="00010EAF" w:rsidP="000D0399">
            <w:p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HIGH RISK OF BIAS: </w:t>
            </w:r>
            <w:r w:rsidR="00F3088C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5 or </w:t>
            </w:r>
            <w:r w:rsidR="000D362F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fewer</w:t>
            </w:r>
            <w:r w:rsidR="00F3088C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 </w:t>
            </w:r>
            <w:r w:rsidR="000D362F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 xml:space="preserve">“yes” answers. </w:t>
            </w:r>
            <w:r w:rsidR="000D0399" w:rsidRPr="000D0399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Further research is very likely to have an important impact on our confidence in the estimate and is likely</w:t>
            </w:r>
          </w:p>
          <w:p w:rsidR="000D0399" w:rsidRPr="000D0399" w:rsidRDefault="000D0399" w:rsidP="000D0399">
            <w:pPr>
              <w:rPr>
                <w:rFonts w:ascii="Times New Roman" w:hAnsi="Times New Roman" w:cs="Times New Roman"/>
                <w:sz w:val="24"/>
                <w:szCs w:val="24"/>
                <w:lang w:val="en-ZA"/>
              </w:rPr>
            </w:pPr>
            <w:r w:rsidRPr="000D0399">
              <w:rPr>
                <w:rFonts w:ascii="Times New Roman" w:hAnsi="Times New Roman" w:cs="Times New Roman"/>
                <w:sz w:val="24"/>
                <w:szCs w:val="24"/>
                <w:lang w:val="en-ZA"/>
              </w:rPr>
              <w:t>to change the estimate.</w:t>
            </w:r>
          </w:p>
        </w:tc>
        <w:tc>
          <w:tcPr>
            <w:tcW w:w="3734" w:type="dxa"/>
          </w:tcPr>
          <w:p w:rsidR="004E0161" w:rsidRPr="004E0161" w:rsidRDefault="004E0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399" w:rsidRDefault="000D0399" w:rsidP="000D0399"/>
    <w:sectPr w:rsidR="000D0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96A"/>
    <w:multiLevelType w:val="hybridMultilevel"/>
    <w:tmpl w:val="651676D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61"/>
    <w:rsid w:val="00010EAF"/>
    <w:rsid w:val="000D0399"/>
    <w:rsid w:val="000D362F"/>
    <w:rsid w:val="0027320D"/>
    <w:rsid w:val="004E0161"/>
    <w:rsid w:val="00542705"/>
    <w:rsid w:val="009B18A4"/>
    <w:rsid w:val="00C55F34"/>
    <w:rsid w:val="00DA1CA9"/>
    <w:rsid w:val="00F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9</cp:revision>
  <dcterms:created xsi:type="dcterms:W3CDTF">2013-11-04T18:34:00Z</dcterms:created>
  <dcterms:modified xsi:type="dcterms:W3CDTF">2014-05-07T20:57:00Z</dcterms:modified>
</cp:coreProperties>
</file>