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18" w:rsidRDefault="00046ECA">
      <w:pPr>
        <w:spacing w:line="480" w:lineRule="auto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</w:rPr>
        <w:t>Table S1: Oligonucleotide primers used for PCR</w:t>
      </w:r>
    </w:p>
    <w:tbl>
      <w:tblPr>
        <w:tblW w:w="9639" w:type="dxa"/>
        <w:tblCellSpacing w:w="0" w:type="dxa"/>
        <w:tblInd w:w="-5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A0" w:firstRow="1" w:lastRow="0" w:firstColumn="1" w:lastColumn="0" w:noHBand="0" w:noVBand="0"/>
      </w:tblPr>
      <w:tblGrid>
        <w:gridCol w:w="2067"/>
        <w:gridCol w:w="3083"/>
        <w:gridCol w:w="3084"/>
        <w:gridCol w:w="563"/>
        <w:gridCol w:w="842"/>
      </w:tblGrid>
      <w:tr w:rsidR="00C53918">
        <w:trPr>
          <w:tblHeader/>
          <w:tblCellSpacing w:w="0" w:type="dxa"/>
        </w:trPr>
        <w:tc>
          <w:tcPr>
            <w:tcW w:w="2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</w:rPr>
              <w:t>Target genes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</w:rPr>
              <w:t>Primer sequence (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6"/>
              </w:rPr>
              <w:t>forward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</w:rPr>
              <w:t>)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</w:rPr>
              <w:t>Primer sequence (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6"/>
              </w:rPr>
              <w:t>reverse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</w:rPr>
              <w:t>)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</w:rPr>
            </w:pPr>
            <w:r w:rsidRPr="00A47256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</w:rPr>
              <w:t>AT (</w:t>
            </w:r>
            <w:r w:rsidRPr="00A47256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</w:rPr>
              <w:sym w:font="Symbol" w:char="F0B0"/>
            </w:r>
            <w:r w:rsidRPr="00A47256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</w:rPr>
              <w:t>C)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</w:rPr>
              <w:t>Number of cycles</w:t>
            </w:r>
          </w:p>
        </w:tc>
      </w:tr>
      <w:tr w:rsidR="00C53918">
        <w:trPr>
          <w:tblCellSpacing w:w="0" w:type="dxa"/>
        </w:trPr>
        <w:tc>
          <w:tcPr>
            <w:tcW w:w="2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i/>
                <w:iCs/>
                <w:color w:val="000000"/>
                <w:kern w:val="0"/>
                <w:sz w:val="16"/>
              </w:rPr>
              <w:t>hOCT3/4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 xml:space="preserve"> (endogenous)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TimesNewRoman"/>
                <w:kern w:val="0"/>
                <w:sz w:val="16"/>
              </w:rPr>
              <w:t>GACAGGGGGAGGGGAGGAGCTAGG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TimesNewRoman"/>
                <w:kern w:val="0"/>
                <w:sz w:val="16"/>
              </w:rPr>
              <w:t>CTTCCCTCCAACCAGTTGCCCCAAAC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56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35</w:t>
            </w:r>
          </w:p>
        </w:tc>
      </w:tr>
      <w:tr w:rsidR="00C53918">
        <w:trPr>
          <w:tblCellSpacing w:w="0" w:type="dxa"/>
        </w:trPr>
        <w:tc>
          <w:tcPr>
            <w:tcW w:w="2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i/>
                <w:iCs/>
                <w:color w:val="000000"/>
                <w:kern w:val="0"/>
                <w:sz w:val="16"/>
              </w:rPr>
              <w:t>hSOX2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 xml:space="preserve"> (endogenous)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TimesNewRoman"/>
                <w:kern w:val="0"/>
                <w:sz w:val="16"/>
              </w:rPr>
              <w:t>GGGAAATGGGAGGGGTGCAAAAGAGG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TimesNewRoman"/>
                <w:kern w:val="0"/>
                <w:sz w:val="16"/>
              </w:rPr>
              <w:t>TTGCGTGAGTGTGGATGGGATTGGTG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56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35</w:t>
            </w:r>
          </w:p>
        </w:tc>
      </w:tr>
      <w:tr w:rsidR="00C53918">
        <w:trPr>
          <w:tblCellSpacing w:w="0" w:type="dxa"/>
        </w:trPr>
        <w:tc>
          <w:tcPr>
            <w:tcW w:w="2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i/>
                <w:iCs/>
                <w:color w:val="000000"/>
                <w:kern w:val="0"/>
                <w:sz w:val="16"/>
              </w:rPr>
              <w:t>hKLF4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 xml:space="preserve"> (endogenous)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TimesNewRoman"/>
                <w:kern w:val="0"/>
                <w:sz w:val="16"/>
              </w:rPr>
              <w:t>ACGATCGTGGCCCCGGAAAAGGACC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TimesNewRoman"/>
                <w:kern w:val="0"/>
                <w:sz w:val="16"/>
              </w:rPr>
              <w:t>TGATTGTAGTGCTTTCTGGCTGGGCTCC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56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35</w:t>
            </w:r>
          </w:p>
        </w:tc>
      </w:tr>
      <w:tr w:rsidR="00C53918">
        <w:trPr>
          <w:tblCellSpacing w:w="0" w:type="dxa"/>
        </w:trPr>
        <w:tc>
          <w:tcPr>
            <w:tcW w:w="2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i/>
                <w:iCs/>
                <w:color w:val="000000"/>
                <w:kern w:val="0"/>
                <w:sz w:val="16"/>
              </w:rPr>
              <w:t>hMYC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 xml:space="preserve"> (endogenous)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TimesNewRoman"/>
                <w:kern w:val="0"/>
                <w:sz w:val="16"/>
              </w:rPr>
              <w:t>GCGTCCTGGGAAGGGAGATCCGGAGC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TimesNewRoman"/>
                <w:kern w:val="0"/>
                <w:sz w:val="16"/>
              </w:rPr>
              <w:t>TTGAGGGGCATCGTCGCGGGAGGCTG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56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35</w:t>
            </w:r>
          </w:p>
        </w:tc>
      </w:tr>
      <w:tr w:rsidR="00C53918">
        <w:trPr>
          <w:tblCellSpacing w:w="0" w:type="dxa"/>
        </w:trPr>
        <w:tc>
          <w:tcPr>
            <w:tcW w:w="2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i/>
                <w:iCs/>
                <w:color w:val="000000"/>
                <w:kern w:val="0"/>
                <w:sz w:val="16"/>
              </w:rPr>
              <w:t>hNANOG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TimesNewRoman"/>
                <w:kern w:val="0"/>
                <w:sz w:val="16"/>
              </w:rPr>
              <w:t>CAGCCCCGATTCTTCCACCAGTCCC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TimesNewRoman"/>
                <w:kern w:val="0"/>
                <w:sz w:val="16"/>
              </w:rPr>
              <w:t>CGGAAGATTCCCAGTCGGGTTCACC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56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35</w:t>
            </w:r>
          </w:p>
        </w:tc>
      </w:tr>
      <w:tr w:rsidR="00C53918">
        <w:trPr>
          <w:tblCellSpacing w:w="0" w:type="dxa"/>
        </w:trPr>
        <w:tc>
          <w:tcPr>
            <w:tcW w:w="2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i/>
                <w:iCs/>
                <w:color w:val="000000"/>
                <w:kern w:val="0"/>
                <w:sz w:val="16"/>
              </w:rPr>
              <w:t>hOCT3/4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 xml:space="preserve"> (SeV transgene)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CCCGAAAGAGAAAGCGAACCAG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AATGTATCGAAGGTGCTCAA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54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35</w:t>
            </w:r>
          </w:p>
        </w:tc>
      </w:tr>
      <w:tr w:rsidR="00C53918">
        <w:trPr>
          <w:tblCellSpacing w:w="0" w:type="dxa"/>
        </w:trPr>
        <w:tc>
          <w:tcPr>
            <w:tcW w:w="2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i/>
                <w:iCs/>
                <w:color w:val="000000"/>
                <w:kern w:val="0"/>
                <w:sz w:val="16"/>
              </w:rPr>
              <w:t>hSOX2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 xml:space="preserve"> (SeV transgene)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ACAAGAGAAAAAACATGTATGG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ATGCGCTGGTTCACGCCCGCGCCCAGG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54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35</w:t>
            </w:r>
          </w:p>
        </w:tc>
      </w:tr>
      <w:tr w:rsidR="00C53918">
        <w:trPr>
          <w:tblCellSpacing w:w="0" w:type="dxa"/>
        </w:trPr>
        <w:tc>
          <w:tcPr>
            <w:tcW w:w="2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i/>
                <w:iCs/>
                <w:color w:val="000000"/>
                <w:kern w:val="0"/>
                <w:sz w:val="16"/>
              </w:rPr>
              <w:t>hKLF4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 xml:space="preserve"> (SeV transgene)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ACAAGAGAAAAAACATGTATGG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CGCGCTGGCAGGGCCGCTGCTCGAC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54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35</w:t>
            </w:r>
          </w:p>
        </w:tc>
      </w:tr>
      <w:tr w:rsidR="00C53918">
        <w:trPr>
          <w:tblCellSpacing w:w="0" w:type="dxa"/>
        </w:trPr>
        <w:tc>
          <w:tcPr>
            <w:tcW w:w="2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i/>
                <w:iCs/>
                <w:color w:val="000000"/>
                <w:kern w:val="0"/>
                <w:sz w:val="16"/>
              </w:rPr>
              <w:t>hMYC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 xml:space="preserve"> (SeV HNL transgene)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TAACTGACTAGCAGGCTTGTCG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TCCACATACAGTCCTGGATGATGATG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54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35</w:t>
            </w:r>
          </w:p>
        </w:tc>
      </w:tr>
      <w:tr w:rsidR="00C53918">
        <w:trPr>
          <w:tblCellSpacing w:w="0" w:type="dxa"/>
        </w:trPr>
        <w:tc>
          <w:tcPr>
            <w:tcW w:w="2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i/>
                <w:iCs/>
                <w:color w:val="000000"/>
                <w:kern w:val="0"/>
                <w:sz w:val="16"/>
              </w:rPr>
              <w:t>GAPDH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CAGAACATCATCCCTGCCTCTAG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TTGAAGTCAGAGGAGACCACCTG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60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35</w:t>
            </w:r>
          </w:p>
        </w:tc>
      </w:tr>
      <w:tr w:rsidR="00C53918">
        <w:trPr>
          <w:tblCellSpacing w:w="0" w:type="dxa"/>
        </w:trPr>
        <w:tc>
          <w:tcPr>
            <w:tcW w:w="2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i/>
                <w:iCs/>
                <w:color w:val="000000"/>
                <w:kern w:val="0"/>
                <w:sz w:val="16"/>
              </w:rPr>
              <w:t>SP6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 xml:space="preserve"> promoter primer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ATTTAGGTGACACTATAGAA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C5391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50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25</w:t>
            </w:r>
          </w:p>
        </w:tc>
      </w:tr>
      <w:tr w:rsidR="00C53918">
        <w:trPr>
          <w:tblCellSpacing w:w="0" w:type="dxa"/>
        </w:trPr>
        <w:tc>
          <w:tcPr>
            <w:tcW w:w="2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i/>
                <w:iCs/>
                <w:color w:val="000000"/>
                <w:kern w:val="0"/>
                <w:sz w:val="16"/>
              </w:rPr>
              <w:t>hOCT3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/4 (converted)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GAGGTTGGAGTAGAAGGATTGTTTTGGTTT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CCCCCCTAACCCATCACCTCCACCACCTAA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60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43</w:t>
            </w:r>
          </w:p>
        </w:tc>
      </w:tr>
      <w:tr w:rsidR="00C53918">
        <w:trPr>
          <w:tblCellSpacing w:w="0" w:type="dxa"/>
        </w:trPr>
        <w:tc>
          <w:tcPr>
            <w:tcW w:w="2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i/>
                <w:iCs/>
                <w:color w:val="000000"/>
                <w:kern w:val="0"/>
                <w:sz w:val="16"/>
              </w:rPr>
              <w:t>hOCT3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/4 (unconverted)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GAGGCTGGAGCAGAAGGATTGCTTTGGCCC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CCCCCCTGGCCCATCACCTCCACCACCTGG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60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43</w:t>
            </w:r>
          </w:p>
        </w:tc>
      </w:tr>
      <w:tr w:rsidR="00C53918">
        <w:trPr>
          <w:tblCellSpacing w:w="0" w:type="dxa"/>
        </w:trPr>
        <w:tc>
          <w:tcPr>
            <w:tcW w:w="2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i/>
                <w:iCs/>
                <w:color w:val="000000"/>
                <w:kern w:val="0"/>
                <w:sz w:val="16"/>
              </w:rPr>
              <w:t>hNANOG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lang w:val="en-AU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(converted)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TGGTTAGGTTGGTTTTAAATTTTTG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AACCCACCCTTATAAATTCTCAATTA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60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43</w:t>
            </w:r>
          </w:p>
        </w:tc>
      </w:tr>
      <w:tr w:rsidR="00C53918">
        <w:trPr>
          <w:tblCellSpacing w:w="0" w:type="dxa"/>
        </w:trPr>
        <w:tc>
          <w:tcPr>
            <w:tcW w:w="2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i/>
                <w:iCs/>
                <w:color w:val="000000"/>
                <w:kern w:val="0"/>
                <w:sz w:val="16"/>
              </w:rPr>
              <w:t>hNANOG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 xml:space="preserve"> (unconverted)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TGGCCAGGCTGGTTTCAAACTCCTG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GACCCACCCTTGTGAATTCTCAGTTA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60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3918" w:rsidRDefault="00046E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43</w:t>
            </w:r>
          </w:p>
        </w:tc>
      </w:tr>
    </w:tbl>
    <w:p w:rsidR="00C53918" w:rsidRPr="00A47256" w:rsidRDefault="00046ECA">
      <w:pPr>
        <w:spacing w:line="480" w:lineRule="auto"/>
      </w:pPr>
      <w:r w:rsidRPr="00A47256">
        <w:t>AT, a</w:t>
      </w:r>
      <w:bookmarkStart w:id="0" w:name="_GoBack"/>
      <w:bookmarkEnd w:id="0"/>
      <w:r w:rsidRPr="00A47256">
        <w:t>nnealing temperature.</w:t>
      </w:r>
    </w:p>
    <w:p w:rsidR="00C53918" w:rsidRDefault="00C53918">
      <w:pPr>
        <w:spacing w:line="480" w:lineRule="auto"/>
      </w:pPr>
    </w:p>
    <w:p w:rsidR="00046ECA" w:rsidRDefault="00046ECA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ADDIN EN.REFLIST </w:instrText>
      </w:r>
      <w:r>
        <w:rPr>
          <w:b/>
        </w:rPr>
        <w:fldChar w:fldCharType="end"/>
      </w:r>
    </w:p>
    <w:sectPr w:rsidR="00046E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445" w:rsidRDefault="007F1445">
      <w:r>
        <w:separator/>
      </w:r>
    </w:p>
  </w:endnote>
  <w:endnote w:type="continuationSeparator" w:id="0">
    <w:p w:rsidR="007F1445" w:rsidRDefault="007F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445" w:rsidRDefault="007F1445">
      <w:r>
        <w:separator/>
      </w:r>
    </w:p>
  </w:footnote>
  <w:footnote w:type="continuationSeparator" w:id="0">
    <w:p w:rsidR="007F1445" w:rsidRDefault="007F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tem Cells 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xspf9pvo5fptuexpxovtxwhxdvawzxdpppp&quot;&gt;My EndNote Library&lt;record-ids&gt;&lt;item&gt;125&lt;/item&gt;&lt;item&gt;126&lt;/item&gt;&lt;/record-ids&gt;&lt;/item&gt;&lt;/Libraries&gt;"/>
  </w:docVars>
  <w:rsids>
    <w:rsidRoot w:val="00B41B68"/>
    <w:rsid w:val="00046ECA"/>
    <w:rsid w:val="007F1445"/>
    <w:rsid w:val="00A47256"/>
    <w:rsid w:val="00B41B68"/>
    <w:rsid w:val="00C5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DBE149F-F23E-4556-82C3-022EA4C1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rFonts w:cs="Times New Roman"/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rPr>
      <w:rFonts w:cs="Times New Roman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Table S1: Oligonucleotide primers used for PCR</vt:lpstr>
      <vt:lpstr>Table S1: Oligonucleotide primers used for PCR</vt:lpstr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S1: Oligonucleotide primers used for PCR</dc:title>
  <dc:creator>Tomohisa Seki</dc:creator>
  <cp:lastModifiedBy>岸野喜一</cp:lastModifiedBy>
  <cp:revision>2</cp:revision>
  <dcterms:created xsi:type="dcterms:W3CDTF">2014-04-01T17:29:00Z</dcterms:created>
  <dcterms:modified xsi:type="dcterms:W3CDTF">2014-04-01T17:29:00Z</dcterms:modified>
</cp:coreProperties>
</file>