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6E0B5" w14:textId="77777777" w:rsidR="001652FF" w:rsidRPr="0069625E" w:rsidRDefault="001652FF" w:rsidP="001652FF">
      <w:pPr>
        <w:spacing w:line="480" w:lineRule="auto"/>
        <w:rPr>
          <w:b/>
          <w:bCs/>
          <w:sz w:val="28"/>
        </w:rPr>
      </w:pPr>
      <w:proofErr w:type="spellStart"/>
      <w:r w:rsidRPr="0069625E">
        <w:rPr>
          <w:b/>
          <w:bCs/>
          <w:sz w:val="28"/>
        </w:rPr>
        <w:t>Aminostyrylbenzofuran</w:t>
      </w:r>
      <w:proofErr w:type="spellEnd"/>
      <w:r w:rsidRPr="0069625E">
        <w:rPr>
          <w:b/>
          <w:bCs/>
          <w:sz w:val="28"/>
        </w:rPr>
        <w:t xml:space="preserve"> directly reduces oligomeric amyloid-β and reverses cognitive deficits in Alzheimer transgenic mice</w:t>
      </w:r>
    </w:p>
    <w:p w14:paraId="5D475F10" w14:textId="77777777" w:rsidR="001652FF" w:rsidRPr="0069625E" w:rsidRDefault="001652FF" w:rsidP="001652FF">
      <w:pPr>
        <w:spacing w:line="480" w:lineRule="auto"/>
      </w:pPr>
    </w:p>
    <w:p w14:paraId="1616C474" w14:textId="77777777" w:rsidR="001652FF" w:rsidRPr="0069625E" w:rsidRDefault="001652FF" w:rsidP="001652FF">
      <w:pPr>
        <w:spacing w:line="480" w:lineRule="auto"/>
      </w:pPr>
      <w:r w:rsidRPr="0069625E">
        <w:t>Sang-Hyun Lee</w:t>
      </w:r>
      <w:r w:rsidRPr="0069625E">
        <w:rPr>
          <w:vertAlign w:val="superscript"/>
        </w:rPr>
        <w:t>†</w:t>
      </w:r>
      <w:proofErr w:type="gramStart"/>
      <w:r w:rsidRPr="0069625E">
        <w:rPr>
          <w:vertAlign w:val="superscript"/>
        </w:rPr>
        <w:t>,1,2</w:t>
      </w:r>
      <w:proofErr w:type="gramEnd"/>
      <w:r w:rsidRPr="0069625E">
        <w:t xml:space="preserve">, </w:t>
      </w:r>
      <w:proofErr w:type="spellStart"/>
      <w:r w:rsidRPr="0069625E">
        <w:t>YoungSoo</w:t>
      </w:r>
      <w:proofErr w:type="spellEnd"/>
      <w:r w:rsidRPr="0069625E">
        <w:t xml:space="preserve"> Kim</w:t>
      </w:r>
      <w:r w:rsidRPr="0069625E">
        <w:rPr>
          <w:vertAlign w:val="superscript"/>
        </w:rPr>
        <w:t>†,3,4</w:t>
      </w:r>
      <w:r w:rsidRPr="0069625E">
        <w:t xml:space="preserve">, </w:t>
      </w:r>
      <w:proofErr w:type="spellStart"/>
      <w:r w:rsidRPr="0069625E">
        <w:t>Hye</w:t>
      </w:r>
      <w:proofErr w:type="spellEnd"/>
      <w:r w:rsidRPr="0069625E">
        <w:t xml:space="preserve"> Yun Kim</w:t>
      </w:r>
      <w:r w:rsidRPr="0069625E">
        <w:rPr>
          <w:vertAlign w:val="superscript"/>
        </w:rPr>
        <w:t>3,4,5</w:t>
      </w:r>
      <w:r w:rsidRPr="0069625E">
        <w:t xml:space="preserve">, Young </w:t>
      </w:r>
      <w:proofErr w:type="spellStart"/>
      <w:r w:rsidRPr="0069625E">
        <w:t>Hoon</w:t>
      </w:r>
      <w:proofErr w:type="spellEnd"/>
      <w:r w:rsidRPr="0069625E">
        <w:t xml:space="preserve"> Kim</w:t>
      </w:r>
      <w:r w:rsidRPr="0069625E">
        <w:rPr>
          <w:vertAlign w:val="superscript"/>
        </w:rPr>
        <w:t>1</w:t>
      </w:r>
      <w:r w:rsidRPr="0069625E">
        <w:t xml:space="preserve">, </w:t>
      </w:r>
      <w:proofErr w:type="spellStart"/>
      <w:r w:rsidRPr="0069625E">
        <w:t>Maeng</w:t>
      </w:r>
      <w:proofErr w:type="spellEnd"/>
      <w:r w:rsidRPr="0069625E">
        <w:t xml:space="preserve"> Sup Kim</w:t>
      </w:r>
      <w:r w:rsidRPr="0069625E">
        <w:rPr>
          <w:vertAlign w:val="superscript"/>
        </w:rPr>
        <w:t>1</w:t>
      </w:r>
      <w:r w:rsidRPr="0069625E">
        <w:t>, Jae Yang Kong</w:t>
      </w:r>
      <w:r w:rsidRPr="0069625E">
        <w:rPr>
          <w:vertAlign w:val="superscript"/>
        </w:rPr>
        <w:t>6</w:t>
      </w:r>
      <w:r w:rsidRPr="0069625E">
        <w:t xml:space="preserve">, </w:t>
      </w:r>
      <w:proofErr w:type="spellStart"/>
      <w:r w:rsidRPr="0069625E">
        <w:t>Mun</w:t>
      </w:r>
      <w:proofErr w:type="spellEnd"/>
      <w:r w:rsidRPr="0069625E">
        <w:t>-Han Lee</w:t>
      </w:r>
      <w:r w:rsidRPr="0069625E">
        <w:rPr>
          <w:vertAlign w:val="superscript"/>
        </w:rPr>
        <w:t>2</w:t>
      </w:r>
      <w:r w:rsidRPr="0069625E">
        <w:t>, Dong Jin Kim</w:t>
      </w:r>
      <w:r w:rsidRPr="0069625E">
        <w:rPr>
          <w:vertAlign w:val="superscript"/>
        </w:rPr>
        <w:t>3,*</w:t>
      </w:r>
      <w:r w:rsidRPr="0069625E">
        <w:t xml:space="preserve"> and Young Gil Ahn</w:t>
      </w:r>
      <w:r w:rsidRPr="0069625E">
        <w:rPr>
          <w:vertAlign w:val="superscript"/>
        </w:rPr>
        <w:t>1,*</w:t>
      </w:r>
    </w:p>
    <w:p w14:paraId="027B4F3D" w14:textId="5CA9646A" w:rsidR="001652FF" w:rsidRPr="0069625E" w:rsidRDefault="001652FF" w:rsidP="001652FF">
      <w:pPr>
        <w:spacing w:line="480" w:lineRule="auto"/>
      </w:pPr>
      <w:r w:rsidRPr="0069625E">
        <w:rPr>
          <w:vertAlign w:val="superscript"/>
        </w:rPr>
        <w:t>1</w:t>
      </w:r>
      <w:r w:rsidRPr="0069625E">
        <w:t xml:space="preserve">Hanmi Research Center, </w:t>
      </w:r>
      <w:proofErr w:type="spellStart"/>
      <w:r w:rsidRPr="0069625E">
        <w:t>Hanmi</w:t>
      </w:r>
      <w:proofErr w:type="spellEnd"/>
      <w:r w:rsidRPr="0069625E">
        <w:t xml:space="preserve"> Pharmaceutical Co., Ltd., </w:t>
      </w:r>
      <w:proofErr w:type="spellStart"/>
      <w:r w:rsidRPr="0069625E">
        <w:t>Hwaseong-si</w:t>
      </w:r>
      <w:proofErr w:type="spellEnd"/>
      <w:r w:rsidRPr="0069625E">
        <w:t xml:space="preserve">, </w:t>
      </w:r>
      <w:proofErr w:type="spellStart"/>
      <w:r w:rsidRPr="0069625E">
        <w:t>Gyonggi</w:t>
      </w:r>
      <w:proofErr w:type="spellEnd"/>
      <w:r w:rsidRPr="0069625E">
        <w:t xml:space="preserve">-do, Republic of Korea, </w:t>
      </w:r>
      <w:r w:rsidRPr="0069625E">
        <w:rPr>
          <w:vertAlign w:val="superscript"/>
        </w:rPr>
        <w:t>2</w:t>
      </w:r>
      <w:r w:rsidRPr="0069625E">
        <w:t xml:space="preserve">Department of Biochemistry, College of Veterinary Medicine, Seoul National University, Seoul, Republic of Korea, </w:t>
      </w:r>
      <w:r w:rsidRPr="0069625E">
        <w:rPr>
          <w:vertAlign w:val="superscript"/>
        </w:rPr>
        <w:t>3</w:t>
      </w:r>
      <w:r w:rsidRPr="0069625E">
        <w:t xml:space="preserve">Center for </w:t>
      </w:r>
      <w:proofErr w:type="spellStart"/>
      <w:r w:rsidRPr="0069625E">
        <w:t>Neuro</w:t>
      </w:r>
      <w:proofErr w:type="spellEnd"/>
      <w:r w:rsidRPr="0069625E">
        <w:t xml:space="preserve">-Medicine, Brain Science Institute, Korea Institute of Science and Technology, Seoul, Republic of Korea, </w:t>
      </w:r>
      <w:r w:rsidRPr="0069625E">
        <w:rPr>
          <w:vertAlign w:val="superscript"/>
        </w:rPr>
        <w:t>4</w:t>
      </w:r>
      <w:r w:rsidRPr="0069625E">
        <w:t>Biological Chemistry Program, University of Science and Tech</w:t>
      </w:r>
      <w:r w:rsidR="00D95BED">
        <w:t>nology (UST)</w:t>
      </w:r>
      <w:r w:rsidRPr="0069625E">
        <w:t xml:space="preserve">, </w:t>
      </w:r>
      <w:proofErr w:type="spellStart"/>
      <w:r w:rsidRPr="0069625E">
        <w:t>Daejeon</w:t>
      </w:r>
      <w:proofErr w:type="spellEnd"/>
      <w:r w:rsidRPr="0069625E">
        <w:t xml:space="preserve">, Republic of Korea, </w:t>
      </w:r>
      <w:r w:rsidRPr="0069625E">
        <w:rPr>
          <w:vertAlign w:val="superscript"/>
        </w:rPr>
        <w:t>5</w:t>
      </w:r>
      <w:r w:rsidRPr="0069625E">
        <w:t xml:space="preserve">Department of Biochemistry and Biomedical Sciences, Seoul National University, College of Medicine, Seoul, Republic of Korea and </w:t>
      </w:r>
      <w:r w:rsidRPr="0069625E">
        <w:rPr>
          <w:vertAlign w:val="superscript"/>
        </w:rPr>
        <w:t>6</w:t>
      </w:r>
      <w:r w:rsidRPr="0069625E">
        <w:t>College of</w:t>
      </w:r>
      <w:r w:rsidR="00D95BED">
        <w:t xml:space="preserve"> Pharmacy, </w:t>
      </w:r>
      <w:proofErr w:type="spellStart"/>
      <w:r w:rsidR="00D95BED">
        <w:t>Keimyung</w:t>
      </w:r>
      <w:proofErr w:type="spellEnd"/>
      <w:r w:rsidR="00D95BED">
        <w:t xml:space="preserve"> University</w:t>
      </w:r>
      <w:r w:rsidRPr="0069625E">
        <w:t xml:space="preserve">, </w:t>
      </w:r>
      <w:proofErr w:type="spellStart"/>
      <w:r w:rsidRPr="0069625E">
        <w:t>Daegu</w:t>
      </w:r>
      <w:proofErr w:type="spellEnd"/>
      <w:r w:rsidRPr="0069625E">
        <w:t>, Republic of Korea</w:t>
      </w:r>
    </w:p>
    <w:p w14:paraId="4F9B9A5F" w14:textId="77777777" w:rsidR="001652FF" w:rsidRPr="0069625E" w:rsidRDefault="001652FF" w:rsidP="001652FF">
      <w:pPr>
        <w:spacing w:line="480" w:lineRule="auto"/>
      </w:pPr>
      <w:r w:rsidRPr="0069625E">
        <w:rPr>
          <w:vertAlign w:val="superscript"/>
        </w:rPr>
        <w:t>†</w:t>
      </w:r>
      <w:r w:rsidRPr="0069625E">
        <w:t>These authors contributed equally.</w:t>
      </w:r>
    </w:p>
    <w:p w14:paraId="1F7E05BC" w14:textId="77777777" w:rsidR="001652FF" w:rsidRPr="0069625E" w:rsidRDefault="001652FF" w:rsidP="001652FF">
      <w:pPr>
        <w:spacing w:line="480" w:lineRule="auto"/>
      </w:pPr>
      <w:r w:rsidRPr="0069625E">
        <w:t>Corresponding authors:</w:t>
      </w:r>
    </w:p>
    <w:p w14:paraId="40AEB1E6" w14:textId="77777777" w:rsidR="001652FF" w:rsidRPr="0069625E" w:rsidRDefault="001652FF" w:rsidP="001652FF">
      <w:pPr>
        <w:spacing w:line="480" w:lineRule="auto"/>
      </w:pPr>
      <w:r w:rsidRPr="0069625E">
        <w:t xml:space="preserve">Dong Jin Kim; djk2991@kist.re.kr; Tel.: +82-2-958-5142; Fax: +82-2-958-5189 </w:t>
      </w:r>
    </w:p>
    <w:p w14:paraId="08EB8BAA" w14:textId="77777777" w:rsidR="001652FF" w:rsidRPr="0069625E" w:rsidRDefault="001652FF" w:rsidP="001652FF">
      <w:pPr>
        <w:spacing w:line="480" w:lineRule="auto"/>
      </w:pPr>
      <w:r w:rsidRPr="0069625E">
        <w:t xml:space="preserve">Young Gil </w:t>
      </w:r>
      <w:proofErr w:type="spellStart"/>
      <w:r w:rsidRPr="0069625E">
        <w:t>Ahn</w:t>
      </w:r>
      <w:proofErr w:type="spellEnd"/>
      <w:r w:rsidRPr="0069625E">
        <w:t>; ygahn@hanmi.co.kr; Tel.: +82-31-371-5071; Fax: +82-31-371-5119</w:t>
      </w:r>
    </w:p>
    <w:p w14:paraId="4F59BAB2" w14:textId="77777777" w:rsidR="001652FF" w:rsidRPr="0069625E" w:rsidRDefault="001652FF" w:rsidP="001652FF">
      <w:pPr>
        <w:spacing w:line="480" w:lineRule="auto"/>
        <w:rPr>
          <w:rFonts w:eastAsia="맑은 고딕"/>
          <w:b/>
          <w:bCs/>
        </w:rPr>
      </w:pPr>
      <w:r w:rsidRPr="0069625E">
        <w:br w:type="page"/>
      </w:r>
      <w:r w:rsidRPr="0069625E">
        <w:rPr>
          <w:rFonts w:eastAsia="맑은 고딕"/>
          <w:b/>
          <w:bCs/>
        </w:rPr>
        <w:lastRenderedPageBreak/>
        <w:t>Methods</w:t>
      </w:r>
    </w:p>
    <w:p w14:paraId="405C1282" w14:textId="3716AB22" w:rsidR="001652FF" w:rsidRPr="0069625E" w:rsidRDefault="001652FF" w:rsidP="001652FF">
      <w:pPr>
        <w:spacing w:line="480" w:lineRule="auto"/>
        <w:rPr>
          <w:rFonts w:eastAsia="맑은 고딕"/>
          <w:b/>
          <w:iCs/>
        </w:rPr>
      </w:pPr>
      <w:r w:rsidRPr="0069625E">
        <w:rPr>
          <w:rFonts w:eastAsia="맑은 고딕"/>
          <w:b/>
          <w:iCs/>
        </w:rPr>
        <w:t>Dissociation constant (</w:t>
      </w:r>
      <w:proofErr w:type="spellStart"/>
      <w:r w:rsidRPr="0069625E">
        <w:rPr>
          <w:rFonts w:eastAsia="맑은 고딕"/>
          <w:b/>
          <w:iCs/>
        </w:rPr>
        <w:t>pKa</w:t>
      </w:r>
      <w:proofErr w:type="spellEnd"/>
      <w:r w:rsidRPr="0069625E">
        <w:rPr>
          <w:rFonts w:eastAsia="맑은 고딕"/>
          <w:b/>
          <w:iCs/>
        </w:rPr>
        <w:t xml:space="preserve">) and partition coefficient (log </w:t>
      </w:r>
      <w:r w:rsidRPr="00F40493">
        <w:rPr>
          <w:rFonts w:eastAsia="맑은 고딕"/>
          <w:b/>
          <w:i/>
          <w:iCs/>
        </w:rPr>
        <w:t>P</w:t>
      </w:r>
      <w:r w:rsidRPr="0069625E">
        <w:rPr>
          <w:rFonts w:eastAsia="맑은 고딕"/>
          <w:b/>
          <w:iCs/>
        </w:rPr>
        <w:t xml:space="preserve">) </w:t>
      </w:r>
      <w:r w:rsidRPr="0069625E">
        <w:rPr>
          <w:rFonts w:eastAsia="맑은 고딕"/>
        </w:rPr>
        <w:t>Dissociation constant (</w:t>
      </w:r>
      <w:proofErr w:type="spellStart"/>
      <w:r w:rsidRPr="0069625E">
        <w:rPr>
          <w:rFonts w:eastAsia="맑은 고딕"/>
        </w:rPr>
        <w:t>pKa</w:t>
      </w:r>
      <w:proofErr w:type="spellEnd"/>
      <w:r w:rsidRPr="0069625E">
        <w:rPr>
          <w:rFonts w:eastAsia="맑은 고딕"/>
        </w:rPr>
        <w:t xml:space="preserve">) and partition coefficient (log </w:t>
      </w:r>
      <w:r w:rsidRPr="00F40493">
        <w:rPr>
          <w:rFonts w:eastAsia="맑은 고딕"/>
          <w:i/>
        </w:rPr>
        <w:t>P</w:t>
      </w:r>
      <w:r w:rsidRPr="0069625E">
        <w:rPr>
          <w:rFonts w:eastAsia="맑은 고딕"/>
        </w:rPr>
        <w:t xml:space="preserve">) of KMS88009 were measured by a pH-method using </w:t>
      </w:r>
      <w:proofErr w:type="spellStart"/>
      <w:r w:rsidRPr="0069625E">
        <w:rPr>
          <w:rFonts w:eastAsia="맑은 고딕"/>
        </w:rPr>
        <w:t>GLpKa</w:t>
      </w:r>
      <w:proofErr w:type="spellEnd"/>
      <w:r w:rsidRPr="0069625E">
        <w:rPr>
          <w:rFonts w:eastAsia="맑은 고딕"/>
        </w:rPr>
        <w:t xml:space="preserve"> (Sirius, UK). </w:t>
      </w:r>
      <w:proofErr w:type="spellStart"/>
      <w:proofErr w:type="gramStart"/>
      <w:r w:rsidRPr="0069625E">
        <w:rPr>
          <w:rFonts w:eastAsia="맑은 고딕"/>
        </w:rPr>
        <w:t>pKa</w:t>
      </w:r>
      <w:proofErr w:type="spellEnd"/>
      <w:proofErr w:type="gramEnd"/>
      <w:r w:rsidRPr="0069625E">
        <w:rPr>
          <w:rFonts w:eastAsia="맑은 고딕"/>
        </w:rPr>
        <w:t xml:space="preserve"> was measured by titrating KMS88009 solution and calculated from the shape of the titration curve. We dissolved 10 mg KMS88009 in 150 mM </w:t>
      </w:r>
      <w:proofErr w:type="spellStart"/>
      <w:r w:rsidRPr="0069625E">
        <w:rPr>
          <w:rFonts w:eastAsia="맑은 고딕"/>
        </w:rPr>
        <w:t>NaCl</w:t>
      </w:r>
      <w:proofErr w:type="spellEnd"/>
      <w:r w:rsidRPr="0069625E">
        <w:rPr>
          <w:rFonts w:eastAsia="맑은 고딕"/>
        </w:rPr>
        <w:t xml:space="preserve"> in a </w:t>
      </w:r>
      <w:proofErr w:type="spellStart"/>
      <w:r w:rsidRPr="0069625E">
        <w:rPr>
          <w:rFonts w:eastAsia="맑은 고딕"/>
        </w:rPr>
        <w:t>GLpKa</w:t>
      </w:r>
      <w:proofErr w:type="spellEnd"/>
      <w:r w:rsidRPr="0069625E">
        <w:rPr>
          <w:rFonts w:eastAsia="맑은 고딕"/>
        </w:rPr>
        <w:t xml:space="preserve"> beaker, adjusted the solution to pH 2.0 with 0.5 N </w:t>
      </w:r>
      <w:proofErr w:type="spellStart"/>
      <w:r w:rsidRPr="0069625E">
        <w:rPr>
          <w:rFonts w:eastAsia="맑은 고딕"/>
        </w:rPr>
        <w:t>HCl</w:t>
      </w:r>
      <w:proofErr w:type="spellEnd"/>
      <w:r w:rsidRPr="0069625E">
        <w:rPr>
          <w:rFonts w:eastAsia="맑은 고딕"/>
        </w:rPr>
        <w:t xml:space="preserve"> and titrated up to pH 10.0 with 0.5 N KOH for </w:t>
      </w:r>
      <w:proofErr w:type="spellStart"/>
      <w:r w:rsidRPr="0069625E">
        <w:rPr>
          <w:rFonts w:eastAsia="맑은 고딕"/>
        </w:rPr>
        <w:t>pKa</w:t>
      </w:r>
      <w:proofErr w:type="spellEnd"/>
      <w:r w:rsidRPr="0069625E">
        <w:rPr>
          <w:rFonts w:eastAsia="맑은 고딕"/>
        </w:rPr>
        <w:t xml:space="preserve"> calculation. Log </w:t>
      </w:r>
      <w:r w:rsidRPr="00F40493">
        <w:rPr>
          <w:rFonts w:eastAsia="맑은 고딕"/>
          <w:i/>
        </w:rPr>
        <w:t>P</w:t>
      </w:r>
      <w:r w:rsidRPr="0069625E">
        <w:rPr>
          <w:rFonts w:eastAsia="맑은 고딕"/>
        </w:rPr>
        <w:t xml:space="preserve"> of KMS88009 was calculated by a two-phase acid-base titration in a mixture of water and </w:t>
      </w:r>
      <w:proofErr w:type="spellStart"/>
      <w:r w:rsidRPr="0069625E">
        <w:rPr>
          <w:rFonts w:eastAsia="맑은 고딕"/>
        </w:rPr>
        <w:t>octanol</w:t>
      </w:r>
      <w:proofErr w:type="spellEnd"/>
      <w:r w:rsidRPr="0069625E">
        <w:rPr>
          <w:rFonts w:eastAsia="맑은 고딕"/>
        </w:rPr>
        <w:t xml:space="preserve">. Three separate potentiometric titrations of KMS88009 were carried out at 23 </w:t>
      </w:r>
      <w:r w:rsidRPr="0069625E">
        <w:rPr>
          <w:rFonts w:ascii="Times" w:eastAsia="굴림" w:hAnsi="Times" w:cs="Times"/>
        </w:rPr>
        <w:t>℃</w:t>
      </w:r>
      <w:r w:rsidRPr="0069625E">
        <w:rPr>
          <w:rFonts w:eastAsia="맑은 고딕"/>
        </w:rPr>
        <w:t xml:space="preserve"> in various </w:t>
      </w:r>
      <w:proofErr w:type="spellStart"/>
      <w:r w:rsidRPr="0069625E">
        <w:rPr>
          <w:rFonts w:eastAsia="맑은 고딕"/>
        </w:rPr>
        <w:t>octanol</w:t>
      </w:r>
      <w:proofErr w:type="spellEnd"/>
      <w:r w:rsidRPr="0069625E">
        <w:rPr>
          <w:rFonts w:eastAsia="맑은 고딕"/>
        </w:rPr>
        <w:t xml:space="preserve">-water (0.15 M </w:t>
      </w:r>
      <w:proofErr w:type="spellStart"/>
      <w:r w:rsidRPr="0069625E">
        <w:rPr>
          <w:rFonts w:eastAsia="맑은 고딕"/>
        </w:rPr>
        <w:t>KCl</w:t>
      </w:r>
      <w:proofErr w:type="spellEnd"/>
      <w:r w:rsidRPr="0069625E">
        <w:rPr>
          <w:rFonts w:eastAsia="맑은 고딕"/>
        </w:rPr>
        <w:t xml:space="preserve">) mixtures (0.5% to 50% </w:t>
      </w:r>
      <w:proofErr w:type="spellStart"/>
      <w:r w:rsidRPr="0069625E">
        <w:rPr>
          <w:rFonts w:eastAsia="맑은 고딕"/>
        </w:rPr>
        <w:t>octanol</w:t>
      </w:r>
      <w:proofErr w:type="spellEnd"/>
      <w:r w:rsidRPr="0069625E">
        <w:rPr>
          <w:rFonts w:eastAsia="맑은 고딕"/>
        </w:rPr>
        <w:t xml:space="preserve">). The initial pH was adjusted to 10.0 with standardized 0.5 M </w:t>
      </w:r>
      <w:proofErr w:type="spellStart"/>
      <w:r w:rsidRPr="0069625E">
        <w:rPr>
          <w:rFonts w:eastAsia="맑은 고딕"/>
        </w:rPr>
        <w:t>NaOH</w:t>
      </w:r>
      <w:proofErr w:type="spellEnd"/>
      <w:r w:rsidRPr="0069625E">
        <w:rPr>
          <w:rFonts w:eastAsia="맑은 고딕"/>
        </w:rPr>
        <w:t xml:space="preserve"> prior to each titration. Titrations were performed with standardized 0.5 M </w:t>
      </w:r>
      <w:proofErr w:type="spellStart"/>
      <w:r w:rsidRPr="0069625E">
        <w:rPr>
          <w:rFonts w:eastAsia="맑은 고딕"/>
        </w:rPr>
        <w:t>HCl</w:t>
      </w:r>
      <w:proofErr w:type="spellEnd"/>
      <w:r w:rsidRPr="0069625E">
        <w:rPr>
          <w:rFonts w:eastAsia="맑은 고딕"/>
        </w:rPr>
        <w:t xml:space="preserve"> to pH 1.8. The </w:t>
      </w:r>
      <w:proofErr w:type="spellStart"/>
      <w:r w:rsidRPr="0069625E">
        <w:rPr>
          <w:rFonts w:eastAsia="맑은 고딕"/>
        </w:rPr>
        <w:t>pKa</w:t>
      </w:r>
      <w:proofErr w:type="spellEnd"/>
      <w:r w:rsidRPr="0069625E">
        <w:rPr>
          <w:rFonts w:eastAsia="맑은 고딕"/>
        </w:rPr>
        <w:t xml:space="preserve"> and log </w:t>
      </w:r>
      <w:r w:rsidRPr="008D3D29">
        <w:rPr>
          <w:rFonts w:eastAsia="맑은 고딕"/>
          <w:i/>
        </w:rPr>
        <w:t>P</w:t>
      </w:r>
      <w:r w:rsidRPr="0069625E">
        <w:rPr>
          <w:rFonts w:eastAsia="맑은 고딕"/>
        </w:rPr>
        <w:t xml:space="preserve"> values were calculated using </w:t>
      </w:r>
      <w:proofErr w:type="spellStart"/>
      <w:r w:rsidRPr="0069625E">
        <w:rPr>
          <w:rFonts w:eastAsia="맑은 고딕"/>
        </w:rPr>
        <w:t>RefinementPro</w:t>
      </w:r>
      <w:proofErr w:type="spellEnd"/>
      <w:r w:rsidRPr="0069625E">
        <w:rPr>
          <w:rFonts w:eastAsia="맑은 고딕"/>
        </w:rPr>
        <w:t xml:space="preserve"> software (Sirius, UK). Values are expressed as the mean ± </w:t>
      </w:r>
      <w:r w:rsidR="00BE1858">
        <w:rPr>
          <w:rFonts w:eastAsia="맑은 고딕"/>
        </w:rPr>
        <w:t>SD</w:t>
      </w:r>
      <w:r w:rsidRPr="0069625E">
        <w:rPr>
          <w:rFonts w:eastAsia="맑은 고딕"/>
        </w:rPr>
        <w:t xml:space="preserve"> of 3 independent experiments.</w:t>
      </w:r>
    </w:p>
    <w:p w14:paraId="273EE8E2" w14:textId="2F45CDC9" w:rsidR="001652FF" w:rsidRPr="0069625E" w:rsidRDefault="001652FF" w:rsidP="001652FF">
      <w:pPr>
        <w:spacing w:line="480" w:lineRule="auto"/>
        <w:rPr>
          <w:rFonts w:eastAsia="맑은 고딕"/>
          <w:b/>
          <w:iCs/>
        </w:rPr>
      </w:pPr>
      <w:r w:rsidRPr="0069625E">
        <w:rPr>
          <w:rFonts w:eastAsia="맑은 고딕"/>
          <w:b/>
          <w:iCs/>
        </w:rPr>
        <w:t xml:space="preserve">Solubility studies </w:t>
      </w:r>
      <w:r w:rsidRPr="0069625E">
        <w:rPr>
          <w:rFonts w:eastAsia="맑은 고딕"/>
        </w:rPr>
        <w:t>Solubility of KMS88009 in distilled water (DW), simulated gastric fluid (SGF, pH 1.2), simulated intestinal fluid (SIF, pH 6.8) and DMSO/tween-20/saline was determined. Excess amounts of KMS88009 were placed in screw-cap</w:t>
      </w:r>
      <w:r w:rsidR="00466F41">
        <w:rPr>
          <w:rFonts w:eastAsia="맑은 고딕"/>
        </w:rPr>
        <w:t>ped vials containing 2 mL</w:t>
      </w:r>
      <w:r w:rsidRPr="0069625E">
        <w:rPr>
          <w:rFonts w:eastAsia="맑은 고딕"/>
        </w:rPr>
        <w:t xml:space="preserve"> of DW, SGF, SIF and </w:t>
      </w:r>
      <w:r w:rsidRPr="0069625E">
        <w:t>DMSO/tween-20/saline</w:t>
      </w:r>
      <w:r w:rsidRPr="0069625E">
        <w:rPr>
          <w:rFonts w:eastAsia="맑은 고딕"/>
        </w:rPr>
        <w:t xml:space="preserve">. Suspensions were </w:t>
      </w:r>
      <w:proofErr w:type="spellStart"/>
      <w:r w:rsidRPr="0069625E">
        <w:rPr>
          <w:rFonts w:eastAsia="맑은 고딕"/>
        </w:rPr>
        <w:t>vortexed</w:t>
      </w:r>
      <w:proofErr w:type="spellEnd"/>
      <w:r w:rsidRPr="0069625E">
        <w:rPr>
          <w:rFonts w:eastAsia="맑은 고딕"/>
        </w:rPr>
        <w:t xml:space="preserve"> for 2 min and kept in a shaking water-bath at 37 °C. We transferred 250 </w:t>
      </w:r>
      <w:proofErr w:type="spellStart"/>
      <w:r w:rsidRPr="0069625E">
        <w:rPr>
          <w:rFonts w:eastAsia="맑은 고딕"/>
        </w:rPr>
        <w:t>μL</w:t>
      </w:r>
      <w:proofErr w:type="spellEnd"/>
      <w:r w:rsidRPr="0069625E">
        <w:rPr>
          <w:rFonts w:eastAsia="맑은 고딕"/>
        </w:rPr>
        <w:t xml:space="preserve"> of each sample to the filter insert of centrifuge tubes. After centrifugation at 16,000 rpm for 15 min, the filtrates of DW, </w:t>
      </w:r>
      <w:r w:rsidRPr="0069625E">
        <w:rPr>
          <w:rFonts w:eastAsia="맑은 고딕"/>
        </w:rPr>
        <w:lastRenderedPageBreak/>
        <w:t>SGF and SIF were analyzed by HPLC (Agilent 1200 series, USA). Values are expressed as the mean ± SD of 2 independent experiments.</w:t>
      </w:r>
    </w:p>
    <w:p w14:paraId="3378EFE8" w14:textId="66344BD0" w:rsidR="001652FF" w:rsidRPr="0069625E" w:rsidRDefault="001652FF" w:rsidP="001652FF">
      <w:pPr>
        <w:spacing w:line="480" w:lineRule="auto"/>
        <w:rPr>
          <w:rFonts w:eastAsia="맑은 고딕"/>
          <w:b/>
          <w:iCs/>
        </w:rPr>
      </w:pPr>
      <w:r w:rsidRPr="0069625E">
        <w:rPr>
          <w:rFonts w:eastAsia="맑은 고딕"/>
          <w:b/>
          <w:iCs/>
        </w:rPr>
        <w:t xml:space="preserve">Plasma stability studies </w:t>
      </w:r>
      <w:r w:rsidRPr="0069625E">
        <w:rPr>
          <w:rFonts w:eastAsia="맑은 고딕"/>
        </w:rPr>
        <w:t>Plasma stability of the KMS88009 was studied in human, dog, rat and mouse plasma. Each plasma from different species was diluted to 5-fold with 0.05 M phosphate buffered</w:t>
      </w:r>
      <w:r w:rsidR="006542D4">
        <w:rPr>
          <w:rFonts w:eastAsia="맑은 고딕"/>
        </w:rPr>
        <w:t xml:space="preserve"> saline (PBS, pH 7.4 at 37 °C).</w:t>
      </w:r>
      <w:r w:rsidRPr="0069625E">
        <w:rPr>
          <w:rFonts w:eastAsia="맑은 고딕"/>
        </w:rPr>
        <w:t xml:space="preserve"> We added KMS88009 to 1 mL of preheated plasma solution to yield a final concentration of 1 </w:t>
      </w:r>
      <w:proofErr w:type="spellStart"/>
      <w:r w:rsidRPr="0069625E">
        <w:rPr>
          <w:rFonts w:eastAsia="맑은 고딕"/>
        </w:rPr>
        <w:t>μM</w:t>
      </w:r>
      <w:proofErr w:type="spellEnd"/>
      <w:r w:rsidRPr="0069625E">
        <w:rPr>
          <w:rFonts w:eastAsia="맑은 고딕"/>
        </w:rPr>
        <w:t xml:space="preserve">. The assay was performed in a shaking water bath at 37 °C and conducted in triplicate. Samples (50 </w:t>
      </w:r>
      <w:proofErr w:type="spellStart"/>
      <w:r w:rsidRPr="0069625E">
        <w:rPr>
          <w:rFonts w:eastAsia="맑은 고딕"/>
        </w:rPr>
        <w:t>μL</w:t>
      </w:r>
      <w:proofErr w:type="spellEnd"/>
      <w:r w:rsidRPr="0069625E">
        <w:rPr>
          <w:rFonts w:eastAsia="맑은 고딕"/>
        </w:rPr>
        <w:t xml:space="preserve">) were taken at 0, 0.5, 1, 2 and 6 </w:t>
      </w:r>
      <w:proofErr w:type="spellStart"/>
      <w:r w:rsidRPr="0069625E">
        <w:rPr>
          <w:rFonts w:eastAsia="맑은 고딕"/>
        </w:rPr>
        <w:t>hr</w:t>
      </w:r>
      <w:proofErr w:type="spellEnd"/>
      <w:r w:rsidRPr="0069625E">
        <w:rPr>
          <w:rFonts w:eastAsia="맑은 고딕"/>
        </w:rPr>
        <w:t xml:space="preserve"> and added to 10 </w:t>
      </w:r>
      <w:proofErr w:type="spellStart"/>
      <w:r w:rsidRPr="0069625E">
        <w:rPr>
          <w:rFonts w:eastAsia="맑은 고딕"/>
        </w:rPr>
        <w:t>μL</w:t>
      </w:r>
      <w:proofErr w:type="spellEnd"/>
      <w:r w:rsidRPr="0069625E">
        <w:rPr>
          <w:rFonts w:eastAsia="맑은 고딕"/>
        </w:rPr>
        <w:t xml:space="preserve"> of 0.05% formic acid. The samples were subjected to vortex mixing for 1 min and centrifuged at 4 °C for 20 min at 14,000 rpm. The clear supernatants were analyzed by liquid chromatography/mass/mass spectrometry (LC-MS/MS). Values are expressed as the mean ± SD of 2 independent experiments. Stability is expressed as the percentage of remaining compound in % relative to the start concentration set to 100%.</w:t>
      </w:r>
    </w:p>
    <w:p w14:paraId="41986DE6" w14:textId="230685CB" w:rsidR="001652FF" w:rsidRPr="0069625E" w:rsidRDefault="001652FF" w:rsidP="001652FF">
      <w:pPr>
        <w:pStyle w:val="s0"/>
        <w:spacing w:line="480" w:lineRule="auto"/>
        <w:ind w:firstLineChars="0" w:firstLine="0"/>
        <w:rPr>
          <w:rFonts w:eastAsia="맑은 고딕"/>
          <w:b/>
          <w:iCs/>
          <w:kern w:val="2"/>
          <w:sz w:val="24"/>
          <w:szCs w:val="24"/>
        </w:rPr>
      </w:pPr>
      <w:r w:rsidRPr="0069625E">
        <w:rPr>
          <w:rFonts w:eastAsia="맑은 고딕"/>
          <w:b/>
          <w:iCs/>
          <w:kern w:val="2"/>
          <w:sz w:val="24"/>
          <w:szCs w:val="24"/>
        </w:rPr>
        <w:t xml:space="preserve">Inhibitory effect on hERG potassium ion channel </w:t>
      </w:r>
      <w:r w:rsidRPr="0069625E">
        <w:rPr>
          <w:rFonts w:eastAsia="맑은 고딕"/>
          <w:kern w:val="2"/>
          <w:sz w:val="24"/>
          <w:szCs w:val="24"/>
        </w:rPr>
        <w:t>A hERG-expressed HEK-hERG cell line (</w:t>
      </w:r>
      <w:proofErr w:type="spellStart"/>
      <w:r w:rsidRPr="0069625E">
        <w:rPr>
          <w:rFonts w:eastAsia="맑은 고딕"/>
          <w:kern w:val="2"/>
          <w:sz w:val="24"/>
          <w:szCs w:val="24"/>
        </w:rPr>
        <w:t>IonGate</w:t>
      </w:r>
      <w:proofErr w:type="spellEnd"/>
      <w:r w:rsidRPr="0069625E">
        <w:rPr>
          <w:rFonts w:eastAsia="맑은 고딕"/>
          <w:kern w:val="2"/>
          <w:sz w:val="24"/>
          <w:szCs w:val="24"/>
        </w:rPr>
        <w:t xml:space="preserve"> Biosciences, Frankfurt, Germany Co.) was cultured in a DMEM (Dulbecco's Modified Eagle's Medium, Sigma Co., St. Louis, MO, USA) including 10% fetal bovine serum (FBS, </w:t>
      </w:r>
      <w:proofErr w:type="spellStart"/>
      <w:r w:rsidRPr="0069625E">
        <w:rPr>
          <w:rFonts w:eastAsia="맑은 고딕"/>
          <w:kern w:val="2"/>
          <w:sz w:val="24"/>
          <w:szCs w:val="24"/>
        </w:rPr>
        <w:t>Cambrex</w:t>
      </w:r>
      <w:proofErr w:type="spellEnd"/>
      <w:r w:rsidRPr="0069625E">
        <w:rPr>
          <w:rFonts w:eastAsia="맑은 고딕"/>
          <w:kern w:val="2"/>
          <w:sz w:val="24"/>
          <w:szCs w:val="24"/>
        </w:rPr>
        <w:t>,</w:t>
      </w:r>
      <w:r w:rsidR="00BE0C81">
        <w:rPr>
          <w:rFonts w:eastAsia="맑은 고딕"/>
          <w:kern w:val="2"/>
          <w:sz w:val="24"/>
          <w:szCs w:val="24"/>
        </w:rPr>
        <w:t xml:space="preserve"> Walkersville, MD, USA) and 0</w:t>
      </w:r>
      <w:proofErr w:type="gramStart"/>
      <w:r w:rsidR="00BE0C81">
        <w:rPr>
          <w:rFonts w:eastAsia="맑은 고딕"/>
          <w:kern w:val="2"/>
          <w:sz w:val="24"/>
          <w:szCs w:val="24"/>
        </w:rPr>
        <w:t xml:space="preserve">.5 </w:t>
      </w:r>
      <w:r w:rsidRPr="0069625E">
        <w:rPr>
          <w:rFonts w:eastAsia="맑은 고딕"/>
          <w:kern w:val="2"/>
          <w:sz w:val="24"/>
          <w:szCs w:val="24"/>
        </w:rPr>
        <w:t>mg/</w:t>
      </w:r>
      <w:proofErr w:type="gramEnd"/>
      <w:r w:rsidRPr="0069625E">
        <w:rPr>
          <w:rFonts w:eastAsia="맑은 고딕"/>
          <w:kern w:val="2"/>
          <w:sz w:val="24"/>
          <w:szCs w:val="24"/>
        </w:rPr>
        <w:t xml:space="preserve">mL </w:t>
      </w:r>
      <w:proofErr w:type="spellStart"/>
      <w:r w:rsidRPr="0069625E">
        <w:rPr>
          <w:rFonts w:eastAsia="맑은 고딕"/>
          <w:kern w:val="2"/>
          <w:sz w:val="24"/>
          <w:szCs w:val="24"/>
        </w:rPr>
        <w:t>zeocin</w:t>
      </w:r>
      <w:proofErr w:type="spellEnd"/>
      <w:r w:rsidRPr="0069625E">
        <w:rPr>
          <w:rFonts w:eastAsia="맑은 고딕"/>
          <w:kern w:val="2"/>
          <w:sz w:val="24"/>
          <w:szCs w:val="24"/>
        </w:rPr>
        <w:t xml:space="preserve"> (Invitrogen, Carlsbad, CA, USA) to 80% </w:t>
      </w:r>
      <w:proofErr w:type="spellStart"/>
      <w:r w:rsidRPr="0069625E">
        <w:rPr>
          <w:rFonts w:eastAsia="맑은 고딕"/>
          <w:kern w:val="2"/>
          <w:sz w:val="24"/>
          <w:szCs w:val="24"/>
        </w:rPr>
        <w:t>confluency</w:t>
      </w:r>
      <w:proofErr w:type="spellEnd"/>
      <w:r w:rsidRPr="0069625E">
        <w:rPr>
          <w:rFonts w:eastAsia="맑은 고딕"/>
          <w:kern w:val="2"/>
          <w:sz w:val="24"/>
          <w:szCs w:val="24"/>
        </w:rPr>
        <w:t xml:space="preserve">. To measure the potassium ion current, the solution comprising 115 mM K-aspartate, 20 mM </w:t>
      </w:r>
      <w:proofErr w:type="spellStart"/>
      <w:r w:rsidRPr="0069625E">
        <w:rPr>
          <w:rFonts w:eastAsia="맑은 고딕"/>
          <w:kern w:val="2"/>
          <w:sz w:val="24"/>
          <w:szCs w:val="24"/>
        </w:rPr>
        <w:t>KCl</w:t>
      </w:r>
      <w:proofErr w:type="spellEnd"/>
      <w:r w:rsidRPr="0069625E">
        <w:rPr>
          <w:rFonts w:eastAsia="맑은 고딕"/>
          <w:kern w:val="2"/>
          <w:sz w:val="24"/>
          <w:szCs w:val="24"/>
        </w:rPr>
        <w:t xml:space="preserve">, 10 mM EGTA, 10 mM HEPES, 2.5 mM </w:t>
      </w:r>
      <w:proofErr w:type="spellStart"/>
      <w:r w:rsidRPr="0069625E">
        <w:rPr>
          <w:rFonts w:eastAsia="맑은 고딕"/>
          <w:kern w:val="2"/>
          <w:sz w:val="24"/>
          <w:szCs w:val="24"/>
        </w:rPr>
        <w:t>tris</w:t>
      </w:r>
      <w:proofErr w:type="spellEnd"/>
      <w:r w:rsidRPr="0069625E">
        <w:rPr>
          <w:rFonts w:eastAsia="맑은 고딕"/>
          <w:kern w:val="2"/>
          <w:sz w:val="24"/>
          <w:szCs w:val="24"/>
        </w:rPr>
        <w:t>-phosphocreatine, 0.1 mM Na</w:t>
      </w:r>
      <w:r w:rsidRPr="0069625E">
        <w:rPr>
          <w:rFonts w:eastAsia="맑은 고딕"/>
          <w:kern w:val="2"/>
          <w:sz w:val="24"/>
          <w:szCs w:val="24"/>
          <w:vertAlign w:val="subscript"/>
        </w:rPr>
        <w:t>2</w:t>
      </w:r>
      <w:r w:rsidRPr="0069625E">
        <w:rPr>
          <w:rFonts w:eastAsia="맑은 고딕"/>
          <w:kern w:val="2"/>
          <w:sz w:val="24"/>
          <w:szCs w:val="24"/>
        </w:rPr>
        <w:t>GTP and 5 mM MgCl</w:t>
      </w:r>
      <w:r w:rsidRPr="0069625E">
        <w:rPr>
          <w:rFonts w:eastAsia="맑은 고딕"/>
          <w:kern w:val="2"/>
          <w:sz w:val="24"/>
          <w:szCs w:val="24"/>
          <w:vertAlign w:val="subscript"/>
        </w:rPr>
        <w:t>2</w:t>
      </w:r>
      <w:r w:rsidRPr="0069625E">
        <w:rPr>
          <w:rFonts w:eastAsia="맑은 고딕"/>
          <w:kern w:val="2"/>
          <w:sz w:val="24"/>
          <w:szCs w:val="24"/>
        </w:rPr>
        <w:t xml:space="preserve"> (pH 7.2) was used as an e</w:t>
      </w:r>
      <w:r w:rsidRPr="0069625E">
        <w:rPr>
          <w:rFonts w:eastAsia="맑은 고딕"/>
          <w:bCs/>
          <w:kern w:val="2"/>
          <w:sz w:val="24"/>
          <w:szCs w:val="24"/>
        </w:rPr>
        <w:t xml:space="preserve">lectrode inside </w:t>
      </w:r>
      <w:r w:rsidRPr="0069625E">
        <w:rPr>
          <w:rFonts w:eastAsia="맑은 고딕"/>
          <w:bCs/>
          <w:kern w:val="2"/>
          <w:sz w:val="24"/>
          <w:szCs w:val="24"/>
        </w:rPr>
        <w:lastRenderedPageBreak/>
        <w:t>solution,</w:t>
      </w:r>
      <w:r w:rsidRPr="0069625E">
        <w:rPr>
          <w:rFonts w:eastAsia="맑은 고딕"/>
          <w:kern w:val="2"/>
          <w:sz w:val="24"/>
          <w:szCs w:val="24"/>
        </w:rPr>
        <w:t xml:space="preserve"> and the solution comprising 135 mM </w:t>
      </w:r>
      <w:proofErr w:type="spellStart"/>
      <w:r w:rsidRPr="0069625E">
        <w:rPr>
          <w:rFonts w:eastAsia="맑은 고딕"/>
          <w:kern w:val="2"/>
          <w:sz w:val="24"/>
          <w:szCs w:val="24"/>
        </w:rPr>
        <w:t>NaCl</w:t>
      </w:r>
      <w:proofErr w:type="spellEnd"/>
      <w:r w:rsidRPr="0069625E">
        <w:rPr>
          <w:rFonts w:eastAsia="맑은 고딕"/>
          <w:kern w:val="2"/>
          <w:sz w:val="24"/>
          <w:szCs w:val="24"/>
        </w:rPr>
        <w:t xml:space="preserve">, 5 mM </w:t>
      </w:r>
      <w:proofErr w:type="spellStart"/>
      <w:r w:rsidRPr="0069625E">
        <w:rPr>
          <w:rFonts w:eastAsia="맑은 고딕"/>
          <w:kern w:val="2"/>
          <w:sz w:val="24"/>
          <w:szCs w:val="24"/>
        </w:rPr>
        <w:t>KCl</w:t>
      </w:r>
      <w:proofErr w:type="spellEnd"/>
      <w:r w:rsidRPr="0069625E">
        <w:rPr>
          <w:rFonts w:eastAsia="맑은 고딕"/>
          <w:kern w:val="2"/>
          <w:sz w:val="24"/>
          <w:szCs w:val="24"/>
        </w:rPr>
        <w:t>, 1 mM MgCl</w:t>
      </w:r>
      <w:r w:rsidRPr="0069625E">
        <w:rPr>
          <w:rFonts w:eastAsia="맑은 고딕"/>
          <w:kern w:val="2"/>
          <w:sz w:val="24"/>
          <w:szCs w:val="24"/>
          <w:vertAlign w:val="subscript"/>
        </w:rPr>
        <w:t>2</w:t>
      </w:r>
      <w:r w:rsidRPr="0069625E">
        <w:rPr>
          <w:rFonts w:eastAsia="맑은 고딕"/>
          <w:kern w:val="2"/>
          <w:sz w:val="24"/>
          <w:szCs w:val="24"/>
        </w:rPr>
        <w:t>, 2 mM CaCl</w:t>
      </w:r>
      <w:r w:rsidRPr="0069625E">
        <w:rPr>
          <w:rFonts w:eastAsia="맑은 고딕"/>
          <w:kern w:val="2"/>
          <w:sz w:val="24"/>
          <w:szCs w:val="24"/>
          <w:vertAlign w:val="subscript"/>
        </w:rPr>
        <w:t>2</w:t>
      </w:r>
      <w:r w:rsidRPr="0069625E">
        <w:rPr>
          <w:rFonts w:eastAsia="맑은 고딕"/>
          <w:kern w:val="2"/>
          <w:sz w:val="24"/>
          <w:szCs w:val="24"/>
        </w:rPr>
        <w:t xml:space="preserve">, 10 mM glucose and 10 mM HEPES (pH 7.2) was used as an extracellular </w:t>
      </w:r>
      <w:proofErr w:type="spellStart"/>
      <w:r w:rsidRPr="0069625E">
        <w:rPr>
          <w:rFonts w:eastAsia="맑은 고딕"/>
          <w:kern w:val="2"/>
          <w:sz w:val="24"/>
          <w:szCs w:val="24"/>
        </w:rPr>
        <w:t>perfusate</w:t>
      </w:r>
      <w:proofErr w:type="spellEnd"/>
      <w:r w:rsidRPr="0069625E">
        <w:rPr>
          <w:rFonts w:eastAsia="맑은 고딕"/>
          <w:kern w:val="2"/>
          <w:sz w:val="24"/>
          <w:szCs w:val="24"/>
        </w:rPr>
        <w:t xml:space="preserve">. Drug was prepared by diluting with extracellular </w:t>
      </w:r>
      <w:proofErr w:type="spellStart"/>
      <w:r w:rsidRPr="0069625E">
        <w:rPr>
          <w:rFonts w:eastAsia="맑은 고딕"/>
          <w:kern w:val="2"/>
          <w:sz w:val="24"/>
          <w:szCs w:val="24"/>
        </w:rPr>
        <w:t>perfusate</w:t>
      </w:r>
      <w:proofErr w:type="spellEnd"/>
      <w:r w:rsidRPr="0069625E">
        <w:rPr>
          <w:rFonts w:eastAsia="맑은 고딕"/>
          <w:kern w:val="2"/>
          <w:sz w:val="24"/>
          <w:szCs w:val="24"/>
        </w:rPr>
        <w:t xml:space="preserve"> to be a desired concentration. The prepared test drug was placed in a 7-array polyethylene tube connected into a capillary for gas chromatography and was dropped at 100 </w:t>
      </w:r>
      <w:proofErr w:type="spellStart"/>
      <w:r w:rsidRPr="0069625E">
        <w:rPr>
          <w:rFonts w:eastAsia="맑은 고딕"/>
          <w:kern w:val="2"/>
          <w:sz w:val="24"/>
          <w:szCs w:val="24"/>
        </w:rPr>
        <w:t>μM</w:t>
      </w:r>
      <w:proofErr w:type="spellEnd"/>
      <w:r w:rsidRPr="0069625E">
        <w:rPr>
          <w:rFonts w:eastAsia="맑은 고딕"/>
          <w:kern w:val="2"/>
          <w:sz w:val="24"/>
          <w:szCs w:val="24"/>
        </w:rPr>
        <w:t xml:space="preserve"> or less of height to be added into HEK-hERG cell line by gravity. Potassium current was measured using an EPC10 (</w:t>
      </w:r>
      <w:proofErr w:type="spellStart"/>
      <w:r w:rsidRPr="0069625E">
        <w:rPr>
          <w:rFonts w:eastAsia="맑은 고딕"/>
          <w:kern w:val="2"/>
          <w:sz w:val="24"/>
          <w:szCs w:val="24"/>
        </w:rPr>
        <w:t>Instrutech</w:t>
      </w:r>
      <w:proofErr w:type="spellEnd"/>
      <w:r w:rsidRPr="0069625E">
        <w:rPr>
          <w:rFonts w:eastAsia="맑은 고딕"/>
          <w:kern w:val="2"/>
          <w:sz w:val="24"/>
          <w:szCs w:val="24"/>
        </w:rPr>
        <w:t xml:space="preserve"> Co., NY, USA) patch clamp amplifier in accordance with the conventional whole-cell patch clamp method. Electrode used in the measurement was prepared from a borosilicate glass capillary (external diameter: 1.65 mm, inside diameter: 1.2 mm, Corning 7052, Garner Glass Co., Claremont, CA, USA) using P-97 Flaming-Brown micropipette puller (Sutter Instrument Co.). The electrode was coated with </w:t>
      </w:r>
      <w:proofErr w:type="spellStart"/>
      <w:r w:rsidRPr="0069625E">
        <w:rPr>
          <w:rFonts w:eastAsia="맑은 고딕"/>
          <w:kern w:val="2"/>
          <w:sz w:val="24"/>
          <w:szCs w:val="24"/>
        </w:rPr>
        <w:t>Sylgard</w:t>
      </w:r>
      <w:proofErr w:type="spellEnd"/>
      <w:r w:rsidRPr="0069625E">
        <w:rPr>
          <w:rFonts w:eastAsia="맑은 고딕"/>
          <w:kern w:val="2"/>
          <w:sz w:val="24"/>
          <w:szCs w:val="24"/>
        </w:rPr>
        <w:t xml:space="preserve"> 184 (Dow Corning Co., Midland, MI, USA) and trimmed with </w:t>
      </w:r>
      <w:proofErr w:type="spellStart"/>
      <w:r w:rsidRPr="0069625E">
        <w:rPr>
          <w:rFonts w:eastAsia="맑은 고딕"/>
          <w:kern w:val="2"/>
          <w:sz w:val="24"/>
          <w:szCs w:val="24"/>
        </w:rPr>
        <w:t>microforge</w:t>
      </w:r>
      <w:proofErr w:type="spellEnd"/>
      <w:r w:rsidRPr="0069625E">
        <w:rPr>
          <w:rFonts w:eastAsia="맑은 고딕"/>
          <w:kern w:val="2"/>
          <w:sz w:val="24"/>
          <w:szCs w:val="24"/>
        </w:rPr>
        <w:t xml:space="preserve"> (</w:t>
      </w:r>
      <w:proofErr w:type="spellStart"/>
      <w:r w:rsidRPr="0069625E">
        <w:rPr>
          <w:rFonts w:eastAsia="맑은 고딕"/>
          <w:kern w:val="2"/>
          <w:sz w:val="24"/>
          <w:szCs w:val="24"/>
        </w:rPr>
        <w:t>Narishige</w:t>
      </w:r>
      <w:proofErr w:type="spellEnd"/>
      <w:r w:rsidRPr="0069625E">
        <w:rPr>
          <w:rFonts w:eastAsia="맑은 고딕"/>
          <w:kern w:val="2"/>
          <w:sz w:val="24"/>
          <w:szCs w:val="24"/>
        </w:rPr>
        <w:t xml:space="preserve"> Co., Tokyo, Japan). The culture dish including cell was placed in the inverted microscope (Nikon Co.) and extracellular fluid was perfused at 1 ~ 2 mL/min of perfusion rate. Over 80% of membrane capacitance and series resistance of the cell membrane was calibrated and ion current was measured at 2 kHz of sampling rate and 2 kHz (-3 dB; 8-pole </w:t>
      </w:r>
      <w:proofErr w:type="spellStart"/>
      <w:r w:rsidRPr="0069625E">
        <w:rPr>
          <w:rFonts w:eastAsia="맑은 고딕"/>
          <w:kern w:val="2"/>
          <w:sz w:val="24"/>
          <w:szCs w:val="24"/>
        </w:rPr>
        <w:t>Bassel</w:t>
      </w:r>
      <w:proofErr w:type="spellEnd"/>
      <w:r w:rsidRPr="0069625E">
        <w:rPr>
          <w:rFonts w:eastAsia="맑은 고딕"/>
          <w:kern w:val="2"/>
          <w:sz w:val="24"/>
          <w:szCs w:val="24"/>
        </w:rPr>
        <w:t xml:space="preserve"> filter) of low-pass filter. The test was conducted at room temperature (21 ~ 24 </w:t>
      </w:r>
      <w:r w:rsidRPr="0069625E">
        <w:rPr>
          <w:rFonts w:ascii="Times" w:eastAsia="맑은 고딕" w:hAnsi="Times" w:cs="Times"/>
          <w:kern w:val="2"/>
          <w:sz w:val="24"/>
          <w:szCs w:val="24"/>
        </w:rPr>
        <w:t>℃</w:t>
      </w:r>
      <w:r w:rsidRPr="0069625E">
        <w:rPr>
          <w:rFonts w:eastAsia="맑은 고딕"/>
          <w:kern w:val="2"/>
          <w:sz w:val="24"/>
          <w:szCs w:val="24"/>
        </w:rPr>
        <w:t>). The data was analyzed using Pulse/</w:t>
      </w:r>
      <w:proofErr w:type="spellStart"/>
      <w:r w:rsidRPr="0069625E">
        <w:rPr>
          <w:rFonts w:eastAsia="맑은 고딕"/>
          <w:kern w:val="2"/>
          <w:sz w:val="24"/>
          <w:szCs w:val="24"/>
        </w:rPr>
        <w:t>Pulsefit</w:t>
      </w:r>
      <w:proofErr w:type="spellEnd"/>
      <w:r w:rsidRPr="0069625E">
        <w:rPr>
          <w:rFonts w:eastAsia="맑은 고딕"/>
          <w:kern w:val="2"/>
          <w:sz w:val="24"/>
          <w:szCs w:val="24"/>
        </w:rPr>
        <w:t xml:space="preserve"> (v9.0, HEKA </w:t>
      </w:r>
      <w:proofErr w:type="spellStart"/>
      <w:r w:rsidRPr="0069625E">
        <w:rPr>
          <w:rFonts w:eastAsia="맑은 고딕"/>
          <w:kern w:val="2"/>
          <w:sz w:val="24"/>
          <w:szCs w:val="24"/>
        </w:rPr>
        <w:t>Elcktronik</w:t>
      </w:r>
      <w:proofErr w:type="spellEnd"/>
      <w:r w:rsidRPr="0069625E">
        <w:rPr>
          <w:rFonts w:eastAsia="맑은 고딕"/>
          <w:kern w:val="2"/>
          <w:sz w:val="24"/>
          <w:szCs w:val="24"/>
        </w:rPr>
        <w:t xml:space="preserve">, </w:t>
      </w:r>
      <w:proofErr w:type="spellStart"/>
      <w:r w:rsidRPr="0069625E">
        <w:rPr>
          <w:rFonts w:eastAsia="맑은 고딕"/>
          <w:kern w:val="2"/>
          <w:sz w:val="24"/>
          <w:szCs w:val="24"/>
        </w:rPr>
        <w:t>Lambrecht</w:t>
      </w:r>
      <w:proofErr w:type="spellEnd"/>
      <w:r w:rsidRPr="0069625E">
        <w:rPr>
          <w:rFonts w:eastAsia="맑은 고딕"/>
          <w:kern w:val="2"/>
          <w:sz w:val="24"/>
          <w:szCs w:val="24"/>
        </w:rPr>
        <w:t xml:space="preserve">, Germany) and Igor macro. The results are given as mean ± </w:t>
      </w:r>
      <w:r w:rsidRPr="0069625E">
        <w:rPr>
          <w:rFonts w:eastAsia="바탕"/>
          <w:kern w:val="2"/>
          <w:sz w:val="24"/>
          <w:szCs w:val="24"/>
        </w:rPr>
        <w:t>SEM</w:t>
      </w:r>
      <w:r w:rsidRPr="0069625E">
        <w:rPr>
          <w:rFonts w:eastAsia="맑은 고딕"/>
          <w:kern w:val="2"/>
          <w:sz w:val="24"/>
          <w:szCs w:val="24"/>
        </w:rPr>
        <w:t>.  A concentration-response curve was adjusted by Hill equation [Block = (1+IC</w:t>
      </w:r>
      <w:r w:rsidRPr="0069625E">
        <w:rPr>
          <w:rFonts w:eastAsia="맑은 고딕"/>
          <w:kern w:val="2"/>
          <w:sz w:val="24"/>
          <w:szCs w:val="24"/>
          <w:vertAlign w:val="subscript"/>
        </w:rPr>
        <w:t>50</w:t>
      </w:r>
      <w:r w:rsidRPr="0069625E">
        <w:rPr>
          <w:rFonts w:eastAsia="맑은 고딕"/>
          <w:kern w:val="2"/>
          <w:sz w:val="24"/>
          <w:szCs w:val="24"/>
        </w:rPr>
        <w:t>/[</w:t>
      </w:r>
      <w:proofErr w:type="gramStart"/>
      <w:r w:rsidRPr="0069625E">
        <w:rPr>
          <w:rFonts w:eastAsia="맑은 고딕"/>
          <w:kern w:val="2"/>
          <w:sz w:val="24"/>
          <w:szCs w:val="24"/>
        </w:rPr>
        <w:t>drug]n</w:t>
      </w:r>
      <w:proofErr w:type="gramEnd"/>
      <w:r w:rsidRPr="0069625E">
        <w:rPr>
          <w:rFonts w:eastAsia="맑은 고딕"/>
          <w:kern w:val="2"/>
          <w:sz w:val="24"/>
          <w:szCs w:val="24"/>
        </w:rPr>
        <w:t xml:space="preserve">)-1] to </w:t>
      </w:r>
      <w:r w:rsidRPr="0069625E">
        <w:rPr>
          <w:rFonts w:eastAsia="맑은 고딕"/>
          <w:kern w:val="2"/>
          <w:sz w:val="24"/>
          <w:szCs w:val="24"/>
        </w:rPr>
        <w:lastRenderedPageBreak/>
        <w:t>enumerate IC</w:t>
      </w:r>
      <w:r w:rsidRPr="0069625E">
        <w:rPr>
          <w:rFonts w:eastAsia="맑은 고딕"/>
          <w:kern w:val="2"/>
          <w:sz w:val="24"/>
          <w:szCs w:val="24"/>
          <w:vertAlign w:val="subscript"/>
        </w:rPr>
        <w:t>50</w:t>
      </w:r>
      <w:r w:rsidRPr="0069625E">
        <w:rPr>
          <w:rFonts w:eastAsia="맑은 고딕"/>
          <w:kern w:val="2"/>
          <w:sz w:val="24"/>
          <w:szCs w:val="24"/>
        </w:rPr>
        <w:t xml:space="preserve">, the concentration at which 50% ion current was observed. </w:t>
      </w:r>
    </w:p>
    <w:p w14:paraId="0FBCE97F" w14:textId="231EA12F" w:rsidR="001652FF" w:rsidRPr="0069625E" w:rsidRDefault="001652FF" w:rsidP="001652FF">
      <w:pPr>
        <w:spacing w:line="480" w:lineRule="auto"/>
        <w:rPr>
          <w:rFonts w:eastAsia="맑은 고딕"/>
        </w:rPr>
      </w:pPr>
      <w:r w:rsidRPr="0069625E">
        <w:rPr>
          <w:rFonts w:eastAsia="굴림체"/>
          <w:b/>
        </w:rPr>
        <w:br w:type="page"/>
      </w:r>
    </w:p>
    <w:p w14:paraId="5D5677EA" w14:textId="1E352E43" w:rsidR="001652FF" w:rsidRPr="0069625E" w:rsidRDefault="0096017E" w:rsidP="00E73192">
      <w:pPr>
        <w:rPr>
          <w:b/>
          <w:bCs/>
        </w:rPr>
      </w:pPr>
      <w:bookmarkStart w:id="0" w:name="_GoBack"/>
      <w:bookmarkEnd w:id="0"/>
      <w:r>
        <w:rPr>
          <w:rFonts w:eastAsia="굴림체"/>
          <w:b/>
          <w:bCs/>
        </w:rPr>
        <w:lastRenderedPageBreak/>
        <w:t>Table S</w:t>
      </w:r>
      <w:r w:rsidR="001652FF" w:rsidRPr="0069625E">
        <w:rPr>
          <w:rFonts w:eastAsia="굴림체"/>
          <w:b/>
          <w:bCs/>
        </w:rPr>
        <w:t xml:space="preserve">1. </w:t>
      </w:r>
      <w:proofErr w:type="gramStart"/>
      <w:r w:rsidR="001652FF" w:rsidRPr="0069625E">
        <w:rPr>
          <w:rFonts w:eastAsia="굴림체"/>
          <w:b/>
          <w:bCs/>
        </w:rPr>
        <w:t>D</w:t>
      </w:r>
      <w:r w:rsidR="001652FF" w:rsidRPr="0069625E">
        <w:rPr>
          <w:b/>
          <w:bCs/>
        </w:rPr>
        <w:t>issociation constant (</w:t>
      </w:r>
      <w:proofErr w:type="spellStart"/>
      <w:r w:rsidR="001652FF" w:rsidRPr="0069625E">
        <w:rPr>
          <w:b/>
          <w:bCs/>
        </w:rPr>
        <w:t>pKa</w:t>
      </w:r>
      <w:proofErr w:type="spellEnd"/>
      <w:r w:rsidR="001652FF" w:rsidRPr="0069625E">
        <w:rPr>
          <w:b/>
          <w:bCs/>
        </w:rPr>
        <w:t xml:space="preserve">) and partition coefficient (log </w:t>
      </w:r>
      <w:r w:rsidR="001652FF" w:rsidRPr="0069625E">
        <w:rPr>
          <w:b/>
          <w:bCs/>
          <w:i/>
        </w:rPr>
        <w:t>P</w:t>
      </w:r>
      <w:r w:rsidR="001652FF" w:rsidRPr="0069625E">
        <w:rPr>
          <w:b/>
          <w:bCs/>
        </w:rPr>
        <w:t>) of KMS88009.</w:t>
      </w:r>
      <w:proofErr w:type="gramEnd"/>
      <w:r w:rsidR="001652FF" w:rsidRPr="0069625E">
        <w:rPr>
          <w:b/>
          <w:bCs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641"/>
        <w:gridCol w:w="2839"/>
      </w:tblGrid>
      <w:tr w:rsidR="001652FF" w:rsidRPr="0069625E" w14:paraId="237435BB" w14:textId="77777777" w:rsidTr="00A01136">
        <w:tc>
          <w:tcPr>
            <w:tcW w:w="3641" w:type="dxa"/>
          </w:tcPr>
          <w:p w14:paraId="5943307C" w14:textId="77777777" w:rsidR="001652FF" w:rsidRPr="0069625E" w:rsidRDefault="001652FF" w:rsidP="00E73192">
            <w:pPr>
              <w:jc w:val="center"/>
              <w:rPr>
                <w:rFonts w:eastAsia="굴림체"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Parameter</w:t>
            </w:r>
          </w:p>
        </w:tc>
        <w:tc>
          <w:tcPr>
            <w:tcW w:w="2839" w:type="dxa"/>
          </w:tcPr>
          <w:p w14:paraId="01A7F525" w14:textId="77777777" w:rsidR="001652FF" w:rsidRPr="0069625E" w:rsidRDefault="001652FF" w:rsidP="00E73192">
            <w:pPr>
              <w:jc w:val="center"/>
              <w:rPr>
                <w:rFonts w:eastAsia="굴림체"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Value</w:t>
            </w:r>
          </w:p>
        </w:tc>
      </w:tr>
      <w:tr w:rsidR="001652FF" w:rsidRPr="0069625E" w14:paraId="4D41B3CD" w14:textId="77777777" w:rsidTr="00A01136">
        <w:tc>
          <w:tcPr>
            <w:tcW w:w="3641" w:type="dxa"/>
          </w:tcPr>
          <w:p w14:paraId="3C3DFDA2" w14:textId="77777777" w:rsidR="001652FF" w:rsidRPr="0069625E" w:rsidRDefault="001652FF" w:rsidP="00E73192">
            <w:pPr>
              <w:jc w:val="center"/>
              <w:rPr>
                <w:rFonts w:eastAsia="굴림체"/>
                <w:sz w:val="20"/>
                <w:szCs w:val="20"/>
              </w:rPr>
            </w:pPr>
            <w:proofErr w:type="spellStart"/>
            <w:proofErr w:type="gramStart"/>
            <w:r w:rsidRPr="0069625E">
              <w:rPr>
                <w:rFonts w:eastAsia="굴림체"/>
                <w:sz w:val="20"/>
                <w:szCs w:val="20"/>
              </w:rPr>
              <w:t>pKa</w:t>
            </w:r>
            <w:proofErr w:type="spellEnd"/>
            <w:proofErr w:type="gramEnd"/>
          </w:p>
        </w:tc>
        <w:tc>
          <w:tcPr>
            <w:tcW w:w="2839" w:type="dxa"/>
          </w:tcPr>
          <w:p w14:paraId="313805C2" w14:textId="77777777" w:rsidR="001652FF" w:rsidRPr="0069625E" w:rsidRDefault="001652FF" w:rsidP="00E73192">
            <w:pPr>
              <w:jc w:val="center"/>
              <w:rPr>
                <w:rFonts w:eastAsia="굴림체"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1.5 ± 0.12</w:t>
            </w:r>
          </w:p>
        </w:tc>
      </w:tr>
      <w:tr w:rsidR="001652FF" w:rsidRPr="0069625E" w14:paraId="67446C94" w14:textId="77777777" w:rsidTr="00A01136">
        <w:tc>
          <w:tcPr>
            <w:tcW w:w="3641" w:type="dxa"/>
          </w:tcPr>
          <w:p w14:paraId="6C9B8E85" w14:textId="77777777" w:rsidR="001652FF" w:rsidRPr="0069625E" w:rsidRDefault="001652FF" w:rsidP="00E73192">
            <w:pPr>
              <w:jc w:val="center"/>
              <w:rPr>
                <w:rFonts w:eastAsia="굴림체"/>
                <w:sz w:val="20"/>
                <w:szCs w:val="20"/>
              </w:rPr>
            </w:pPr>
            <w:proofErr w:type="gramStart"/>
            <w:r w:rsidRPr="0069625E">
              <w:rPr>
                <w:rFonts w:eastAsia="굴림체"/>
                <w:sz w:val="20"/>
                <w:szCs w:val="20"/>
              </w:rPr>
              <w:t>log</w:t>
            </w:r>
            <w:proofErr w:type="gramEnd"/>
            <w:r w:rsidRPr="0069625E">
              <w:rPr>
                <w:rFonts w:eastAsia="굴림체"/>
                <w:sz w:val="20"/>
                <w:szCs w:val="20"/>
              </w:rPr>
              <w:t xml:space="preserve"> </w:t>
            </w:r>
            <w:r w:rsidRPr="0069625E">
              <w:rPr>
                <w:rFonts w:eastAsia="굴림체"/>
                <w:i/>
                <w:sz w:val="20"/>
                <w:szCs w:val="20"/>
              </w:rPr>
              <w:t>P</w:t>
            </w:r>
          </w:p>
        </w:tc>
        <w:tc>
          <w:tcPr>
            <w:tcW w:w="2839" w:type="dxa"/>
          </w:tcPr>
          <w:p w14:paraId="26B7765C" w14:textId="77777777" w:rsidR="001652FF" w:rsidRPr="0069625E" w:rsidRDefault="001652FF" w:rsidP="00E73192">
            <w:pPr>
              <w:jc w:val="center"/>
              <w:rPr>
                <w:rFonts w:eastAsia="굴림체"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2.4 ± 0.19</w:t>
            </w:r>
          </w:p>
        </w:tc>
      </w:tr>
    </w:tbl>
    <w:p w14:paraId="47065CB5" w14:textId="2D67ECC6" w:rsidR="001652FF" w:rsidRPr="0069625E" w:rsidRDefault="001652FF" w:rsidP="00E73192">
      <w:pPr>
        <w:rPr>
          <w:rFonts w:eastAsia="굴림체"/>
          <w:sz w:val="20"/>
          <w:szCs w:val="20"/>
        </w:rPr>
      </w:pPr>
      <w:r w:rsidRPr="0069625E">
        <w:rPr>
          <w:kern w:val="0"/>
          <w:sz w:val="20"/>
          <w:szCs w:val="20"/>
        </w:rPr>
        <w:t xml:space="preserve">Values are expressed as the mean ± </w:t>
      </w:r>
      <w:r w:rsidR="00BE1858">
        <w:rPr>
          <w:kern w:val="0"/>
          <w:sz w:val="20"/>
          <w:szCs w:val="20"/>
        </w:rPr>
        <w:t>SD</w:t>
      </w:r>
      <w:r w:rsidRPr="0069625E">
        <w:rPr>
          <w:kern w:val="0"/>
          <w:sz w:val="20"/>
          <w:szCs w:val="20"/>
        </w:rPr>
        <w:t xml:space="preserve"> </w:t>
      </w:r>
      <w:r w:rsidRPr="0069625E">
        <w:rPr>
          <w:sz w:val="20"/>
          <w:szCs w:val="20"/>
        </w:rPr>
        <w:t>of three independent experiments.</w:t>
      </w:r>
    </w:p>
    <w:p w14:paraId="5A1F57A8" w14:textId="77777777" w:rsidR="001652FF" w:rsidRPr="0069625E" w:rsidRDefault="001652FF" w:rsidP="00E73192">
      <w:pPr>
        <w:ind w:leftChars="180" w:left="432" w:firstLineChars="75" w:firstLine="150"/>
        <w:rPr>
          <w:sz w:val="20"/>
          <w:szCs w:val="20"/>
          <w:lang w:val="en"/>
        </w:rPr>
      </w:pPr>
    </w:p>
    <w:p w14:paraId="7F72A1F1" w14:textId="2F4B97CF" w:rsidR="001652FF" w:rsidRPr="0069625E" w:rsidRDefault="0096017E" w:rsidP="00E73192">
      <w:pPr>
        <w:rPr>
          <w:rFonts w:eastAsia="굴림체"/>
          <w:b/>
          <w:bCs/>
        </w:rPr>
      </w:pPr>
      <w:r>
        <w:rPr>
          <w:rFonts w:eastAsia="굴림체"/>
          <w:b/>
          <w:bCs/>
        </w:rPr>
        <w:t>Table S</w:t>
      </w:r>
      <w:r w:rsidR="001652FF" w:rsidRPr="0069625E">
        <w:rPr>
          <w:rFonts w:eastAsia="굴림체"/>
          <w:b/>
          <w:bCs/>
        </w:rPr>
        <w:t xml:space="preserve">2. Solubility of KMS88009 </w:t>
      </w:r>
    </w:p>
    <w:tbl>
      <w:tblPr>
        <w:tblStyle w:val="TableGrid"/>
        <w:tblW w:w="3451" w:type="pct"/>
        <w:tblLook w:val="01E0" w:firstRow="1" w:lastRow="1" w:firstColumn="1" w:lastColumn="1" w:noHBand="0" w:noVBand="0"/>
      </w:tblPr>
      <w:tblGrid>
        <w:gridCol w:w="2552"/>
        <w:gridCol w:w="3827"/>
      </w:tblGrid>
      <w:tr w:rsidR="00E73192" w:rsidRPr="0069625E" w14:paraId="43FCCD1B" w14:textId="77777777" w:rsidTr="00A01136">
        <w:tc>
          <w:tcPr>
            <w:tcW w:w="2000" w:type="pct"/>
          </w:tcPr>
          <w:p w14:paraId="6BBB998D" w14:textId="77777777" w:rsidR="001652FF" w:rsidRPr="0069625E" w:rsidRDefault="001652FF" w:rsidP="00E73192">
            <w:pPr>
              <w:jc w:val="center"/>
              <w:rPr>
                <w:rFonts w:eastAsia="굴림체"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Solution</w:t>
            </w:r>
          </w:p>
        </w:tc>
        <w:tc>
          <w:tcPr>
            <w:tcW w:w="3000" w:type="pct"/>
          </w:tcPr>
          <w:p w14:paraId="16FEB1EF" w14:textId="77777777" w:rsidR="001652FF" w:rsidRPr="0069625E" w:rsidRDefault="001652FF" w:rsidP="00E73192">
            <w:pPr>
              <w:jc w:val="center"/>
              <w:rPr>
                <w:rFonts w:eastAsia="굴림체"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Solubility (mg/kg)</w:t>
            </w:r>
          </w:p>
        </w:tc>
      </w:tr>
      <w:tr w:rsidR="00E73192" w:rsidRPr="0069625E" w14:paraId="1366EEC1" w14:textId="77777777" w:rsidTr="00A01136">
        <w:tc>
          <w:tcPr>
            <w:tcW w:w="2000" w:type="pct"/>
          </w:tcPr>
          <w:p w14:paraId="54554FE3" w14:textId="77777777" w:rsidR="001652FF" w:rsidRPr="0069625E" w:rsidRDefault="001652FF" w:rsidP="00E73192">
            <w:pPr>
              <w:jc w:val="center"/>
              <w:rPr>
                <w:rFonts w:eastAsia="굴림체"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DW</w:t>
            </w:r>
          </w:p>
        </w:tc>
        <w:tc>
          <w:tcPr>
            <w:tcW w:w="3000" w:type="pct"/>
          </w:tcPr>
          <w:p w14:paraId="67E69174" w14:textId="77777777" w:rsidR="001652FF" w:rsidRPr="0069625E" w:rsidRDefault="001652FF" w:rsidP="00E73192">
            <w:pPr>
              <w:jc w:val="center"/>
              <w:rPr>
                <w:rFonts w:eastAsia="굴림체"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0.000</w:t>
            </w:r>
          </w:p>
        </w:tc>
      </w:tr>
      <w:tr w:rsidR="00E73192" w:rsidRPr="0069625E" w14:paraId="66090043" w14:textId="77777777" w:rsidTr="00A01136">
        <w:tc>
          <w:tcPr>
            <w:tcW w:w="2000" w:type="pct"/>
          </w:tcPr>
          <w:p w14:paraId="6EE20CE5" w14:textId="77777777" w:rsidR="001652FF" w:rsidRPr="0069625E" w:rsidRDefault="001652FF" w:rsidP="00E73192">
            <w:pPr>
              <w:jc w:val="center"/>
              <w:rPr>
                <w:rFonts w:eastAsia="굴림체"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SGF</w:t>
            </w:r>
          </w:p>
        </w:tc>
        <w:tc>
          <w:tcPr>
            <w:tcW w:w="3000" w:type="pct"/>
          </w:tcPr>
          <w:p w14:paraId="7115A287" w14:textId="77777777" w:rsidR="001652FF" w:rsidRPr="0069625E" w:rsidRDefault="001652FF" w:rsidP="00E73192">
            <w:pPr>
              <w:jc w:val="center"/>
              <w:rPr>
                <w:rFonts w:eastAsia="굴림체"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0.004</w:t>
            </w:r>
          </w:p>
        </w:tc>
      </w:tr>
      <w:tr w:rsidR="00E73192" w:rsidRPr="0069625E" w14:paraId="36AF8EF3" w14:textId="77777777" w:rsidTr="00A01136">
        <w:tc>
          <w:tcPr>
            <w:tcW w:w="2000" w:type="pct"/>
          </w:tcPr>
          <w:p w14:paraId="025C07D9" w14:textId="77777777" w:rsidR="001652FF" w:rsidRPr="0069625E" w:rsidRDefault="001652FF" w:rsidP="00E73192">
            <w:pPr>
              <w:jc w:val="center"/>
              <w:rPr>
                <w:rFonts w:eastAsia="굴림체"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SIF</w:t>
            </w:r>
          </w:p>
        </w:tc>
        <w:tc>
          <w:tcPr>
            <w:tcW w:w="3000" w:type="pct"/>
          </w:tcPr>
          <w:p w14:paraId="1FA5CCD3" w14:textId="77777777" w:rsidR="001652FF" w:rsidRPr="0069625E" w:rsidRDefault="001652FF" w:rsidP="00E73192">
            <w:pPr>
              <w:jc w:val="center"/>
              <w:rPr>
                <w:rFonts w:eastAsia="굴림체"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0.000</w:t>
            </w:r>
          </w:p>
        </w:tc>
      </w:tr>
      <w:tr w:rsidR="00E73192" w:rsidRPr="0069625E" w14:paraId="29D95F7E" w14:textId="77777777" w:rsidTr="00A01136">
        <w:tc>
          <w:tcPr>
            <w:tcW w:w="2000" w:type="pct"/>
          </w:tcPr>
          <w:p w14:paraId="080BD806" w14:textId="77777777" w:rsidR="001652FF" w:rsidRPr="0069625E" w:rsidRDefault="001652FF" w:rsidP="00E73192">
            <w:pPr>
              <w:jc w:val="center"/>
              <w:rPr>
                <w:rFonts w:eastAsia="굴림체"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DMSO/tween-20/saline</w:t>
            </w:r>
          </w:p>
        </w:tc>
        <w:tc>
          <w:tcPr>
            <w:tcW w:w="3000" w:type="pct"/>
          </w:tcPr>
          <w:p w14:paraId="496B0631" w14:textId="77777777" w:rsidR="001652FF" w:rsidRPr="0069625E" w:rsidRDefault="001652FF" w:rsidP="00E73192">
            <w:pPr>
              <w:jc w:val="center"/>
              <w:rPr>
                <w:rFonts w:eastAsia="굴림체"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0.583</w:t>
            </w:r>
          </w:p>
        </w:tc>
      </w:tr>
    </w:tbl>
    <w:p w14:paraId="13312883" w14:textId="77777777" w:rsidR="001652FF" w:rsidRPr="0069625E" w:rsidRDefault="001652FF" w:rsidP="00E73192">
      <w:pPr>
        <w:rPr>
          <w:kern w:val="0"/>
          <w:sz w:val="20"/>
          <w:szCs w:val="20"/>
        </w:rPr>
      </w:pPr>
      <w:r w:rsidRPr="0069625E">
        <w:rPr>
          <w:rFonts w:eastAsia="굴림체"/>
          <w:bCs/>
          <w:sz w:val="20"/>
          <w:szCs w:val="20"/>
        </w:rPr>
        <w:t>Distilled water (DW), simulated gastric fluid (SGF, pH 1.2), simulated intestinal fluid (SIF, pH 6.8) and DMSO/tween-20/saline (3.3:19.8:79.6).</w:t>
      </w:r>
    </w:p>
    <w:p w14:paraId="5FEBE4DB" w14:textId="77777777" w:rsidR="001652FF" w:rsidRPr="0069625E" w:rsidRDefault="001652FF" w:rsidP="00E73192">
      <w:pPr>
        <w:rPr>
          <w:rFonts w:eastAsia="굴림체"/>
          <w:sz w:val="20"/>
          <w:szCs w:val="20"/>
        </w:rPr>
      </w:pPr>
      <w:r w:rsidRPr="0069625E">
        <w:rPr>
          <w:kern w:val="0"/>
          <w:sz w:val="20"/>
          <w:szCs w:val="20"/>
        </w:rPr>
        <w:t xml:space="preserve">Values are expressed as means </w:t>
      </w:r>
      <w:r w:rsidRPr="0069625E">
        <w:rPr>
          <w:sz w:val="20"/>
          <w:szCs w:val="20"/>
        </w:rPr>
        <w:t>of two independent experiments.</w:t>
      </w:r>
    </w:p>
    <w:p w14:paraId="77B79965" w14:textId="77777777" w:rsidR="001652FF" w:rsidRPr="0069625E" w:rsidRDefault="001652FF" w:rsidP="001652FF">
      <w:pPr>
        <w:rPr>
          <w:rFonts w:eastAsia="굴림체"/>
          <w:b/>
          <w:bCs/>
          <w:sz w:val="20"/>
          <w:szCs w:val="20"/>
        </w:rPr>
      </w:pPr>
    </w:p>
    <w:p w14:paraId="5984B0D9" w14:textId="14ADFD2C" w:rsidR="001652FF" w:rsidRPr="0069625E" w:rsidRDefault="0096017E" w:rsidP="001652FF">
      <w:pPr>
        <w:rPr>
          <w:rFonts w:eastAsia="굴림체"/>
          <w:b/>
          <w:bCs/>
        </w:rPr>
      </w:pPr>
      <w:r>
        <w:rPr>
          <w:rFonts w:eastAsia="굴림체"/>
          <w:b/>
          <w:bCs/>
        </w:rPr>
        <w:t>Table S</w:t>
      </w:r>
      <w:r w:rsidR="001652FF" w:rsidRPr="0069625E">
        <w:rPr>
          <w:rFonts w:eastAsia="굴림체"/>
          <w:b/>
          <w:bCs/>
        </w:rPr>
        <w:t>3. Stability of KMS88009 in human, dog, rat and mouse plasma.</w:t>
      </w:r>
    </w:p>
    <w:tbl>
      <w:tblPr>
        <w:tblStyle w:val="TableGrid"/>
        <w:tblW w:w="4934" w:type="pct"/>
        <w:tblLook w:val="01E0" w:firstRow="1" w:lastRow="1" w:firstColumn="1" w:lastColumn="1" w:noHBand="0" w:noVBand="0"/>
      </w:tblPr>
      <w:tblGrid>
        <w:gridCol w:w="1933"/>
        <w:gridCol w:w="1439"/>
        <w:gridCol w:w="1437"/>
        <w:gridCol w:w="1437"/>
        <w:gridCol w:w="1437"/>
        <w:gridCol w:w="1437"/>
      </w:tblGrid>
      <w:tr w:rsidR="001652FF" w:rsidRPr="0069625E" w14:paraId="4B6FB1E7" w14:textId="77777777" w:rsidTr="00A01136">
        <w:trPr>
          <w:trHeight w:val="221"/>
        </w:trPr>
        <w:tc>
          <w:tcPr>
            <w:tcW w:w="1059" w:type="pct"/>
            <w:vMerge w:val="restart"/>
          </w:tcPr>
          <w:p w14:paraId="52816A18" w14:textId="77777777" w:rsidR="001652FF" w:rsidRPr="0069625E" w:rsidRDefault="001652FF" w:rsidP="00BE0C81">
            <w:pPr>
              <w:jc w:val="center"/>
              <w:rPr>
                <w:rFonts w:eastAsia="굴림체"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Plasma</w:t>
            </w:r>
          </w:p>
        </w:tc>
        <w:tc>
          <w:tcPr>
            <w:tcW w:w="3941" w:type="pct"/>
            <w:gridSpan w:val="5"/>
          </w:tcPr>
          <w:p w14:paraId="49CFFED3" w14:textId="77777777" w:rsidR="001652FF" w:rsidRPr="0069625E" w:rsidRDefault="001652FF" w:rsidP="00BE0C81">
            <w:pPr>
              <w:jc w:val="center"/>
              <w:rPr>
                <w:rFonts w:eastAsia="굴림체"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Parent compound remaining (%)</w:t>
            </w:r>
          </w:p>
        </w:tc>
      </w:tr>
      <w:tr w:rsidR="001652FF" w:rsidRPr="0069625E" w14:paraId="5BF3C1FF" w14:textId="77777777" w:rsidTr="00A01136">
        <w:trPr>
          <w:trHeight w:val="285"/>
        </w:trPr>
        <w:tc>
          <w:tcPr>
            <w:tcW w:w="1059" w:type="pct"/>
            <w:vMerge/>
          </w:tcPr>
          <w:p w14:paraId="1708CF2D" w14:textId="77777777" w:rsidR="001652FF" w:rsidRPr="0069625E" w:rsidRDefault="001652FF" w:rsidP="00BE0C81">
            <w:pPr>
              <w:jc w:val="center"/>
              <w:rPr>
                <w:rFonts w:eastAsia="굴림체"/>
                <w:sz w:val="20"/>
                <w:szCs w:val="20"/>
              </w:rPr>
            </w:pPr>
          </w:p>
        </w:tc>
        <w:tc>
          <w:tcPr>
            <w:tcW w:w="3941" w:type="pct"/>
            <w:gridSpan w:val="5"/>
          </w:tcPr>
          <w:p w14:paraId="4800A62C" w14:textId="77777777" w:rsidR="001652FF" w:rsidRPr="0069625E" w:rsidRDefault="001652FF" w:rsidP="00BE0C81">
            <w:pPr>
              <w:jc w:val="center"/>
              <w:rPr>
                <w:rFonts w:eastAsia="굴림체"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Incubation time (</w:t>
            </w:r>
            <w:proofErr w:type="spellStart"/>
            <w:r w:rsidRPr="0069625E">
              <w:rPr>
                <w:rFonts w:eastAsia="굴림체"/>
                <w:sz w:val="20"/>
                <w:szCs w:val="20"/>
              </w:rPr>
              <w:t>hr</w:t>
            </w:r>
            <w:proofErr w:type="spellEnd"/>
            <w:r w:rsidRPr="0069625E">
              <w:rPr>
                <w:rFonts w:eastAsia="굴림체"/>
                <w:sz w:val="20"/>
                <w:szCs w:val="20"/>
              </w:rPr>
              <w:t>)</w:t>
            </w:r>
          </w:p>
        </w:tc>
      </w:tr>
      <w:tr w:rsidR="001652FF" w:rsidRPr="0069625E" w14:paraId="52679D7C" w14:textId="77777777" w:rsidTr="00A01136">
        <w:trPr>
          <w:trHeight w:val="243"/>
        </w:trPr>
        <w:tc>
          <w:tcPr>
            <w:tcW w:w="1059" w:type="pct"/>
            <w:vMerge/>
          </w:tcPr>
          <w:p w14:paraId="31662F93" w14:textId="77777777" w:rsidR="001652FF" w:rsidRPr="0069625E" w:rsidRDefault="001652FF" w:rsidP="00BE0C81">
            <w:pPr>
              <w:jc w:val="center"/>
              <w:rPr>
                <w:rFonts w:eastAsia="굴림체"/>
                <w:sz w:val="20"/>
                <w:szCs w:val="20"/>
              </w:rPr>
            </w:pPr>
          </w:p>
        </w:tc>
        <w:tc>
          <w:tcPr>
            <w:tcW w:w="789" w:type="pct"/>
          </w:tcPr>
          <w:p w14:paraId="383BEF5F" w14:textId="77777777" w:rsidR="001652FF" w:rsidRPr="0069625E" w:rsidRDefault="001652FF" w:rsidP="00BE0C81">
            <w:pPr>
              <w:jc w:val="center"/>
              <w:rPr>
                <w:rFonts w:eastAsia="굴림체"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0</w:t>
            </w:r>
          </w:p>
        </w:tc>
        <w:tc>
          <w:tcPr>
            <w:tcW w:w="788" w:type="pct"/>
          </w:tcPr>
          <w:p w14:paraId="6E5AE899" w14:textId="77777777" w:rsidR="001652FF" w:rsidRPr="0069625E" w:rsidRDefault="001652FF" w:rsidP="00BE0C81">
            <w:pPr>
              <w:jc w:val="center"/>
              <w:rPr>
                <w:rFonts w:eastAsia="굴림체"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0.5</w:t>
            </w:r>
          </w:p>
        </w:tc>
        <w:tc>
          <w:tcPr>
            <w:tcW w:w="788" w:type="pct"/>
          </w:tcPr>
          <w:p w14:paraId="309A34A9" w14:textId="77777777" w:rsidR="001652FF" w:rsidRPr="0069625E" w:rsidRDefault="001652FF" w:rsidP="00BE0C81">
            <w:pPr>
              <w:jc w:val="center"/>
              <w:rPr>
                <w:rFonts w:eastAsia="굴림체"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1</w:t>
            </w:r>
          </w:p>
        </w:tc>
        <w:tc>
          <w:tcPr>
            <w:tcW w:w="788" w:type="pct"/>
          </w:tcPr>
          <w:p w14:paraId="26E313A2" w14:textId="77777777" w:rsidR="001652FF" w:rsidRPr="0069625E" w:rsidRDefault="001652FF" w:rsidP="00BE0C81">
            <w:pPr>
              <w:jc w:val="center"/>
              <w:rPr>
                <w:rFonts w:eastAsia="굴림체"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2</w:t>
            </w:r>
          </w:p>
        </w:tc>
        <w:tc>
          <w:tcPr>
            <w:tcW w:w="788" w:type="pct"/>
          </w:tcPr>
          <w:p w14:paraId="7074F854" w14:textId="77777777" w:rsidR="001652FF" w:rsidRPr="0069625E" w:rsidRDefault="001652FF" w:rsidP="00BE0C81">
            <w:pPr>
              <w:jc w:val="center"/>
              <w:rPr>
                <w:rFonts w:eastAsia="굴림체"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6</w:t>
            </w:r>
          </w:p>
        </w:tc>
      </w:tr>
      <w:tr w:rsidR="001652FF" w:rsidRPr="0069625E" w14:paraId="7DA7FE8A" w14:textId="77777777" w:rsidTr="00A01136">
        <w:trPr>
          <w:trHeight w:val="243"/>
        </w:trPr>
        <w:tc>
          <w:tcPr>
            <w:tcW w:w="1059" w:type="pct"/>
          </w:tcPr>
          <w:p w14:paraId="6C117855" w14:textId="77777777" w:rsidR="001652FF" w:rsidRPr="0069625E" w:rsidRDefault="001652FF" w:rsidP="00BE0C81">
            <w:pPr>
              <w:jc w:val="center"/>
              <w:rPr>
                <w:rFonts w:eastAsia="굴림체"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Human</w:t>
            </w:r>
          </w:p>
        </w:tc>
        <w:tc>
          <w:tcPr>
            <w:tcW w:w="789" w:type="pct"/>
          </w:tcPr>
          <w:p w14:paraId="7542505C" w14:textId="77777777" w:rsidR="001652FF" w:rsidRPr="0069625E" w:rsidRDefault="001652FF" w:rsidP="00BE0C81">
            <w:pPr>
              <w:jc w:val="center"/>
              <w:rPr>
                <w:rFonts w:eastAsia="굴림체"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100.0</w:t>
            </w:r>
          </w:p>
        </w:tc>
        <w:tc>
          <w:tcPr>
            <w:tcW w:w="788" w:type="pct"/>
          </w:tcPr>
          <w:p w14:paraId="0C11C074" w14:textId="77777777" w:rsidR="001652FF" w:rsidRPr="0069625E" w:rsidRDefault="001652FF" w:rsidP="00BE0C81">
            <w:pPr>
              <w:jc w:val="center"/>
              <w:rPr>
                <w:rFonts w:eastAsia="굴림체"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100.0</w:t>
            </w:r>
          </w:p>
        </w:tc>
        <w:tc>
          <w:tcPr>
            <w:tcW w:w="788" w:type="pct"/>
          </w:tcPr>
          <w:p w14:paraId="2010CC54" w14:textId="77777777" w:rsidR="001652FF" w:rsidRPr="0069625E" w:rsidRDefault="001652FF" w:rsidP="00BE0C81">
            <w:pPr>
              <w:jc w:val="center"/>
              <w:rPr>
                <w:rFonts w:eastAsia="굴림체"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100.0</w:t>
            </w:r>
          </w:p>
        </w:tc>
        <w:tc>
          <w:tcPr>
            <w:tcW w:w="788" w:type="pct"/>
          </w:tcPr>
          <w:p w14:paraId="3F7B701B" w14:textId="77777777" w:rsidR="001652FF" w:rsidRPr="0069625E" w:rsidRDefault="001652FF" w:rsidP="00BE0C81">
            <w:pPr>
              <w:jc w:val="center"/>
              <w:rPr>
                <w:rFonts w:eastAsia="굴림체"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82.0</w:t>
            </w:r>
          </w:p>
        </w:tc>
        <w:tc>
          <w:tcPr>
            <w:tcW w:w="788" w:type="pct"/>
          </w:tcPr>
          <w:p w14:paraId="7D88A17C" w14:textId="77777777" w:rsidR="001652FF" w:rsidRPr="0069625E" w:rsidRDefault="001652FF" w:rsidP="00BE0C81">
            <w:pPr>
              <w:jc w:val="center"/>
              <w:rPr>
                <w:rFonts w:eastAsia="굴림체"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100.0</w:t>
            </w:r>
          </w:p>
        </w:tc>
      </w:tr>
      <w:tr w:rsidR="001652FF" w:rsidRPr="0069625E" w14:paraId="11A708CA" w14:textId="77777777" w:rsidTr="00A01136">
        <w:trPr>
          <w:trHeight w:val="243"/>
        </w:trPr>
        <w:tc>
          <w:tcPr>
            <w:tcW w:w="1059" w:type="pct"/>
          </w:tcPr>
          <w:p w14:paraId="30DCF4F0" w14:textId="77777777" w:rsidR="001652FF" w:rsidRPr="0069625E" w:rsidRDefault="001652FF" w:rsidP="00BE0C81">
            <w:pPr>
              <w:jc w:val="center"/>
              <w:rPr>
                <w:rFonts w:eastAsia="굴림체"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Dog</w:t>
            </w:r>
          </w:p>
        </w:tc>
        <w:tc>
          <w:tcPr>
            <w:tcW w:w="789" w:type="pct"/>
          </w:tcPr>
          <w:p w14:paraId="27AD57F5" w14:textId="77777777" w:rsidR="001652FF" w:rsidRPr="0069625E" w:rsidRDefault="001652FF" w:rsidP="00BE0C81">
            <w:pPr>
              <w:jc w:val="center"/>
              <w:rPr>
                <w:rFonts w:eastAsia="굴림체"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100.0</w:t>
            </w:r>
          </w:p>
        </w:tc>
        <w:tc>
          <w:tcPr>
            <w:tcW w:w="788" w:type="pct"/>
          </w:tcPr>
          <w:p w14:paraId="40141165" w14:textId="77777777" w:rsidR="001652FF" w:rsidRPr="0069625E" w:rsidRDefault="001652FF" w:rsidP="00BE0C81">
            <w:pPr>
              <w:jc w:val="center"/>
              <w:rPr>
                <w:rFonts w:eastAsia="굴림체"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100.0</w:t>
            </w:r>
          </w:p>
        </w:tc>
        <w:tc>
          <w:tcPr>
            <w:tcW w:w="788" w:type="pct"/>
          </w:tcPr>
          <w:p w14:paraId="5CEC1CCB" w14:textId="77777777" w:rsidR="001652FF" w:rsidRPr="0069625E" w:rsidRDefault="001652FF" w:rsidP="00BE0C81">
            <w:pPr>
              <w:jc w:val="center"/>
              <w:rPr>
                <w:rFonts w:eastAsia="굴림체"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100.0</w:t>
            </w:r>
          </w:p>
        </w:tc>
        <w:tc>
          <w:tcPr>
            <w:tcW w:w="788" w:type="pct"/>
          </w:tcPr>
          <w:p w14:paraId="69196E10" w14:textId="77777777" w:rsidR="001652FF" w:rsidRPr="0069625E" w:rsidRDefault="001652FF" w:rsidP="00BE0C81">
            <w:pPr>
              <w:jc w:val="center"/>
              <w:rPr>
                <w:rFonts w:eastAsia="굴림체"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100.0</w:t>
            </w:r>
          </w:p>
        </w:tc>
        <w:tc>
          <w:tcPr>
            <w:tcW w:w="788" w:type="pct"/>
          </w:tcPr>
          <w:p w14:paraId="0FA03F3F" w14:textId="77777777" w:rsidR="001652FF" w:rsidRPr="0069625E" w:rsidRDefault="001652FF" w:rsidP="00BE0C81">
            <w:pPr>
              <w:jc w:val="center"/>
              <w:rPr>
                <w:rFonts w:eastAsia="굴림체"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100.0</w:t>
            </w:r>
          </w:p>
        </w:tc>
      </w:tr>
      <w:tr w:rsidR="001652FF" w:rsidRPr="0069625E" w14:paraId="65A899D8" w14:textId="77777777" w:rsidTr="00A01136">
        <w:trPr>
          <w:trHeight w:val="241"/>
        </w:trPr>
        <w:tc>
          <w:tcPr>
            <w:tcW w:w="1059" w:type="pct"/>
          </w:tcPr>
          <w:p w14:paraId="5008EA00" w14:textId="77777777" w:rsidR="001652FF" w:rsidRPr="0069625E" w:rsidRDefault="001652FF" w:rsidP="00BE0C81">
            <w:pPr>
              <w:jc w:val="center"/>
              <w:rPr>
                <w:rFonts w:eastAsia="굴림체"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Rat</w:t>
            </w:r>
          </w:p>
        </w:tc>
        <w:tc>
          <w:tcPr>
            <w:tcW w:w="789" w:type="pct"/>
          </w:tcPr>
          <w:p w14:paraId="0105D9D2" w14:textId="77777777" w:rsidR="001652FF" w:rsidRPr="0069625E" w:rsidRDefault="001652FF" w:rsidP="00BE0C81">
            <w:pPr>
              <w:jc w:val="center"/>
              <w:rPr>
                <w:rFonts w:eastAsia="굴림체"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100.0</w:t>
            </w:r>
          </w:p>
        </w:tc>
        <w:tc>
          <w:tcPr>
            <w:tcW w:w="788" w:type="pct"/>
          </w:tcPr>
          <w:p w14:paraId="5881FC45" w14:textId="77777777" w:rsidR="001652FF" w:rsidRPr="0069625E" w:rsidRDefault="001652FF" w:rsidP="00BE0C81">
            <w:pPr>
              <w:jc w:val="center"/>
              <w:rPr>
                <w:rFonts w:eastAsia="굴림체"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86.9</w:t>
            </w:r>
          </w:p>
        </w:tc>
        <w:tc>
          <w:tcPr>
            <w:tcW w:w="788" w:type="pct"/>
          </w:tcPr>
          <w:p w14:paraId="0DB7B8A4" w14:textId="77777777" w:rsidR="001652FF" w:rsidRPr="0069625E" w:rsidRDefault="001652FF" w:rsidP="00BE0C81">
            <w:pPr>
              <w:jc w:val="center"/>
              <w:rPr>
                <w:rFonts w:eastAsia="굴림체"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93.7</w:t>
            </w:r>
          </w:p>
        </w:tc>
        <w:tc>
          <w:tcPr>
            <w:tcW w:w="788" w:type="pct"/>
          </w:tcPr>
          <w:p w14:paraId="5C3314CA" w14:textId="77777777" w:rsidR="001652FF" w:rsidRPr="0069625E" w:rsidRDefault="001652FF" w:rsidP="00BE0C81">
            <w:pPr>
              <w:jc w:val="center"/>
              <w:rPr>
                <w:rFonts w:eastAsia="굴림체"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100.0</w:t>
            </w:r>
          </w:p>
        </w:tc>
        <w:tc>
          <w:tcPr>
            <w:tcW w:w="788" w:type="pct"/>
          </w:tcPr>
          <w:p w14:paraId="2EB15F7A" w14:textId="77777777" w:rsidR="001652FF" w:rsidRPr="0069625E" w:rsidRDefault="001652FF" w:rsidP="00BE0C81">
            <w:pPr>
              <w:jc w:val="center"/>
              <w:rPr>
                <w:rFonts w:eastAsia="굴림체"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100.0</w:t>
            </w:r>
          </w:p>
        </w:tc>
      </w:tr>
      <w:tr w:rsidR="001652FF" w:rsidRPr="0069625E" w14:paraId="1AFE6162" w14:textId="77777777" w:rsidTr="00A01136">
        <w:trPr>
          <w:trHeight w:val="245"/>
        </w:trPr>
        <w:tc>
          <w:tcPr>
            <w:tcW w:w="1059" w:type="pct"/>
          </w:tcPr>
          <w:p w14:paraId="1022DB19" w14:textId="77777777" w:rsidR="001652FF" w:rsidRPr="0069625E" w:rsidRDefault="001652FF" w:rsidP="00BE0C81">
            <w:pPr>
              <w:jc w:val="center"/>
              <w:rPr>
                <w:rFonts w:eastAsia="굴림체"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Mouse</w:t>
            </w:r>
          </w:p>
        </w:tc>
        <w:tc>
          <w:tcPr>
            <w:tcW w:w="789" w:type="pct"/>
          </w:tcPr>
          <w:p w14:paraId="243C0994" w14:textId="77777777" w:rsidR="001652FF" w:rsidRPr="0069625E" w:rsidRDefault="001652FF" w:rsidP="00BE0C81">
            <w:pPr>
              <w:jc w:val="center"/>
              <w:rPr>
                <w:rFonts w:eastAsia="굴림체"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100.0</w:t>
            </w:r>
          </w:p>
        </w:tc>
        <w:tc>
          <w:tcPr>
            <w:tcW w:w="788" w:type="pct"/>
          </w:tcPr>
          <w:p w14:paraId="2E482EC9" w14:textId="77777777" w:rsidR="001652FF" w:rsidRPr="0069625E" w:rsidRDefault="001652FF" w:rsidP="00BE0C81">
            <w:pPr>
              <w:jc w:val="center"/>
              <w:rPr>
                <w:rFonts w:eastAsia="굴림체"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100.0</w:t>
            </w:r>
          </w:p>
        </w:tc>
        <w:tc>
          <w:tcPr>
            <w:tcW w:w="788" w:type="pct"/>
          </w:tcPr>
          <w:p w14:paraId="22379B74" w14:textId="77777777" w:rsidR="001652FF" w:rsidRPr="0069625E" w:rsidRDefault="001652FF" w:rsidP="00BE0C81">
            <w:pPr>
              <w:jc w:val="center"/>
              <w:rPr>
                <w:rFonts w:eastAsia="굴림체"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100.0</w:t>
            </w:r>
          </w:p>
        </w:tc>
        <w:tc>
          <w:tcPr>
            <w:tcW w:w="788" w:type="pct"/>
          </w:tcPr>
          <w:p w14:paraId="4A538117" w14:textId="77777777" w:rsidR="001652FF" w:rsidRPr="0069625E" w:rsidRDefault="001652FF" w:rsidP="00BE0C81">
            <w:pPr>
              <w:jc w:val="center"/>
              <w:rPr>
                <w:rFonts w:eastAsia="굴림체"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100.0</w:t>
            </w:r>
          </w:p>
        </w:tc>
        <w:tc>
          <w:tcPr>
            <w:tcW w:w="788" w:type="pct"/>
          </w:tcPr>
          <w:p w14:paraId="008C21EE" w14:textId="77777777" w:rsidR="001652FF" w:rsidRPr="0069625E" w:rsidRDefault="001652FF" w:rsidP="00BE0C81">
            <w:pPr>
              <w:jc w:val="center"/>
              <w:rPr>
                <w:rFonts w:eastAsia="굴림체"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100.0</w:t>
            </w:r>
          </w:p>
        </w:tc>
      </w:tr>
      <w:tr w:rsidR="001652FF" w:rsidRPr="0069625E" w14:paraId="55CCC084" w14:textId="77777777" w:rsidTr="00A01136">
        <w:tc>
          <w:tcPr>
            <w:tcW w:w="1059" w:type="pct"/>
          </w:tcPr>
          <w:p w14:paraId="2BEAAFBD" w14:textId="77777777" w:rsidR="001652FF" w:rsidRPr="0069625E" w:rsidRDefault="001652FF" w:rsidP="00BE0C81">
            <w:pPr>
              <w:jc w:val="center"/>
              <w:rPr>
                <w:rFonts w:eastAsia="굴림체"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PBS buffer</w:t>
            </w:r>
          </w:p>
        </w:tc>
        <w:tc>
          <w:tcPr>
            <w:tcW w:w="789" w:type="pct"/>
          </w:tcPr>
          <w:p w14:paraId="6564C168" w14:textId="77777777" w:rsidR="001652FF" w:rsidRPr="0069625E" w:rsidRDefault="001652FF" w:rsidP="00BE0C81">
            <w:pPr>
              <w:jc w:val="center"/>
              <w:rPr>
                <w:rFonts w:eastAsia="굴림체"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100.0</w:t>
            </w:r>
          </w:p>
        </w:tc>
        <w:tc>
          <w:tcPr>
            <w:tcW w:w="788" w:type="pct"/>
          </w:tcPr>
          <w:p w14:paraId="655CAFDF" w14:textId="77777777" w:rsidR="001652FF" w:rsidRPr="0069625E" w:rsidRDefault="001652FF" w:rsidP="00BE0C81">
            <w:pPr>
              <w:jc w:val="center"/>
              <w:rPr>
                <w:rFonts w:eastAsia="굴림체"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99.1</w:t>
            </w:r>
          </w:p>
        </w:tc>
        <w:tc>
          <w:tcPr>
            <w:tcW w:w="788" w:type="pct"/>
          </w:tcPr>
          <w:p w14:paraId="2FD3F48D" w14:textId="77777777" w:rsidR="001652FF" w:rsidRPr="0069625E" w:rsidRDefault="001652FF" w:rsidP="00BE0C81">
            <w:pPr>
              <w:jc w:val="center"/>
              <w:rPr>
                <w:rFonts w:eastAsia="굴림체"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88.6</w:t>
            </w:r>
          </w:p>
        </w:tc>
        <w:tc>
          <w:tcPr>
            <w:tcW w:w="788" w:type="pct"/>
          </w:tcPr>
          <w:p w14:paraId="71598655" w14:textId="77777777" w:rsidR="001652FF" w:rsidRPr="0069625E" w:rsidRDefault="001652FF" w:rsidP="00BE0C81">
            <w:pPr>
              <w:jc w:val="center"/>
              <w:rPr>
                <w:rFonts w:eastAsia="굴림체"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100.0</w:t>
            </w:r>
          </w:p>
        </w:tc>
        <w:tc>
          <w:tcPr>
            <w:tcW w:w="788" w:type="pct"/>
          </w:tcPr>
          <w:p w14:paraId="1283652A" w14:textId="77777777" w:rsidR="001652FF" w:rsidRPr="0069625E" w:rsidRDefault="001652FF" w:rsidP="00BE0C81">
            <w:pPr>
              <w:jc w:val="center"/>
              <w:rPr>
                <w:rFonts w:eastAsia="굴림체"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100.0</w:t>
            </w:r>
          </w:p>
        </w:tc>
      </w:tr>
    </w:tbl>
    <w:p w14:paraId="2B027400" w14:textId="77777777" w:rsidR="001652FF" w:rsidRPr="0069625E" w:rsidRDefault="001652FF" w:rsidP="001652FF">
      <w:pPr>
        <w:rPr>
          <w:rFonts w:eastAsia="굴림체"/>
          <w:sz w:val="20"/>
          <w:szCs w:val="20"/>
        </w:rPr>
      </w:pPr>
      <w:r w:rsidRPr="0069625E">
        <w:rPr>
          <w:kern w:val="0"/>
          <w:sz w:val="20"/>
          <w:szCs w:val="20"/>
        </w:rPr>
        <w:t xml:space="preserve">Values are expressed as means </w:t>
      </w:r>
      <w:r w:rsidRPr="0069625E">
        <w:rPr>
          <w:sz w:val="20"/>
          <w:szCs w:val="20"/>
        </w:rPr>
        <w:t>of two independent experiments.</w:t>
      </w:r>
    </w:p>
    <w:p w14:paraId="1828FAFF" w14:textId="77777777" w:rsidR="00E73192" w:rsidRDefault="00E73192" w:rsidP="001652FF">
      <w:pPr>
        <w:rPr>
          <w:b/>
          <w:bCs/>
          <w:sz w:val="20"/>
          <w:szCs w:val="20"/>
        </w:rPr>
      </w:pPr>
    </w:p>
    <w:p w14:paraId="7731B7B0" w14:textId="445F1C3F" w:rsidR="001652FF" w:rsidRPr="0069625E" w:rsidRDefault="0096017E" w:rsidP="001652FF">
      <w:pPr>
        <w:rPr>
          <w:b/>
          <w:bCs/>
          <w:kern w:val="0"/>
        </w:rPr>
      </w:pPr>
      <w:r>
        <w:rPr>
          <w:b/>
          <w:bCs/>
        </w:rPr>
        <w:t>Table S</w:t>
      </w:r>
      <w:r w:rsidR="001652FF" w:rsidRPr="0069625E">
        <w:rPr>
          <w:b/>
          <w:bCs/>
        </w:rPr>
        <w:t xml:space="preserve">4. </w:t>
      </w:r>
      <w:proofErr w:type="gramStart"/>
      <w:r w:rsidR="001652FF" w:rsidRPr="0069625E">
        <w:rPr>
          <w:b/>
          <w:bCs/>
        </w:rPr>
        <w:t>Inhibitory efficacy of KMS88009</w:t>
      </w:r>
      <w:r w:rsidR="001652FF" w:rsidRPr="0069625E">
        <w:rPr>
          <w:b/>
          <w:bCs/>
          <w:kern w:val="0"/>
        </w:rPr>
        <w:t xml:space="preserve"> </w:t>
      </w:r>
      <w:r w:rsidR="001652FF" w:rsidRPr="0069625E">
        <w:rPr>
          <w:b/>
          <w:bCs/>
        </w:rPr>
        <w:t xml:space="preserve">for </w:t>
      </w:r>
      <w:r w:rsidR="001652FF" w:rsidRPr="0069625E">
        <w:rPr>
          <w:b/>
          <w:bCs/>
          <w:kern w:val="0"/>
        </w:rPr>
        <w:t>hERG channel currents in voltage-clamped HEK293 cells.</w:t>
      </w:r>
      <w:proofErr w:type="gramEnd"/>
    </w:p>
    <w:tbl>
      <w:tblPr>
        <w:tblStyle w:val="TableGrid"/>
        <w:tblW w:w="7486" w:type="dxa"/>
        <w:tblLayout w:type="fixed"/>
        <w:tblLook w:val="01E0" w:firstRow="1" w:lastRow="1" w:firstColumn="1" w:lastColumn="1" w:noHBand="0" w:noVBand="0"/>
      </w:tblPr>
      <w:tblGrid>
        <w:gridCol w:w="4024"/>
        <w:gridCol w:w="3462"/>
      </w:tblGrid>
      <w:tr w:rsidR="001652FF" w:rsidRPr="0069625E" w14:paraId="2A6FF413" w14:textId="77777777" w:rsidTr="00A01136">
        <w:trPr>
          <w:trHeight w:val="479"/>
        </w:trPr>
        <w:tc>
          <w:tcPr>
            <w:tcW w:w="4024" w:type="dxa"/>
          </w:tcPr>
          <w:p w14:paraId="4960DDD6" w14:textId="77777777" w:rsidR="001652FF" w:rsidRPr="0069625E" w:rsidRDefault="001652FF" w:rsidP="00BE0C81">
            <w:pPr>
              <w:wordWrap/>
              <w:adjustRightInd w:val="0"/>
              <w:jc w:val="center"/>
              <w:rPr>
                <w:sz w:val="20"/>
                <w:szCs w:val="20"/>
              </w:rPr>
            </w:pPr>
            <w:r w:rsidRPr="0069625E">
              <w:rPr>
                <w:sz w:val="20"/>
                <w:szCs w:val="20"/>
              </w:rPr>
              <w:t>Compound</w:t>
            </w:r>
          </w:p>
        </w:tc>
        <w:tc>
          <w:tcPr>
            <w:tcW w:w="3462" w:type="dxa"/>
          </w:tcPr>
          <w:p w14:paraId="242B412C" w14:textId="77777777" w:rsidR="001652FF" w:rsidRPr="0069625E" w:rsidRDefault="001652FF" w:rsidP="00BE0C81">
            <w:pPr>
              <w:wordWrap/>
              <w:adjustRightInd w:val="0"/>
              <w:jc w:val="center"/>
              <w:rPr>
                <w:sz w:val="20"/>
                <w:szCs w:val="20"/>
              </w:rPr>
            </w:pPr>
            <w:r w:rsidRPr="0069625E">
              <w:rPr>
                <w:sz w:val="20"/>
                <w:szCs w:val="20"/>
              </w:rPr>
              <w:t>KMS88009</w:t>
            </w:r>
          </w:p>
        </w:tc>
      </w:tr>
      <w:tr w:rsidR="001652FF" w:rsidRPr="0069625E" w14:paraId="386F8556" w14:textId="77777777" w:rsidTr="00A01136">
        <w:trPr>
          <w:trHeight w:val="479"/>
        </w:trPr>
        <w:tc>
          <w:tcPr>
            <w:tcW w:w="4024" w:type="dxa"/>
          </w:tcPr>
          <w:p w14:paraId="23F3547F" w14:textId="77777777" w:rsidR="001652FF" w:rsidRPr="0069625E" w:rsidRDefault="001652FF" w:rsidP="00BE0C81">
            <w:pPr>
              <w:wordWrap/>
              <w:adjustRightInd w:val="0"/>
              <w:jc w:val="center"/>
              <w:rPr>
                <w:sz w:val="20"/>
                <w:szCs w:val="20"/>
              </w:rPr>
            </w:pPr>
            <w:r w:rsidRPr="0069625E">
              <w:rPr>
                <w:sz w:val="20"/>
                <w:szCs w:val="20"/>
              </w:rPr>
              <w:t>IC</w:t>
            </w:r>
            <w:r w:rsidRPr="0069625E">
              <w:rPr>
                <w:rFonts w:eastAsia="맑은 고딕"/>
                <w:sz w:val="20"/>
                <w:szCs w:val="20"/>
                <w:vertAlign w:val="subscript"/>
              </w:rPr>
              <w:t>50</w:t>
            </w:r>
            <w:r w:rsidRPr="0069625E">
              <w:rPr>
                <w:kern w:val="0"/>
                <w:sz w:val="20"/>
                <w:szCs w:val="20"/>
                <w:vertAlign w:val="superscript"/>
              </w:rPr>
              <w:t xml:space="preserve"> </w:t>
            </w:r>
            <w:r w:rsidRPr="0069625E">
              <w:rPr>
                <w:sz w:val="20"/>
                <w:szCs w:val="20"/>
              </w:rPr>
              <w:t>(</w:t>
            </w:r>
            <w:proofErr w:type="spellStart"/>
            <w:r w:rsidRPr="0069625E">
              <w:rPr>
                <w:sz w:val="20"/>
                <w:szCs w:val="20"/>
              </w:rPr>
              <w:t>μM</w:t>
            </w:r>
            <w:proofErr w:type="spellEnd"/>
            <w:r w:rsidRPr="0069625E">
              <w:rPr>
                <w:sz w:val="20"/>
                <w:szCs w:val="20"/>
              </w:rPr>
              <w:t>)</w:t>
            </w:r>
          </w:p>
        </w:tc>
        <w:tc>
          <w:tcPr>
            <w:tcW w:w="3462" w:type="dxa"/>
          </w:tcPr>
          <w:p w14:paraId="48FD4C93" w14:textId="77777777" w:rsidR="001652FF" w:rsidRPr="0069625E" w:rsidRDefault="001652FF" w:rsidP="00BE0C81">
            <w:pPr>
              <w:wordWrap/>
              <w:adjustRightInd w:val="0"/>
              <w:jc w:val="center"/>
              <w:rPr>
                <w:sz w:val="20"/>
                <w:szCs w:val="20"/>
              </w:rPr>
            </w:pPr>
            <w:r w:rsidRPr="0069625E">
              <w:rPr>
                <w:sz w:val="20"/>
                <w:szCs w:val="20"/>
              </w:rPr>
              <w:t xml:space="preserve">52.14 ± 3.68 </w:t>
            </w:r>
            <w:proofErr w:type="spellStart"/>
            <w:r w:rsidRPr="0069625E">
              <w:rPr>
                <w:sz w:val="20"/>
                <w:szCs w:val="20"/>
              </w:rPr>
              <w:t>μM</w:t>
            </w:r>
            <w:proofErr w:type="spellEnd"/>
          </w:p>
        </w:tc>
      </w:tr>
    </w:tbl>
    <w:p w14:paraId="295AF73B" w14:textId="77777777" w:rsidR="001652FF" w:rsidRPr="0069625E" w:rsidRDefault="001652FF" w:rsidP="001652FF">
      <w:pPr>
        <w:rPr>
          <w:rFonts w:eastAsia="굴림체"/>
          <w:sz w:val="20"/>
          <w:szCs w:val="20"/>
        </w:rPr>
      </w:pPr>
      <w:r w:rsidRPr="0069625E">
        <w:rPr>
          <w:kern w:val="0"/>
          <w:sz w:val="20"/>
          <w:szCs w:val="20"/>
        </w:rPr>
        <w:t xml:space="preserve">Values are expressed as the mean ± SEM </w:t>
      </w:r>
      <w:r w:rsidRPr="0069625E">
        <w:rPr>
          <w:sz w:val="20"/>
          <w:szCs w:val="20"/>
        </w:rPr>
        <w:t>of three independent experiments.</w:t>
      </w:r>
    </w:p>
    <w:p w14:paraId="21CB54BF" w14:textId="77777777" w:rsidR="001652FF" w:rsidRPr="0069625E" w:rsidRDefault="001652FF" w:rsidP="001652FF">
      <w:pPr>
        <w:ind w:firstLineChars="75" w:firstLine="150"/>
        <w:rPr>
          <w:bCs/>
          <w:sz w:val="20"/>
          <w:szCs w:val="20"/>
          <w:lang w:val="en"/>
        </w:rPr>
      </w:pPr>
    </w:p>
    <w:p w14:paraId="107EF3B7" w14:textId="0A321F48" w:rsidR="001652FF" w:rsidRPr="0069625E" w:rsidRDefault="0096017E" w:rsidP="001652FF">
      <w:pPr>
        <w:rPr>
          <w:b/>
          <w:bCs/>
          <w:lang w:val="en"/>
        </w:rPr>
      </w:pPr>
      <w:r>
        <w:rPr>
          <w:b/>
          <w:bCs/>
          <w:lang w:val="en"/>
        </w:rPr>
        <w:t>Table S</w:t>
      </w:r>
      <w:r w:rsidR="001652FF" w:rsidRPr="0069625E">
        <w:rPr>
          <w:b/>
          <w:bCs/>
          <w:lang w:val="en"/>
        </w:rPr>
        <w:t>5. Mortality and symptomatic signs after single or repeated (2-week) administration of KMS88009 in rats.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02"/>
        <w:gridCol w:w="1500"/>
        <w:gridCol w:w="1200"/>
        <w:gridCol w:w="1108"/>
        <w:gridCol w:w="1000"/>
        <w:gridCol w:w="1200"/>
      </w:tblGrid>
      <w:tr w:rsidR="001652FF" w:rsidRPr="0069625E" w14:paraId="1A5E48EE" w14:textId="77777777" w:rsidTr="00A01136">
        <w:tc>
          <w:tcPr>
            <w:tcW w:w="2102" w:type="dxa"/>
            <w:vMerge w:val="restart"/>
          </w:tcPr>
          <w:p w14:paraId="71585C2A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Dose (mg/kg/day)</w:t>
            </w:r>
          </w:p>
        </w:tc>
        <w:tc>
          <w:tcPr>
            <w:tcW w:w="2700" w:type="dxa"/>
            <w:gridSpan w:val="2"/>
          </w:tcPr>
          <w:p w14:paraId="65D4A94C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Single administration</w:t>
            </w:r>
          </w:p>
        </w:tc>
        <w:tc>
          <w:tcPr>
            <w:tcW w:w="3308" w:type="dxa"/>
            <w:gridSpan w:val="3"/>
          </w:tcPr>
          <w:p w14:paraId="2A6FB422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Repeated administration</w:t>
            </w:r>
          </w:p>
        </w:tc>
      </w:tr>
      <w:tr w:rsidR="001652FF" w:rsidRPr="0069625E" w14:paraId="2BF2AEE9" w14:textId="77777777" w:rsidTr="00A01136">
        <w:tc>
          <w:tcPr>
            <w:tcW w:w="2102" w:type="dxa"/>
            <w:vMerge/>
          </w:tcPr>
          <w:p w14:paraId="2E209E5D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</w:p>
        </w:tc>
        <w:tc>
          <w:tcPr>
            <w:tcW w:w="1500" w:type="dxa"/>
          </w:tcPr>
          <w:p w14:paraId="34682FB3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1,000</w:t>
            </w:r>
          </w:p>
        </w:tc>
        <w:tc>
          <w:tcPr>
            <w:tcW w:w="1200" w:type="dxa"/>
          </w:tcPr>
          <w:p w14:paraId="1BFABEAC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2,000</w:t>
            </w:r>
          </w:p>
        </w:tc>
        <w:tc>
          <w:tcPr>
            <w:tcW w:w="1108" w:type="dxa"/>
          </w:tcPr>
          <w:p w14:paraId="7D717B63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100</w:t>
            </w:r>
          </w:p>
        </w:tc>
        <w:tc>
          <w:tcPr>
            <w:tcW w:w="1000" w:type="dxa"/>
          </w:tcPr>
          <w:p w14:paraId="059779EF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300</w:t>
            </w:r>
          </w:p>
        </w:tc>
        <w:tc>
          <w:tcPr>
            <w:tcW w:w="1200" w:type="dxa"/>
          </w:tcPr>
          <w:p w14:paraId="1F2D67C5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1,000</w:t>
            </w:r>
          </w:p>
        </w:tc>
      </w:tr>
      <w:tr w:rsidR="001652FF" w:rsidRPr="0069625E" w14:paraId="21DAD908" w14:textId="77777777" w:rsidTr="00A01136">
        <w:tc>
          <w:tcPr>
            <w:tcW w:w="2102" w:type="dxa"/>
          </w:tcPr>
          <w:p w14:paraId="182CD8EB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Mortality</w:t>
            </w:r>
          </w:p>
        </w:tc>
        <w:tc>
          <w:tcPr>
            <w:tcW w:w="1500" w:type="dxa"/>
          </w:tcPr>
          <w:p w14:paraId="0B8A72A9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 xml:space="preserve">0 / 3 </w:t>
            </w:r>
            <w:r w:rsidRPr="0069625E">
              <w:rPr>
                <w:rFonts w:eastAsia="굴림체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00" w:type="dxa"/>
          </w:tcPr>
          <w:p w14:paraId="595D7537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0 / 3</w:t>
            </w:r>
          </w:p>
        </w:tc>
        <w:tc>
          <w:tcPr>
            <w:tcW w:w="1108" w:type="dxa"/>
          </w:tcPr>
          <w:p w14:paraId="7166A52E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0 / 5</w:t>
            </w:r>
          </w:p>
        </w:tc>
        <w:tc>
          <w:tcPr>
            <w:tcW w:w="1000" w:type="dxa"/>
          </w:tcPr>
          <w:p w14:paraId="09DBCCA0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0 / 5</w:t>
            </w:r>
          </w:p>
        </w:tc>
        <w:tc>
          <w:tcPr>
            <w:tcW w:w="1200" w:type="dxa"/>
          </w:tcPr>
          <w:p w14:paraId="5045D3CA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0 / 5</w:t>
            </w:r>
          </w:p>
        </w:tc>
      </w:tr>
      <w:tr w:rsidR="001652FF" w:rsidRPr="0069625E" w14:paraId="79EC92C7" w14:textId="77777777" w:rsidTr="00A01136">
        <w:tc>
          <w:tcPr>
            <w:tcW w:w="2102" w:type="dxa"/>
          </w:tcPr>
          <w:p w14:paraId="63C4C9EB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Symptomatic signs</w:t>
            </w:r>
          </w:p>
        </w:tc>
        <w:tc>
          <w:tcPr>
            <w:tcW w:w="1500" w:type="dxa"/>
          </w:tcPr>
          <w:p w14:paraId="0F831730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 xml:space="preserve">- </w:t>
            </w:r>
            <w:r w:rsidRPr="0069625E">
              <w:rPr>
                <w:rFonts w:eastAsia="굴림체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00" w:type="dxa"/>
          </w:tcPr>
          <w:p w14:paraId="331D459C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-</w:t>
            </w:r>
          </w:p>
        </w:tc>
        <w:tc>
          <w:tcPr>
            <w:tcW w:w="1108" w:type="dxa"/>
          </w:tcPr>
          <w:p w14:paraId="05043BDB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-</w:t>
            </w:r>
          </w:p>
        </w:tc>
        <w:tc>
          <w:tcPr>
            <w:tcW w:w="1000" w:type="dxa"/>
          </w:tcPr>
          <w:p w14:paraId="0E78ED4B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-</w:t>
            </w:r>
          </w:p>
        </w:tc>
        <w:tc>
          <w:tcPr>
            <w:tcW w:w="1200" w:type="dxa"/>
          </w:tcPr>
          <w:p w14:paraId="50341A94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-</w:t>
            </w:r>
          </w:p>
        </w:tc>
      </w:tr>
    </w:tbl>
    <w:p w14:paraId="03C7D588" w14:textId="77777777" w:rsidR="001652FF" w:rsidRPr="0069625E" w:rsidRDefault="001652FF" w:rsidP="001652FF">
      <w:pPr>
        <w:rPr>
          <w:rFonts w:eastAsia="굴림체"/>
          <w:sz w:val="20"/>
          <w:szCs w:val="20"/>
        </w:rPr>
      </w:pPr>
      <w:proofErr w:type="spellStart"/>
      <w:proofErr w:type="gramStart"/>
      <w:r w:rsidRPr="0069625E">
        <w:rPr>
          <w:rFonts w:eastAsia="굴림체"/>
          <w:sz w:val="20"/>
          <w:szCs w:val="20"/>
          <w:vertAlign w:val="superscript"/>
        </w:rPr>
        <w:t>a</w:t>
      </w:r>
      <w:r w:rsidRPr="0069625E">
        <w:rPr>
          <w:rFonts w:eastAsia="굴림체"/>
          <w:sz w:val="20"/>
          <w:szCs w:val="20"/>
        </w:rPr>
        <w:t>Values</w:t>
      </w:r>
      <w:proofErr w:type="spellEnd"/>
      <w:proofErr w:type="gramEnd"/>
      <w:r w:rsidRPr="0069625E">
        <w:rPr>
          <w:rFonts w:eastAsia="굴림체"/>
          <w:sz w:val="20"/>
          <w:szCs w:val="20"/>
        </w:rPr>
        <w:t xml:space="preserve"> are expressed as numbers of dead animals / total number of animals. </w:t>
      </w:r>
      <w:proofErr w:type="spellStart"/>
      <w:proofErr w:type="gramStart"/>
      <w:r w:rsidRPr="0069625E">
        <w:rPr>
          <w:rFonts w:eastAsia="굴림체"/>
          <w:sz w:val="20"/>
          <w:szCs w:val="20"/>
          <w:vertAlign w:val="superscript"/>
        </w:rPr>
        <w:t>b</w:t>
      </w:r>
      <w:r w:rsidRPr="0069625E">
        <w:rPr>
          <w:rFonts w:eastAsia="굴림체"/>
          <w:sz w:val="20"/>
          <w:szCs w:val="20"/>
        </w:rPr>
        <w:t>No</w:t>
      </w:r>
      <w:proofErr w:type="spellEnd"/>
      <w:proofErr w:type="gramEnd"/>
      <w:r w:rsidRPr="0069625E">
        <w:rPr>
          <w:rFonts w:eastAsia="굴림체"/>
          <w:sz w:val="20"/>
          <w:szCs w:val="20"/>
        </w:rPr>
        <w:t xml:space="preserve"> clinical sings were observed.</w:t>
      </w:r>
    </w:p>
    <w:p w14:paraId="245771FD" w14:textId="77777777" w:rsidR="001652FF" w:rsidRPr="0069625E" w:rsidRDefault="001652FF" w:rsidP="001652FF">
      <w:pPr>
        <w:rPr>
          <w:rFonts w:eastAsia="굴림체"/>
          <w:sz w:val="20"/>
          <w:szCs w:val="20"/>
        </w:rPr>
      </w:pPr>
    </w:p>
    <w:p w14:paraId="49BCB780" w14:textId="143F0418" w:rsidR="001652FF" w:rsidRPr="0069625E" w:rsidRDefault="0096017E" w:rsidP="001652FF">
      <w:pPr>
        <w:rPr>
          <w:b/>
          <w:bCs/>
          <w:lang w:val="en"/>
        </w:rPr>
      </w:pPr>
      <w:r>
        <w:rPr>
          <w:b/>
          <w:bCs/>
          <w:lang w:val="en"/>
        </w:rPr>
        <w:t>Table S</w:t>
      </w:r>
      <w:r w:rsidR="001652FF" w:rsidRPr="0069625E">
        <w:rPr>
          <w:b/>
          <w:bCs/>
          <w:lang w:val="en"/>
        </w:rPr>
        <w:t>6. Body weight after single administration of KMS88009 in rats.</w:t>
      </w:r>
    </w:p>
    <w:tbl>
      <w:tblPr>
        <w:tblStyle w:val="TableGrid"/>
        <w:tblpPr w:leftFromText="142" w:rightFromText="142" w:vertAnchor="text" w:horzAnchor="margin" w:tblpX="108" w:tblpY="2"/>
        <w:tblW w:w="4934" w:type="pct"/>
        <w:tblLook w:val="01E0" w:firstRow="1" w:lastRow="1" w:firstColumn="1" w:lastColumn="1" w:noHBand="0" w:noVBand="0"/>
      </w:tblPr>
      <w:tblGrid>
        <w:gridCol w:w="1795"/>
        <w:gridCol w:w="2342"/>
        <w:gridCol w:w="2300"/>
        <w:gridCol w:w="2683"/>
      </w:tblGrid>
      <w:tr w:rsidR="001652FF" w:rsidRPr="0069625E" w14:paraId="00BDBB06" w14:textId="77777777" w:rsidTr="00A01136">
        <w:tc>
          <w:tcPr>
            <w:tcW w:w="984" w:type="pct"/>
            <w:vMerge w:val="restart"/>
          </w:tcPr>
          <w:p w14:paraId="67D87301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Days</w:t>
            </w:r>
          </w:p>
        </w:tc>
        <w:tc>
          <w:tcPr>
            <w:tcW w:w="4016" w:type="pct"/>
            <w:gridSpan w:val="3"/>
          </w:tcPr>
          <w:p w14:paraId="75C0CE78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Dose (mg/kg/day)</w:t>
            </w:r>
          </w:p>
        </w:tc>
      </w:tr>
      <w:tr w:rsidR="001652FF" w:rsidRPr="0069625E" w14:paraId="043AE0E5" w14:textId="77777777" w:rsidTr="00A01136">
        <w:tc>
          <w:tcPr>
            <w:tcW w:w="984" w:type="pct"/>
            <w:vMerge/>
          </w:tcPr>
          <w:p w14:paraId="09BC782D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</w:p>
        </w:tc>
        <w:tc>
          <w:tcPr>
            <w:tcW w:w="1284" w:type="pct"/>
          </w:tcPr>
          <w:p w14:paraId="1E5B0329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0</w:t>
            </w:r>
            <w:r w:rsidRPr="0069625E">
              <w:rPr>
                <w:rFonts w:eastAsia="굴림체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261" w:type="pct"/>
          </w:tcPr>
          <w:p w14:paraId="2494EC56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1,000</w:t>
            </w:r>
          </w:p>
        </w:tc>
        <w:tc>
          <w:tcPr>
            <w:tcW w:w="1471" w:type="pct"/>
          </w:tcPr>
          <w:p w14:paraId="003B766D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2,000</w:t>
            </w:r>
          </w:p>
        </w:tc>
      </w:tr>
      <w:tr w:rsidR="001652FF" w:rsidRPr="0069625E" w14:paraId="5044B72A" w14:textId="77777777" w:rsidTr="00A01136">
        <w:tc>
          <w:tcPr>
            <w:tcW w:w="984" w:type="pct"/>
          </w:tcPr>
          <w:p w14:paraId="61D2703E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</w:t>
            </w:r>
          </w:p>
        </w:tc>
        <w:tc>
          <w:tcPr>
            <w:tcW w:w="1284" w:type="pct"/>
          </w:tcPr>
          <w:p w14:paraId="6128F02F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163.0 ± 4.6</w:t>
            </w:r>
          </w:p>
        </w:tc>
        <w:tc>
          <w:tcPr>
            <w:tcW w:w="1261" w:type="pct"/>
          </w:tcPr>
          <w:p w14:paraId="7A931B6E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164.4 ± 4.2</w:t>
            </w:r>
          </w:p>
        </w:tc>
        <w:tc>
          <w:tcPr>
            <w:tcW w:w="1471" w:type="pct"/>
          </w:tcPr>
          <w:p w14:paraId="78903B6D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162.2 ± 3.6</w:t>
            </w:r>
          </w:p>
        </w:tc>
      </w:tr>
      <w:tr w:rsidR="001652FF" w:rsidRPr="0069625E" w14:paraId="0BCFF931" w14:textId="77777777" w:rsidTr="00A01136">
        <w:tc>
          <w:tcPr>
            <w:tcW w:w="984" w:type="pct"/>
          </w:tcPr>
          <w:p w14:paraId="773395C1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lastRenderedPageBreak/>
              <w:t>4</w:t>
            </w:r>
          </w:p>
        </w:tc>
        <w:tc>
          <w:tcPr>
            <w:tcW w:w="1284" w:type="pct"/>
          </w:tcPr>
          <w:p w14:paraId="1105029B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197.7 ± 7.6</w:t>
            </w:r>
          </w:p>
        </w:tc>
        <w:tc>
          <w:tcPr>
            <w:tcW w:w="1261" w:type="pct"/>
          </w:tcPr>
          <w:p w14:paraId="0841A098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195.2 ± 7.6</w:t>
            </w:r>
          </w:p>
        </w:tc>
        <w:tc>
          <w:tcPr>
            <w:tcW w:w="1471" w:type="pct"/>
          </w:tcPr>
          <w:p w14:paraId="58BAA81B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185.4 ± 6.3</w:t>
            </w:r>
          </w:p>
        </w:tc>
      </w:tr>
      <w:tr w:rsidR="001652FF" w:rsidRPr="0069625E" w14:paraId="39B93648" w14:textId="77777777" w:rsidTr="00A01136">
        <w:tc>
          <w:tcPr>
            <w:tcW w:w="984" w:type="pct"/>
          </w:tcPr>
          <w:p w14:paraId="4497770F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8</w:t>
            </w:r>
          </w:p>
        </w:tc>
        <w:tc>
          <w:tcPr>
            <w:tcW w:w="1284" w:type="pct"/>
          </w:tcPr>
          <w:p w14:paraId="01BF6560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206.8 ± 3.6</w:t>
            </w:r>
          </w:p>
        </w:tc>
        <w:tc>
          <w:tcPr>
            <w:tcW w:w="1261" w:type="pct"/>
          </w:tcPr>
          <w:p w14:paraId="26A0CF12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207.5 ± 13.0</w:t>
            </w:r>
          </w:p>
        </w:tc>
        <w:tc>
          <w:tcPr>
            <w:tcW w:w="1471" w:type="pct"/>
          </w:tcPr>
          <w:p w14:paraId="0234AC0E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200.2 ± 7.4</w:t>
            </w:r>
          </w:p>
        </w:tc>
      </w:tr>
      <w:tr w:rsidR="001652FF" w:rsidRPr="0069625E" w14:paraId="341A4B65" w14:textId="77777777" w:rsidTr="00A01136">
        <w:tc>
          <w:tcPr>
            <w:tcW w:w="984" w:type="pct"/>
          </w:tcPr>
          <w:p w14:paraId="11642D8C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11</w:t>
            </w:r>
          </w:p>
        </w:tc>
        <w:tc>
          <w:tcPr>
            <w:tcW w:w="1284" w:type="pct"/>
          </w:tcPr>
          <w:p w14:paraId="4B33FF9E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229.0 ± 3.8</w:t>
            </w:r>
          </w:p>
        </w:tc>
        <w:tc>
          <w:tcPr>
            <w:tcW w:w="1261" w:type="pct"/>
          </w:tcPr>
          <w:p w14:paraId="24E22D3D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228.1 ± 11.1</w:t>
            </w:r>
          </w:p>
        </w:tc>
        <w:tc>
          <w:tcPr>
            <w:tcW w:w="1471" w:type="pct"/>
          </w:tcPr>
          <w:p w14:paraId="13EE32A9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220.2 ± 10.0</w:t>
            </w:r>
          </w:p>
        </w:tc>
      </w:tr>
      <w:tr w:rsidR="001652FF" w:rsidRPr="0069625E" w14:paraId="37BFE63A" w14:textId="77777777" w:rsidTr="00A01136">
        <w:tc>
          <w:tcPr>
            <w:tcW w:w="984" w:type="pct"/>
          </w:tcPr>
          <w:p w14:paraId="6FCB3EE6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14</w:t>
            </w:r>
          </w:p>
        </w:tc>
        <w:tc>
          <w:tcPr>
            <w:tcW w:w="1284" w:type="pct"/>
          </w:tcPr>
          <w:p w14:paraId="6338FC42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235.9 ± 7.3</w:t>
            </w:r>
          </w:p>
        </w:tc>
        <w:tc>
          <w:tcPr>
            <w:tcW w:w="1261" w:type="pct"/>
          </w:tcPr>
          <w:p w14:paraId="1C324FD0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233.1 ± 16.6</w:t>
            </w:r>
          </w:p>
        </w:tc>
        <w:tc>
          <w:tcPr>
            <w:tcW w:w="1471" w:type="pct"/>
          </w:tcPr>
          <w:p w14:paraId="512C9E40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228.6 ± 12.2</w:t>
            </w:r>
          </w:p>
        </w:tc>
      </w:tr>
    </w:tbl>
    <w:p w14:paraId="57F004E7" w14:textId="7B51BC60" w:rsidR="001652FF" w:rsidRPr="0069625E" w:rsidRDefault="001652FF" w:rsidP="001652FF">
      <w:pPr>
        <w:rPr>
          <w:rFonts w:eastAsia="굴림체"/>
          <w:sz w:val="20"/>
          <w:szCs w:val="20"/>
        </w:rPr>
      </w:pPr>
      <w:proofErr w:type="gramStart"/>
      <w:r w:rsidRPr="0069625E">
        <w:rPr>
          <w:kern w:val="0"/>
          <w:sz w:val="20"/>
          <w:szCs w:val="20"/>
        </w:rPr>
        <w:t>Body weight (g).</w:t>
      </w:r>
      <w:proofErr w:type="gramEnd"/>
      <w:r w:rsidRPr="0069625E">
        <w:rPr>
          <w:kern w:val="0"/>
          <w:sz w:val="20"/>
          <w:szCs w:val="20"/>
        </w:rPr>
        <w:t xml:space="preserve"> Values are expressed as the mean ± </w:t>
      </w:r>
      <w:r w:rsidR="00BE1858">
        <w:rPr>
          <w:kern w:val="0"/>
          <w:sz w:val="20"/>
          <w:szCs w:val="20"/>
        </w:rPr>
        <w:t>SD</w:t>
      </w:r>
      <w:r w:rsidR="00A01136">
        <w:rPr>
          <w:kern w:val="0"/>
          <w:sz w:val="20"/>
          <w:szCs w:val="20"/>
        </w:rPr>
        <w:t>.</w:t>
      </w:r>
      <w:r w:rsidRPr="0069625E">
        <w:rPr>
          <w:kern w:val="0"/>
          <w:sz w:val="20"/>
          <w:szCs w:val="20"/>
        </w:rPr>
        <w:t xml:space="preserve"> </w:t>
      </w:r>
      <w:proofErr w:type="spellStart"/>
      <w:r w:rsidRPr="0069625E">
        <w:rPr>
          <w:rFonts w:eastAsia="굴림체"/>
          <w:sz w:val="20"/>
          <w:szCs w:val="20"/>
          <w:vertAlign w:val="superscript"/>
        </w:rPr>
        <w:t>a</w:t>
      </w:r>
      <w:r w:rsidRPr="0069625E">
        <w:rPr>
          <w:kern w:val="0"/>
          <w:sz w:val="20"/>
          <w:szCs w:val="20"/>
        </w:rPr>
        <w:t>Vehicle</w:t>
      </w:r>
      <w:proofErr w:type="spellEnd"/>
      <w:r w:rsidRPr="0069625E">
        <w:rPr>
          <w:kern w:val="0"/>
          <w:sz w:val="20"/>
          <w:szCs w:val="20"/>
        </w:rPr>
        <w:t xml:space="preserve"> control group. </w:t>
      </w:r>
    </w:p>
    <w:p w14:paraId="2DF8F6D9" w14:textId="77777777" w:rsidR="001652FF" w:rsidRPr="0069625E" w:rsidRDefault="001652FF" w:rsidP="001652FF">
      <w:pPr>
        <w:ind w:firstLineChars="75" w:firstLine="150"/>
        <w:rPr>
          <w:sz w:val="20"/>
          <w:szCs w:val="20"/>
          <w:lang w:val="en"/>
        </w:rPr>
      </w:pPr>
    </w:p>
    <w:p w14:paraId="4322B002" w14:textId="42CD0ECD" w:rsidR="001652FF" w:rsidRPr="0069625E" w:rsidRDefault="0096017E" w:rsidP="001652FF">
      <w:pPr>
        <w:rPr>
          <w:b/>
          <w:bCs/>
          <w:lang w:val="en"/>
        </w:rPr>
      </w:pPr>
      <w:r>
        <w:rPr>
          <w:b/>
          <w:bCs/>
          <w:lang w:val="en"/>
        </w:rPr>
        <w:t>Table S</w:t>
      </w:r>
      <w:r w:rsidR="001652FF" w:rsidRPr="0069625E">
        <w:rPr>
          <w:b/>
          <w:bCs/>
          <w:lang w:val="en"/>
        </w:rPr>
        <w:t>7. Abnormal gross findings of necropsy after single or repeated (2-week) administration of KMS88009 in rats.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818"/>
        <w:gridCol w:w="1285"/>
        <w:gridCol w:w="1248"/>
        <w:gridCol w:w="37"/>
        <w:gridCol w:w="1286"/>
        <w:gridCol w:w="1285"/>
        <w:gridCol w:w="1283"/>
      </w:tblGrid>
      <w:tr w:rsidR="001652FF" w:rsidRPr="0069625E" w14:paraId="2478C50D" w14:textId="77777777" w:rsidTr="00A01136">
        <w:tc>
          <w:tcPr>
            <w:tcW w:w="1525" w:type="pct"/>
            <w:vMerge w:val="restart"/>
          </w:tcPr>
          <w:p w14:paraId="24C71A04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 xml:space="preserve">Dose </w:t>
            </w:r>
          </w:p>
          <w:p w14:paraId="053DC467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(mg/kg/day)</w:t>
            </w:r>
          </w:p>
        </w:tc>
        <w:tc>
          <w:tcPr>
            <w:tcW w:w="1370" w:type="pct"/>
            <w:gridSpan w:val="2"/>
          </w:tcPr>
          <w:p w14:paraId="2DA458B2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Single administration</w:t>
            </w:r>
          </w:p>
        </w:tc>
        <w:tc>
          <w:tcPr>
            <w:tcW w:w="2104" w:type="pct"/>
            <w:gridSpan w:val="4"/>
          </w:tcPr>
          <w:p w14:paraId="14EB5DC3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Repeated administration</w:t>
            </w:r>
          </w:p>
        </w:tc>
      </w:tr>
      <w:tr w:rsidR="001652FF" w:rsidRPr="0069625E" w14:paraId="4C26E5FA" w14:textId="77777777" w:rsidTr="00A01136">
        <w:tc>
          <w:tcPr>
            <w:tcW w:w="1525" w:type="pct"/>
            <w:vMerge/>
          </w:tcPr>
          <w:p w14:paraId="482C5AF0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</w:p>
        </w:tc>
        <w:tc>
          <w:tcPr>
            <w:tcW w:w="695" w:type="pct"/>
          </w:tcPr>
          <w:p w14:paraId="68A99382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1,000</w:t>
            </w:r>
          </w:p>
        </w:tc>
        <w:tc>
          <w:tcPr>
            <w:tcW w:w="695" w:type="pct"/>
            <w:gridSpan w:val="2"/>
          </w:tcPr>
          <w:p w14:paraId="4C8CD8C3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2,000</w:t>
            </w:r>
          </w:p>
        </w:tc>
        <w:tc>
          <w:tcPr>
            <w:tcW w:w="696" w:type="pct"/>
          </w:tcPr>
          <w:p w14:paraId="52649851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100</w:t>
            </w:r>
          </w:p>
        </w:tc>
        <w:tc>
          <w:tcPr>
            <w:tcW w:w="695" w:type="pct"/>
          </w:tcPr>
          <w:p w14:paraId="78342F58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300</w:t>
            </w:r>
          </w:p>
        </w:tc>
        <w:tc>
          <w:tcPr>
            <w:tcW w:w="694" w:type="pct"/>
          </w:tcPr>
          <w:p w14:paraId="05092D98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1,000</w:t>
            </w:r>
          </w:p>
        </w:tc>
      </w:tr>
      <w:tr w:rsidR="001652FF" w:rsidRPr="0069625E" w14:paraId="7A644A51" w14:textId="77777777" w:rsidTr="00A01136">
        <w:tc>
          <w:tcPr>
            <w:tcW w:w="1525" w:type="pct"/>
          </w:tcPr>
          <w:p w14:paraId="0B5185C9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Abnormal gross findings</w:t>
            </w:r>
          </w:p>
        </w:tc>
        <w:tc>
          <w:tcPr>
            <w:tcW w:w="695" w:type="pct"/>
          </w:tcPr>
          <w:p w14:paraId="51861AF4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 xml:space="preserve">0 / 3 </w:t>
            </w:r>
          </w:p>
        </w:tc>
        <w:tc>
          <w:tcPr>
            <w:tcW w:w="695" w:type="pct"/>
            <w:gridSpan w:val="2"/>
          </w:tcPr>
          <w:p w14:paraId="20C4DF8E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0 / 3</w:t>
            </w:r>
          </w:p>
        </w:tc>
        <w:tc>
          <w:tcPr>
            <w:tcW w:w="696" w:type="pct"/>
          </w:tcPr>
          <w:p w14:paraId="3BC1070E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0 / 5</w:t>
            </w:r>
          </w:p>
        </w:tc>
        <w:tc>
          <w:tcPr>
            <w:tcW w:w="695" w:type="pct"/>
          </w:tcPr>
          <w:p w14:paraId="77386DF6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0 / 5</w:t>
            </w:r>
          </w:p>
        </w:tc>
        <w:tc>
          <w:tcPr>
            <w:tcW w:w="694" w:type="pct"/>
          </w:tcPr>
          <w:p w14:paraId="4ADF7A51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0 / 5</w:t>
            </w:r>
          </w:p>
        </w:tc>
      </w:tr>
    </w:tbl>
    <w:p w14:paraId="7483FDE8" w14:textId="77777777" w:rsidR="001652FF" w:rsidRPr="0069625E" w:rsidRDefault="001652FF" w:rsidP="001652FF">
      <w:pPr>
        <w:rPr>
          <w:sz w:val="20"/>
          <w:szCs w:val="20"/>
          <w:lang w:val="en"/>
        </w:rPr>
      </w:pPr>
      <w:r w:rsidRPr="0069625E">
        <w:rPr>
          <w:rFonts w:eastAsia="굴림체"/>
          <w:sz w:val="20"/>
          <w:szCs w:val="20"/>
        </w:rPr>
        <w:t>Values are expressed as numbers of macroscopic changed animals / total number of animals.</w:t>
      </w:r>
    </w:p>
    <w:p w14:paraId="06B0B07C" w14:textId="77777777" w:rsidR="001652FF" w:rsidRPr="0069625E" w:rsidRDefault="001652FF" w:rsidP="001652FF">
      <w:pPr>
        <w:ind w:firstLineChars="75" w:firstLine="150"/>
        <w:rPr>
          <w:sz w:val="20"/>
          <w:szCs w:val="20"/>
          <w:lang w:val="en"/>
        </w:rPr>
      </w:pPr>
    </w:p>
    <w:p w14:paraId="436F3A9F" w14:textId="3AAC8E33" w:rsidR="001652FF" w:rsidRPr="0069625E" w:rsidRDefault="0096017E" w:rsidP="001652FF">
      <w:pPr>
        <w:rPr>
          <w:b/>
          <w:bCs/>
          <w:lang w:val="en"/>
        </w:rPr>
      </w:pPr>
      <w:r>
        <w:rPr>
          <w:b/>
          <w:bCs/>
          <w:lang w:val="en"/>
        </w:rPr>
        <w:t>Table S</w:t>
      </w:r>
      <w:r w:rsidR="001652FF" w:rsidRPr="0069625E">
        <w:rPr>
          <w:b/>
          <w:bCs/>
          <w:lang w:val="en"/>
        </w:rPr>
        <w:t>8. Body weight after repeated (2-week) administration of KMS88009 in rats.</w:t>
      </w:r>
    </w:p>
    <w:tbl>
      <w:tblPr>
        <w:tblStyle w:val="TableGrid"/>
        <w:tblpPr w:leftFromText="142" w:rightFromText="142" w:vertAnchor="text" w:horzAnchor="margin" w:tblpXSpec="center" w:tblpY="163"/>
        <w:tblW w:w="4934" w:type="pct"/>
        <w:tblLook w:val="01E0" w:firstRow="1" w:lastRow="1" w:firstColumn="1" w:lastColumn="1" w:noHBand="0" w:noVBand="0"/>
      </w:tblPr>
      <w:tblGrid>
        <w:gridCol w:w="1626"/>
        <w:gridCol w:w="1873"/>
        <w:gridCol w:w="1873"/>
        <w:gridCol w:w="1873"/>
        <w:gridCol w:w="1875"/>
      </w:tblGrid>
      <w:tr w:rsidR="001652FF" w:rsidRPr="0069625E" w14:paraId="464CCBE5" w14:textId="77777777" w:rsidTr="00A01136">
        <w:tc>
          <w:tcPr>
            <w:tcW w:w="891" w:type="pct"/>
            <w:vMerge w:val="restart"/>
          </w:tcPr>
          <w:p w14:paraId="1D28BABC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Days</w:t>
            </w:r>
          </w:p>
        </w:tc>
        <w:tc>
          <w:tcPr>
            <w:tcW w:w="4109" w:type="pct"/>
            <w:gridSpan w:val="4"/>
          </w:tcPr>
          <w:p w14:paraId="3E907106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Dose (mg/kg/day)</w:t>
            </w:r>
          </w:p>
        </w:tc>
      </w:tr>
      <w:tr w:rsidR="001652FF" w:rsidRPr="0069625E" w14:paraId="3948DB6B" w14:textId="77777777" w:rsidTr="00A01136">
        <w:tc>
          <w:tcPr>
            <w:tcW w:w="891" w:type="pct"/>
            <w:vMerge/>
          </w:tcPr>
          <w:p w14:paraId="0B36EC6F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</w:p>
        </w:tc>
        <w:tc>
          <w:tcPr>
            <w:tcW w:w="1027" w:type="pct"/>
          </w:tcPr>
          <w:p w14:paraId="55190270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0</w:t>
            </w:r>
            <w:r w:rsidRPr="0069625E">
              <w:rPr>
                <w:rFonts w:eastAsia="굴림체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027" w:type="pct"/>
          </w:tcPr>
          <w:p w14:paraId="3B7F71A8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100</w:t>
            </w:r>
          </w:p>
        </w:tc>
        <w:tc>
          <w:tcPr>
            <w:tcW w:w="1027" w:type="pct"/>
          </w:tcPr>
          <w:p w14:paraId="2338143F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300</w:t>
            </w:r>
          </w:p>
        </w:tc>
        <w:tc>
          <w:tcPr>
            <w:tcW w:w="1028" w:type="pct"/>
          </w:tcPr>
          <w:p w14:paraId="396D830A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1,000</w:t>
            </w:r>
          </w:p>
        </w:tc>
      </w:tr>
      <w:tr w:rsidR="001652FF" w:rsidRPr="0069625E" w14:paraId="486AE8A9" w14:textId="77777777" w:rsidTr="00A01136">
        <w:tc>
          <w:tcPr>
            <w:tcW w:w="891" w:type="pct"/>
          </w:tcPr>
          <w:p w14:paraId="3B1667F8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</w:t>
            </w:r>
          </w:p>
        </w:tc>
        <w:tc>
          <w:tcPr>
            <w:tcW w:w="1027" w:type="pct"/>
          </w:tcPr>
          <w:p w14:paraId="659F7599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228.0 ± 8.5</w:t>
            </w:r>
          </w:p>
        </w:tc>
        <w:tc>
          <w:tcPr>
            <w:tcW w:w="1027" w:type="pct"/>
          </w:tcPr>
          <w:p w14:paraId="316F6CFD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227.6 ± 7.8</w:t>
            </w:r>
          </w:p>
        </w:tc>
        <w:tc>
          <w:tcPr>
            <w:tcW w:w="1027" w:type="pct"/>
          </w:tcPr>
          <w:p w14:paraId="1AB4E9CC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227.8 ± 7.1</w:t>
            </w:r>
          </w:p>
        </w:tc>
        <w:tc>
          <w:tcPr>
            <w:tcW w:w="1028" w:type="pct"/>
          </w:tcPr>
          <w:p w14:paraId="297A0051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228.3 ± 6.5</w:t>
            </w:r>
          </w:p>
        </w:tc>
      </w:tr>
      <w:tr w:rsidR="001652FF" w:rsidRPr="0069625E" w14:paraId="3C8911B5" w14:textId="77777777" w:rsidTr="00A01136">
        <w:tc>
          <w:tcPr>
            <w:tcW w:w="891" w:type="pct"/>
          </w:tcPr>
          <w:p w14:paraId="486C6EF0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4</w:t>
            </w:r>
          </w:p>
        </w:tc>
        <w:tc>
          <w:tcPr>
            <w:tcW w:w="1027" w:type="pct"/>
          </w:tcPr>
          <w:p w14:paraId="02E8DB56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250.8 ± 9.6</w:t>
            </w:r>
          </w:p>
        </w:tc>
        <w:tc>
          <w:tcPr>
            <w:tcW w:w="1027" w:type="pct"/>
          </w:tcPr>
          <w:p w14:paraId="3A33262B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253.1 ± 7.0</w:t>
            </w:r>
          </w:p>
        </w:tc>
        <w:tc>
          <w:tcPr>
            <w:tcW w:w="1027" w:type="pct"/>
          </w:tcPr>
          <w:p w14:paraId="574C14BE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250.5 ± 9.9</w:t>
            </w:r>
          </w:p>
        </w:tc>
        <w:tc>
          <w:tcPr>
            <w:tcW w:w="1028" w:type="pct"/>
          </w:tcPr>
          <w:p w14:paraId="1CC494B1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251.1 ± 8.6</w:t>
            </w:r>
          </w:p>
        </w:tc>
      </w:tr>
      <w:tr w:rsidR="001652FF" w:rsidRPr="0069625E" w14:paraId="36AA39B6" w14:textId="77777777" w:rsidTr="00A01136">
        <w:tc>
          <w:tcPr>
            <w:tcW w:w="891" w:type="pct"/>
          </w:tcPr>
          <w:p w14:paraId="71792A90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8</w:t>
            </w:r>
          </w:p>
        </w:tc>
        <w:tc>
          <w:tcPr>
            <w:tcW w:w="1027" w:type="pct"/>
          </w:tcPr>
          <w:p w14:paraId="5062C009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292.7 ± 13.5</w:t>
            </w:r>
          </w:p>
        </w:tc>
        <w:tc>
          <w:tcPr>
            <w:tcW w:w="1027" w:type="pct"/>
          </w:tcPr>
          <w:p w14:paraId="776DFE7F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297.2 ± 9.3</w:t>
            </w:r>
          </w:p>
        </w:tc>
        <w:tc>
          <w:tcPr>
            <w:tcW w:w="1027" w:type="pct"/>
          </w:tcPr>
          <w:p w14:paraId="51C9372F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294.2 ± 14.6</w:t>
            </w:r>
          </w:p>
        </w:tc>
        <w:tc>
          <w:tcPr>
            <w:tcW w:w="1028" w:type="pct"/>
          </w:tcPr>
          <w:p w14:paraId="2F56F964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296.4 ± 14.2</w:t>
            </w:r>
          </w:p>
        </w:tc>
      </w:tr>
      <w:tr w:rsidR="001652FF" w:rsidRPr="0069625E" w14:paraId="2AFB6B75" w14:textId="77777777" w:rsidTr="00A01136">
        <w:tc>
          <w:tcPr>
            <w:tcW w:w="891" w:type="pct"/>
          </w:tcPr>
          <w:p w14:paraId="3B74C06D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11</w:t>
            </w:r>
          </w:p>
        </w:tc>
        <w:tc>
          <w:tcPr>
            <w:tcW w:w="1027" w:type="pct"/>
          </w:tcPr>
          <w:p w14:paraId="0906F01D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318.7 ± 17.2</w:t>
            </w:r>
          </w:p>
        </w:tc>
        <w:tc>
          <w:tcPr>
            <w:tcW w:w="1027" w:type="pct"/>
          </w:tcPr>
          <w:p w14:paraId="6A364C31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321.2 ± 13.1</w:t>
            </w:r>
          </w:p>
        </w:tc>
        <w:tc>
          <w:tcPr>
            <w:tcW w:w="1027" w:type="pct"/>
          </w:tcPr>
          <w:p w14:paraId="4015F4D4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317.6 ± 17.0</w:t>
            </w:r>
          </w:p>
        </w:tc>
        <w:tc>
          <w:tcPr>
            <w:tcW w:w="1028" w:type="pct"/>
          </w:tcPr>
          <w:p w14:paraId="255E3A9D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323.0 ± 15.8</w:t>
            </w:r>
          </w:p>
        </w:tc>
      </w:tr>
      <w:tr w:rsidR="001652FF" w:rsidRPr="0069625E" w14:paraId="4110F0D4" w14:textId="77777777" w:rsidTr="00A01136">
        <w:tc>
          <w:tcPr>
            <w:tcW w:w="891" w:type="pct"/>
          </w:tcPr>
          <w:p w14:paraId="0A5639DB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14</w:t>
            </w:r>
          </w:p>
        </w:tc>
        <w:tc>
          <w:tcPr>
            <w:tcW w:w="1027" w:type="pct"/>
          </w:tcPr>
          <w:p w14:paraId="28F62B93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340.7 ± 18.8</w:t>
            </w:r>
          </w:p>
        </w:tc>
        <w:tc>
          <w:tcPr>
            <w:tcW w:w="1027" w:type="pct"/>
          </w:tcPr>
          <w:p w14:paraId="06F275E8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344.4 ± 17.1</w:t>
            </w:r>
          </w:p>
        </w:tc>
        <w:tc>
          <w:tcPr>
            <w:tcW w:w="1027" w:type="pct"/>
          </w:tcPr>
          <w:p w14:paraId="1EA1EE0B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338.5 ± 16.9</w:t>
            </w:r>
          </w:p>
        </w:tc>
        <w:tc>
          <w:tcPr>
            <w:tcW w:w="1028" w:type="pct"/>
          </w:tcPr>
          <w:p w14:paraId="4535EEA4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346.6 ± 16.1</w:t>
            </w:r>
          </w:p>
        </w:tc>
      </w:tr>
    </w:tbl>
    <w:p w14:paraId="41F3DA65" w14:textId="1F863952" w:rsidR="001652FF" w:rsidRPr="0069625E" w:rsidRDefault="001652FF" w:rsidP="001652FF">
      <w:pPr>
        <w:rPr>
          <w:kern w:val="0"/>
          <w:sz w:val="20"/>
          <w:szCs w:val="20"/>
        </w:rPr>
      </w:pPr>
      <w:proofErr w:type="gramStart"/>
      <w:r w:rsidRPr="0069625E">
        <w:rPr>
          <w:kern w:val="0"/>
          <w:sz w:val="20"/>
          <w:szCs w:val="20"/>
        </w:rPr>
        <w:t>Body weight (g).</w:t>
      </w:r>
      <w:proofErr w:type="gramEnd"/>
      <w:r w:rsidRPr="0069625E">
        <w:rPr>
          <w:kern w:val="0"/>
          <w:sz w:val="20"/>
          <w:szCs w:val="20"/>
        </w:rPr>
        <w:t xml:space="preserve"> Values are presented as the mean ± </w:t>
      </w:r>
      <w:r w:rsidR="00BE1858">
        <w:rPr>
          <w:kern w:val="0"/>
          <w:sz w:val="20"/>
          <w:szCs w:val="20"/>
        </w:rPr>
        <w:t>SD</w:t>
      </w:r>
      <w:r w:rsidR="00A01136">
        <w:rPr>
          <w:kern w:val="0"/>
          <w:sz w:val="20"/>
          <w:szCs w:val="20"/>
        </w:rPr>
        <w:t>.</w:t>
      </w:r>
      <w:r w:rsidRPr="0069625E">
        <w:rPr>
          <w:kern w:val="0"/>
          <w:sz w:val="20"/>
          <w:szCs w:val="20"/>
        </w:rPr>
        <w:t xml:space="preserve"> </w:t>
      </w:r>
      <w:proofErr w:type="spellStart"/>
      <w:r w:rsidRPr="0069625E">
        <w:rPr>
          <w:rFonts w:eastAsia="굴림체"/>
          <w:sz w:val="20"/>
          <w:szCs w:val="20"/>
          <w:vertAlign w:val="superscript"/>
        </w:rPr>
        <w:t>a</w:t>
      </w:r>
      <w:r w:rsidRPr="0069625E">
        <w:rPr>
          <w:kern w:val="0"/>
          <w:sz w:val="20"/>
          <w:szCs w:val="20"/>
        </w:rPr>
        <w:t>Vehicle</w:t>
      </w:r>
      <w:proofErr w:type="spellEnd"/>
      <w:r w:rsidRPr="0069625E">
        <w:rPr>
          <w:kern w:val="0"/>
          <w:sz w:val="20"/>
          <w:szCs w:val="20"/>
        </w:rPr>
        <w:t xml:space="preserve"> control group. </w:t>
      </w:r>
    </w:p>
    <w:p w14:paraId="430E2550" w14:textId="77777777" w:rsidR="001652FF" w:rsidRPr="0069625E" w:rsidRDefault="001652FF" w:rsidP="001652FF">
      <w:pPr>
        <w:rPr>
          <w:sz w:val="20"/>
          <w:szCs w:val="20"/>
          <w:lang w:val="en"/>
        </w:rPr>
      </w:pPr>
    </w:p>
    <w:p w14:paraId="10BA58FD" w14:textId="63FCB28B" w:rsidR="001652FF" w:rsidRPr="0069625E" w:rsidRDefault="001652FF" w:rsidP="001652FF">
      <w:pPr>
        <w:rPr>
          <w:b/>
          <w:bCs/>
          <w:lang w:val="en"/>
        </w:rPr>
      </w:pPr>
      <w:r w:rsidRPr="0069625E">
        <w:rPr>
          <w:b/>
          <w:bCs/>
          <w:lang w:val="en"/>
        </w:rPr>
        <w:br w:type="page"/>
      </w:r>
      <w:r w:rsidR="0096017E">
        <w:rPr>
          <w:b/>
          <w:bCs/>
          <w:lang w:val="en"/>
        </w:rPr>
        <w:lastRenderedPageBreak/>
        <w:t>Table S</w:t>
      </w:r>
      <w:r w:rsidRPr="0069625E">
        <w:rPr>
          <w:b/>
          <w:bCs/>
          <w:lang w:val="en"/>
        </w:rPr>
        <w:t>9. Hematological changes after repeated (2-week) administration of KMS88009 in rats.</w:t>
      </w:r>
    </w:p>
    <w:tbl>
      <w:tblPr>
        <w:tblStyle w:val="TableGrid"/>
        <w:tblW w:w="4934" w:type="pct"/>
        <w:tblLook w:val="01E0" w:firstRow="1" w:lastRow="1" w:firstColumn="1" w:lastColumn="1" w:noHBand="0" w:noVBand="0"/>
      </w:tblPr>
      <w:tblGrid>
        <w:gridCol w:w="2554"/>
        <w:gridCol w:w="1603"/>
        <w:gridCol w:w="1769"/>
        <w:gridCol w:w="1611"/>
        <w:gridCol w:w="1563"/>
        <w:gridCol w:w="20"/>
      </w:tblGrid>
      <w:tr w:rsidR="001652FF" w:rsidRPr="0069625E" w14:paraId="39598958" w14:textId="77777777" w:rsidTr="00A01136">
        <w:tc>
          <w:tcPr>
            <w:tcW w:w="1400" w:type="pct"/>
            <w:vMerge w:val="restart"/>
          </w:tcPr>
          <w:p w14:paraId="57F49D1A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rFonts w:eastAsia="굴림체"/>
                <w:sz w:val="20"/>
                <w:szCs w:val="20"/>
              </w:rPr>
              <w:t>Parameters</w:t>
            </w:r>
          </w:p>
        </w:tc>
        <w:tc>
          <w:tcPr>
            <w:tcW w:w="3600" w:type="pct"/>
            <w:gridSpan w:val="5"/>
          </w:tcPr>
          <w:p w14:paraId="5E3BDB51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Dose (mg/kg/day)</w:t>
            </w:r>
          </w:p>
        </w:tc>
      </w:tr>
      <w:tr w:rsidR="001652FF" w:rsidRPr="0069625E" w14:paraId="56B3B4DD" w14:textId="77777777" w:rsidTr="00A01136">
        <w:tc>
          <w:tcPr>
            <w:tcW w:w="1400" w:type="pct"/>
            <w:vMerge/>
          </w:tcPr>
          <w:p w14:paraId="3AF6C36B" w14:textId="77777777" w:rsidR="001652FF" w:rsidRPr="0069625E" w:rsidRDefault="001652FF" w:rsidP="00BE0C81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879" w:type="pct"/>
          </w:tcPr>
          <w:p w14:paraId="27B3C088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0</w:t>
            </w:r>
            <w:r w:rsidRPr="0069625E">
              <w:rPr>
                <w:rFonts w:eastAsia="굴림체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970" w:type="pct"/>
          </w:tcPr>
          <w:p w14:paraId="35EDE105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100</w:t>
            </w:r>
          </w:p>
        </w:tc>
        <w:tc>
          <w:tcPr>
            <w:tcW w:w="883" w:type="pct"/>
          </w:tcPr>
          <w:p w14:paraId="01DE5ED4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300</w:t>
            </w:r>
          </w:p>
        </w:tc>
        <w:tc>
          <w:tcPr>
            <w:tcW w:w="868" w:type="pct"/>
            <w:gridSpan w:val="2"/>
          </w:tcPr>
          <w:p w14:paraId="4AE88E9B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1,000</w:t>
            </w:r>
          </w:p>
        </w:tc>
      </w:tr>
      <w:tr w:rsidR="001652FF" w:rsidRPr="0069625E" w14:paraId="5E95262E" w14:textId="77777777" w:rsidTr="00A01136">
        <w:tc>
          <w:tcPr>
            <w:tcW w:w="1400" w:type="pct"/>
          </w:tcPr>
          <w:p w14:paraId="472E69FC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RBC (x10</w:t>
            </w:r>
            <w:r w:rsidRPr="0069625E">
              <w:rPr>
                <w:rFonts w:eastAsia="굴림체"/>
                <w:sz w:val="20"/>
                <w:szCs w:val="20"/>
                <w:vertAlign w:val="superscript"/>
              </w:rPr>
              <w:t>6</w:t>
            </w:r>
            <w:r w:rsidRPr="0069625E">
              <w:rPr>
                <w:sz w:val="20"/>
                <w:szCs w:val="20"/>
                <w:lang w:val="en"/>
              </w:rPr>
              <w:t>/μL)</w:t>
            </w:r>
          </w:p>
        </w:tc>
        <w:tc>
          <w:tcPr>
            <w:tcW w:w="879" w:type="pct"/>
          </w:tcPr>
          <w:p w14:paraId="5AA4D15F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 xml:space="preserve">6.90 ± 0.25 </w:t>
            </w:r>
          </w:p>
        </w:tc>
        <w:tc>
          <w:tcPr>
            <w:tcW w:w="970" w:type="pct"/>
          </w:tcPr>
          <w:p w14:paraId="000107C7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7.25 ± 0.46</w:t>
            </w:r>
          </w:p>
        </w:tc>
        <w:tc>
          <w:tcPr>
            <w:tcW w:w="883" w:type="pct"/>
          </w:tcPr>
          <w:p w14:paraId="4293FDBD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6.93 ± 0.26</w:t>
            </w:r>
          </w:p>
        </w:tc>
        <w:tc>
          <w:tcPr>
            <w:tcW w:w="868" w:type="pct"/>
            <w:gridSpan w:val="2"/>
          </w:tcPr>
          <w:p w14:paraId="427A0817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7.14 ± 0.27</w:t>
            </w:r>
          </w:p>
        </w:tc>
      </w:tr>
      <w:tr w:rsidR="001652FF" w:rsidRPr="0069625E" w14:paraId="309F643F" w14:textId="77777777" w:rsidTr="00A01136">
        <w:tc>
          <w:tcPr>
            <w:tcW w:w="1400" w:type="pct"/>
          </w:tcPr>
          <w:p w14:paraId="1AE6AC06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Hemoglobin (g/dL)</w:t>
            </w:r>
          </w:p>
        </w:tc>
        <w:tc>
          <w:tcPr>
            <w:tcW w:w="879" w:type="pct"/>
          </w:tcPr>
          <w:p w14:paraId="1E621894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13.7 ± 0.5</w:t>
            </w:r>
          </w:p>
        </w:tc>
        <w:tc>
          <w:tcPr>
            <w:tcW w:w="970" w:type="pct"/>
          </w:tcPr>
          <w:p w14:paraId="3455BAA9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14.3 ± 1.0</w:t>
            </w:r>
          </w:p>
        </w:tc>
        <w:tc>
          <w:tcPr>
            <w:tcW w:w="883" w:type="pct"/>
          </w:tcPr>
          <w:p w14:paraId="57E6B784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13.9 ± 0.7</w:t>
            </w:r>
          </w:p>
        </w:tc>
        <w:tc>
          <w:tcPr>
            <w:tcW w:w="868" w:type="pct"/>
            <w:gridSpan w:val="2"/>
          </w:tcPr>
          <w:p w14:paraId="491B1FCA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14.0 ± 0.8</w:t>
            </w:r>
          </w:p>
        </w:tc>
      </w:tr>
      <w:tr w:rsidR="001652FF" w:rsidRPr="0069625E" w14:paraId="59FF33FB" w14:textId="77777777" w:rsidTr="00A01136">
        <w:tc>
          <w:tcPr>
            <w:tcW w:w="1400" w:type="pct"/>
          </w:tcPr>
          <w:p w14:paraId="6DD592E2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Hematocrit (%)</w:t>
            </w:r>
          </w:p>
        </w:tc>
        <w:tc>
          <w:tcPr>
            <w:tcW w:w="879" w:type="pct"/>
          </w:tcPr>
          <w:p w14:paraId="3570EBAD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41.0 ± 1.7</w:t>
            </w:r>
          </w:p>
        </w:tc>
        <w:tc>
          <w:tcPr>
            <w:tcW w:w="970" w:type="pct"/>
          </w:tcPr>
          <w:p w14:paraId="480E2430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43.2 ± 2.6</w:t>
            </w:r>
          </w:p>
        </w:tc>
        <w:tc>
          <w:tcPr>
            <w:tcW w:w="883" w:type="pct"/>
          </w:tcPr>
          <w:p w14:paraId="618F2532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41.4 ± 1.9</w:t>
            </w:r>
          </w:p>
        </w:tc>
        <w:tc>
          <w:tcPr>
            <w:tcW w:w="868" w:type="pct"/>
            <w:gridSpan w:val="2"/>
          </w:tcPr>
          <w:p w14:paraId="4B92CE3F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42.1 ± 2.2</w:t>
            </w:r>
          </w:p>
        </w:tc>
      </w:tr>
      <w:tr w:rsidR="001652FF" w:rsidRPr="0069625E" w14:paraId="08CB421C" w14:textId="77777777" w:rsidTr="00A01136">
        <w:tc>
          <w:tcPr>
            <w:tcW w:w="1400" w:type="pct"/>
          </w:tcPr>
          <w:p w14:paraId="2E7A1002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MCV (fL)</w:t>
            </w:r>
          </w:p>
        </w:tc>
        <w:tc>
          <w:tcPr>
            <w:tcW w:w="879" w:type="pct"/>
          </w:tcPr>
          <w:p w14:paraId="1BC4DED1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59.4 ± 1.0</w:t>
            </w:r>
          </w:p>
        </w:tc>
        <w:tc>
          <w:tcPr>
            <w:tcW w:w="970" w:type="pct"/>
          </w:tcPr>
          <w:p w14:paraId="6AA4B357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59.7 ± 1.3</w:t>
            </w:r>
          </w:p>
        </w:tc>
        <w:tc>
          <w:tcPr>
            <w:tcW w:w="883" w:type="pct"/>
          </w:tcPr>
          <w:p w14:paraId="4B811262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59.7 ± 1.5</w:t>
            </w:r>
          </w:p>
        </w:tc>
        <w:tc>
          <w:tcPr>
            <w:tcW w:w="868" w:type="pct"/>
            <w:gridSpan w:val="2"/>
          </w:tcPr>
          <w:p w14:paraId="31AB0428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59.0 ± 1.0</w:t>
            </w:r>
          </w:p>
        </w:tc>
      </w:tr>
      <w:tr w:rsidR="001652FF" w:rsidRPr="0069625E" w14:paraId="3900981B" w14:textId="77777777" w:rsidTr="00A01136">
        <w:tc>
          <w:tcPr>
            <w:tcW w:w="1400" w:type="pct"/>
          </w:tcPr>
          <w:p w14:paraId="78B3DBE6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MCH (pg)</w:t>
            </w:r>
          </w:p>
        </w:tc>
        <w:tc>
          <w:tcPr>
            <w:tcW w:w="879" w:type="pct"/>
          </w:tcPr>
          <w:p w14:paraId="2707FB72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19.9 ± 0.4</w:t>
            </w:r>
          </w:p>
        </w:tc>
        <w:tc>
          <w:tcPr>
            <w:tcW w:w="970" w:type="pct"/>
          </w:tcPr>
          <w:p w14:paraId="784605AC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19.8 ± 0.5</w:t>
            </w:r>
          </w:p>
        </w:tc>
        <w:tc>
          <w:tcPr>
            <w:tcW w:w="883" w:type="pct"/>
          </w:tcPr>
          <w:p w14:paraId="31549FB5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20.0 ± 0.6</w:t>
            </w:r>
          </w:p>
        </w:tc>
        <w:tc>
          <w:tcPr>
            <w:tcW w:w="868" w:type="pct"/>
            <w:gridSpan w:val="2"/>
          </w:tcPr>
          <w:p w14:paraId="167F9EED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19.6 ± 0.5</w:t>
            </w:r>
          </w:p>
        </w:tc>
      </w:tr>
      <w:tr w:rsidR="001652FF" w:rsidRPr="0069625E" w14:paraId="255E1054" w14:textId="77777777" w:rsidTr="00A01136">
        <w:tc>
          <w:tcPr>
            <w:tcW w:w="1400" w:type="pct"/>
          </w:tcPr>
          <w:p w14:paraId="66D80B83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MCHC (g</w:t>
            </w:r>
            <w:r w:rsidRPr="0069625E">
              <w:rPr>
                <w:sz w:val="20"/>
                <w:szCs w:val="20"/>
              </w:rPr>
              <w:t>/</w:t>
            </w:r>
            <w:proofErr w:type="spellStart"/>
            <w:r w:rsidRPr="0069625E">
              <w:rPr>
                <w:sz w:val="20"/>
                <w:szCs w:val="20"/>
              </w:rPr>
              <w:t>dL</w:t>
            </w:r>
            <w:proofErr w:type="spellEnd"/>
            <w:r w:rsidRPr="0069625E">
              <w:rPr>
                <w:sz w:val="20"/>
                <w:szCs w:val="20"/>
                <w:lang w:val="en"/>
              </w:rPr>
              <w:t>)</w:t>
            </w:r>
          </w:p>
        </w:tc>
        <w:tc>
          <w:tcPr>
            <w:tcW w:w="879" w:type="pct"/>
          </w:tcPr>
          <w:p w14:paraId="093E9A47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33.5 ± 0.4</w:t>
            </w:r>
          </w:p>
        </w:tc>
        <w:tc>
          <w:tcPr>
            <w:tcW w:w="970" w:type="pct"/>
          </w:tcPr>
          <w:p w14:paraId="41B148AB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33.1 ± 0.5</w:t>
            </w:r>
          </w:p>
        </w:tc>
        <w:tc>
          <w:tcPr>
            <w:tcW w:w="883" w:type="pct"/>
          </w:tcPr>
          <w:p w14:paraId="493DAEC6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33.4 ± 0.4</w:t>
            </w:r>
          </w:p>
        </w:tc>
        <w:tc>
          <w:tcPr>
            <w:tcW w:w="868" w:type="pct"/>
            <w:gridSpan w:val="2"/>
          </w:tcPr>
          <w:p w14:paraId="5E66B5EC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33.3 ± 0.6</w:t>
            </w:r>
          </w:p>
        </w:tc>
      </w:tr>
      <w:tr w:rsidR="001652FF" w:rsidRPr="0069625E" w14:paraId="4B4F1974" w14:textId="77777777" w:rsidTr="00A01136">
        <w:tc>
          <w:tcPr>
            <w:tcW w:w="1400" w:type="pct"/>
          </w:tcPr>
          <w:p w14:paraId="24A52814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CHCM (g</w:t>
            </w:r>
            <w:r w:rsidRPr="0069625E">
              <w:rPr>
                <w:rFonts w:hint="eastAsia"/>
                <w:sz w:val="20"/>
                <w:szCs w:val="20"/>
                <w:lang w:val="en"/>
              </w:rPr>
              <w:t>/dL</w:t>
            </w:r>
            <w:r w:rsidRPr="0069625E">
              <w:rPr>
                <w:sz w:val="20"/>
                <w:szCs w:val="20"/>
                <w:lang w:val="en"/>
              </w:rPr>
              <w:t>)</w:t>
            </w:r>
          </w:p>
        </w:tc>
        <w:tc>
          <w:tcPr>
            <w:tcW w:w="879" w:type="pct"/>
          </w:tcPr>
          <w:p w14:paraId="6EFF5EA1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34.1 ± 0.2</w:t>
            </w:r>
          </w:p>
        </w:tc>
        <w:tc>
          <w:tcPr>
            <w:tcW w:w="970" w:type="pct"/>
          </w:tcPr>
          <w:p w14:paraId="55DE3EBF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34.0 ± 0.4</w:t>
            </w:r>
          </w:p>
        </w:tc>
        <w:tc>
          <w:tcPr>
            <w:tcW w:w="883" w:type="pct"/>
          </w:tcPr>
          <w:p w14:paraId="4A1A13C1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34.2 ± 0.3</w:t>
            </w:r>
          </w:p>
        </w:tc>
        <w:tc>
          <w:tcPr>
            <w:tcW w:w="868" w:type="pct"/>
            <w:gridSpan w:val="2"/>
          </w:tcPr>
          <w:p w14:paraId="6574C24E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34.1 ± 0.4</w:t>
            </w:r>
          </w:p>
        </w:tc>
      </w:tr>
      <w:tr w:rsidR="001652FF" w:rsidRPr="0069625E" w14:paraId="4C552C81" w14:textId="77777777" w:rsidTr="00A01136">
        <w:tc>
          <w:tcPr>
            <w:tcW w:w="1400" w:type="pct"/>
          </w:tcPr>
          <w:p w14:paraId="34905F4B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CH (pg)</w:t>
            </w:r>
          </w:p>
        </w:tc>
        <w:tc>
          <w:tcPr>
            <w:tcW w:w="879" w:type="pct"/>
          </w:tcPr>
          <w:p w14:paraId="21A48628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20.2 ± 0.4</w:t>
            </w:r>
          </w:p>
        </w:tc>
        <w:tc>
          <w:tcPr>
            <w:tcW w:w="970" w:type="pct"/>
          </w:tcPr>
          <w:p w14:paraId="3FBB7211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20.3 ± 0.4</w:t>
            </w:r>
          </w:p>
        </w:tc>
        <w:tc>
          <w:tcPr>
            <w:tcW w:w="883" w:type="pct"/>
          </w:tcPr>
          <w:p w14:paraId="1513BF3C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20.4 ± 0.7</w:t>
            </w:r>
          </w:p>
        </w:tc>
        <w:tc>
          <w:tcPr>
            <w:tcW w:w="868" w:type="pct"/>
            <w:gridSpan w:val="2"/>
          </w:tcPr>
          <w:p w14:paraId="319C1818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20.0 ± 0.5</w:t>
            </w:r>
          </w:p>
        </w:tc>
      </w:tr>
      <w:tr w:rsidR="001652FF" w:rsidRPr="0069625E" w14:paraId="6670F42B" w14:textId="77777777" w:rsidTr="00A01136">
        <w:tc>
          <w:tcPr>
            <w:tcW w:w="1400" w:type="pct"/>
          </w:tcPr>
          <w:p w14:paraId="7A993E41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RDW (%)</w:t>
            </w:r>
          </w:p>
        </w:tc>
        <w:tc>
          <w:tcPr>
            <w:tcW w:w="879" w:type="pct"/>
          </w:tcPr>
          <w:p w14:paraId="63F64B4E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11.8 ± 0.5</w:t>
            </w:r>
          </w:p>
        </w:tc>
        <w:tc>
          <w:tcPr>
            <w:tcW w:w="970" w:type="pct"/>
          </w:tcPr>
          <w:p w14:paraId="7AB3EDBD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12.0 ± 0.3</w:t>
            </w:r>
          </w:p>
        </w:tc>
        <w:tc>
          <w:tcPr>
            <w:tcW w:w="883" w:type="pct"/>
          </w:tcPr>
          <w:p w14:paraId="63B455E8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11.9 ± 0.4</w:t>
            </w:r>
          </w:p>
        </w:tc>
        <w:tc>
          <w:tcPr>
            <w:tcW w:w="868" w:type="pct"/>
            <w:gridSpan w:val="2"/>
          </w:tcPr>
          <w:p w14:paraId="18509501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12.1 ± 0.2</w:t>
            </w:r>
          </w:p>
        </w:tc>
      </w:tr>
      <w:tr w:rsidR="001652FF" w:rsidRPr="0069625E" w14:paraId="5426697E" w14:textId="77777777" w:rsidTr="00A01136">
        <w:tc>
          <w:tcPr>
            <w:tcW w:w="1400" w:type="pct"/>
          </w:tcPr>
          <w:p w14:paraId="1654074A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HDW (g/dL)</w:t>
            </w:r>
          </w:p>
        </w:tc>
        <w:tc>
          <w:tcPr>
            <w:tcW w:w="879" w:type="pct"/>
          </w:tcPr>
          <w:p w14:paraId="30A86A6A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2.20 ± 0.08</w:t>
            </w:r>
          </w:p>
        </w:tc>
        <w:tc>
          <w:tcPr>
            <w:tcW w:w="970" w:type="pct"/>
          </w:tcPr>
          <w:p w14:paraId="480737C1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2.22 ± 0.08</w:t>
            </w:r>
          </w:p>
        </w:tc>
        <w:tc>
          <w:tcPr>
            <w:tcW w:w="883" w:type="pct"/>
          </w:tcPr>
          <w:p w14:paraId="57F2B962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2.28 ± 0.12</w:t>
            </w:r>
          </w:p>
        </w:tc>
        <w:tc>
          <w:tcPr>
            <w:tcW w:w="868" w:type="pct"/>
            <w:gridSpan w:val="2"/>
          </w:tcPr>
          <w:p w14:paraId="15BECF61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2.29 ± 0.09</w:t>
            </w:r>
          </w:p>
        </w:tc>
      </w:tr>
      <w:tr w:rsidR="001652FF" w:rsidRPr="0069625E" w14:paraId="02F7BE31" w14:textId="77777777" w:rsidTr="00A01136">
        <w:tc>
          <w:tcPr>
            <w:tcW w:w="1400" w:type="pct"/>
          </w:tcPr>
          <w:p w14:paraId="60A9FBE2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Platelet (x10</w:t>
            </w:r>
            <w:r w:rsidRPr="0069625E">
              <w:rPr>
                <w:rFonts w:eastAsia="굴림체"/>
                <w:sz w:val="20"/>
                <w:szCs w:val="20"/>
                <w:vertAlign w:val="superscript"/>
              </w:rPr>
              <w:t>3</w:t>
            </w:r>
            <w:r w:rsidRPr="0069625E">
              <w:rPr>
                <w:sz w:val="20"/>
                <w:szCs w:val="20"/>
              </w:rPr>
              <w:t>/</w:t>
            </w:r>
            <w:proofErr w:type="spellStart"/>
            <w:r w:rsidRPr="0069625E">
              <w:rPr>
                <w:sz w:val="20"/>
                <w:szCs w:val="20"/>
              </w:rPr>
              <w:t>μL</w:t>
            </w:r>
            <w:proofErr w:type="spellEnd"/>
            <w:r w:rsidRPr="0069625E">
              <w:rPr>
                <w:sz w:val="20"/>
                <w:szCs w:val="20"/>
                <w:lang w:val="en"/>
              </w:rPr>
              <w:t>)</w:t>
            </w:r>
          </w:p>
        </w:tc>
        <w:tc>
          <w:tcPr>
            <w:tcW w:w="879" w:type="pct"/>
          </w:tcPr>
          <w:p w14:paraId="743109A1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1264 ± 221</w:t>
            </w:r>
          </w:p>
        </w:tc>
        <w:tc>
          <w:tcPr>
            <w:tcW w:w="970" w:type="pct"/>
          </w:tcPr>
          <w:p w14:paraId="184B6159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1283 ± 239</w:t>
            </w:r>
          </w:p>
        </w:tc>
        <w:tc>
          <w:tcPr>
            <w:tcW w:w="883" w:type="pct"/>
          </w:tcPr>
          <w:p w14:paraId="1EE2508D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1309 ± 50</w:t>
            </w:r>
          </w:p>
        </w:tc>
        <w:tc>
          <w:tcPr>
            <w:tcW w:w="868" w:type="pct"/>
            <w:gridSpan w:val="2"/>
          </w:tcPr>
          <w:p w14:paraId="6B38F40E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1325 ± 141</w:t>
            </w:r>
          </w:p>
        </w:tc>
      </w:tr>
      <w:tr w:rsidR="001652FF" w:rsidRPr="0069625E" w14:paraId="14727EB1" w14:textId="77777777" w:rsidTr="00A01136">
        <w:tc>
          <w:tcPr>
            <w:tcW w:w="1400" w:type="pct"/>
          </w:tcPr>
          <w:p w14:paraId="75481013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MPV (fL)</w:t>
            </w:r>
          </w:p>
        </w:tc>
        <w:tc>
          <w:tcPr>
            <w:tcW w:w="879" w:type="pct"/>
          </w:tcPr>
          <w:p w14:paraId="689DA489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7.80 ± 0.2</w:t>
            </w:r>
          </w:p>
        </w:tc>
        <w:tc>
          <w:tcPr>
            <w:tcW w:w="970" w:type="pct"/>
          </w:tcPr>
          <w:p w14:paraId="02BE0174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7.66 ± 0.2</w:t>
            </w:r>
          </w:p>
        </w:tc>
        <w:tc>
          <w:tcPr>
            <w:tcW w:w="883" w:type="pct"/>
          </w:tcPr>
          <w:p w14:paraId="4E4A5EE9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7.84 ± 0.4</w:t>
            </w:r>
          </w:p>
        </w:tc>
        <w:tc>
          <w:tcPr>
            <w:tcW w:w="868" w:type="pct"/>
            <w:gridSpan w:val="2"/>
          </w:tcPr>
          <w:p w14:paraId="1627EB17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7.58 ± 0.3</w:t>
            </w:r>
          </w:p>
        </w:tc>
      </w:tr>
      <w:tr w:rsidR="001652FF" w:rsidRPr="0069625E" w14:paraId="08F28462" w14:textId="77777777" w:rsidTr="00A01136">
        <w:tc>
          <w:tcPr>
            <w:tcW w:w="1400" w:type="pct"/>
          </w:tcPr>
          <w:p w14:paraId="0772FBA9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Retic (x10</w:t>
            </w:r>
            <w:r w:rsidRPr="0069625E">
              <w:rPr>
                <w:rFonts w:eastAsia="굴림체"/>
                <w:sz w:val="20"/>
                <w:szCs w:val="20"/>
                <w:vertAlign w:val="superscript"/>
              </w:rPr>
              <w:t>3</w:t>
            </w:r>
            <w:r w:rsidRPr="0069625E">
              <w:rPr>
                <w:rFonts w:hint="eastAsia"/>
                <w:sz w:val="20"/>
                <w:szCs w:val="20"/>
                <w:lang w:val="en"/>
              </w:rPr>
              <w:t>/</w:t>
            </w:r>
            <w:proofErr w:type="spellStart"/>
            <w:r w:rsidRPr="0069625E">
              <w:rPr>
                <w:sz w:val="20"/>
                <w:szCs w:val="20"/>
              </w:rPr>
              <w:t>μL</w:t>
            </w:r>
            <w:proofErr w:type="spellEnd"/>
            <w:r w:rsidRPr="0069625E">
              <w:rPr>
                <w:sz w:val="20"/>
                <w:szCs w:val="20"/>
                <w:lang w:val="en"/>
              </w:rPr>
              <w:t>)</w:t>
            </w:r>
          </w:p>
        </w:tc>
        <w:tc>
          <w:tcPr>
            <w:tcW w:w="879" w:type="pct"/>
          </w:tcPr>
          <w:p w14:paraId="612D2E13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269.8 ± 0.29</w:t>
            </w:r>
          </w:p>
        </w:tc>
        <w:tc>
          <w:tcPr>
            <w:tcW w:w="970" w:type="pct"/>
          </w:tcPr>
          <w:p w14:paraId="1D4D8B23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 xml:space="preserve">324.8 ± 18.9 </w:t>
            </w:r>
            <w:r w:rsidRPr="0069625E">
              <w:rPr>
                <w:rFonts w:eastAsia="굴림체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83" w:type="pct"/>
          </w:tcPr>
          <w:p w14:paraId="42DF7756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277.8 ± 39.6</w:t>
            </w:r>
          </w:p>
        </w:tc>
        <w:tc>
          <w:tcPr>
            <w:tcW w:w="868" w:type="pct"/>
            <w:gridSpan w:val="2"/>
          </w:tcPr>
          <w:p w14:paraId="11F1EBDF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307.4 ± 32.8</w:t>
            </w:r>
          </w:p>
        </w:tc>
      </w:tr>
      <w:tr w:rsidR="001652FF" w:rsidRPr="0069625E" w14:paraId="1ADFC789" w14:textId="77777777" w:rsidTr="00A01136">
        <w:tc>
          <w:tcPr>
            <w:tcW w:w="1400" w:type="pct"/>
          </w:tcPr>
          <w:p w14:paraId="5ACD6A2F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WBC (x10</w:t>
            </w:r>
            <w:r w:rsidRPr="0069625E">
              <w:rPr>
                <w:rFonts w:eastAsia="굴림체"/>
                <w:sz w:val="20"/>
                <w:szCs w:val="20"/>
                <w:vertAlign w:val="superscript"/>
              </w:rPr>
              <w:t>3</w:t>
            </w:r>
            <w:r w:rsidRPr="0069625E">
              <w:rPr>
                <w:sz w:val="20"/>
                <w:szCs w:val="20"/>
                <w:lang w:val="en"/>
              </w:rPr>
              <w:t>/</w:t>
            </w:r>
            <w:proofErr w:type="spellStart"/>
            <w:r w:rsidRPr="0069625E">
              <w:rPr>
                <w:sz w:val="20"/>
                <w:szCs w:val="20"/>
              </w:rPr>
              <w:t>μL</w:t>
            </w:r>
            <w:proofErr w:type="spellEnd"/>
            <w:r w:rsidRPr="0069625E">
              <w:rPr>
                <w:sz w:val="20"/>
                <w:szCs w:val="20"/>
                <w:lang w:val="en"/>
              </w:rPr>
              <w:t>)</w:t>
            </w:r>
          </w:p>
        </w:tc>
        <w:tc>
          <w:tcPr>
            <w:tcW w:w="879" w:type="pct"/>
          </w:tcPr>
          <w:p w14:paraId="156F6AF6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7.83 ± 4.18</w:t>
            </w:r>
          </w:p>
        </w:tc>
        <w:tc>
          <w:tcPr>
            <w:tcW w:w="970" w:type="pct"/>
          </w:tcPr>
          <w:p w14:paraId="6E6729B2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8.62 ± 1.70</w:t>
            </w:r>
          </w:p>
        </w:tc>
        <w:tc>
          <w:tcPr>
            <w:tcW w:w="883" w:type="pct"/>
          </w:tcPr>
          <w:p w14:paraId="06B772B3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4.95 ± 1.05</w:t>
            </w:r>
          </w:p>
        </w:tc>
        <w:tc>
          <w:tcPr>
            <w:tcW w:w="868" w:type="pct"/>
            <w:gridSpan w:val="2"/>
          </w:tcPr>
          <w:p w14:paraId="46B7F932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7.83 ± 3.64</w:t>
            </w:r>
          </w:p>
        </w:tc>
      </w:tr>
      <w:tr w:rsidR="001652FF" w:rsidRPr="0069625E" w14:paraId="56D91224" w14:textId="77777777" w:rsidTr="00A01136">
        <w:trPr>
          <w:gridAfter w:val="1"/>
          <w:wAfter w:w="20" w:type="dxa"/>
        </w:trPr>
        <w:tc>
          <w:tcPr>
            <w:tcW w:w="1400" w:type="pct"/>
          </w:tcPr>
          <w:p w14:paraId="15F69A7B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Neutrophils (x10</w:t>
            </w:r>
            <w:r w:rsidRPr="0069625E">
              <w:rPr>
                <w:rFonts w:eastAsia="굴림체"/>
                <w:sz w:val="20"/>
                <w:szCs w:val="20"/>
                <w:vertAlign w:val="superscript"/>
              </w:rPr>
              <w:t>3</w:t>
            </w:r>
            <w:r w:rsidRPr="0069625E">
              <w:rPr>
                <w:sz w:val="20"/>
                <w:szCs w:val="20"/>
                <w:lang w:val="en"/>
              </w:rPr>
              <w:t>/</w:t>
            </w:r>
            <w:proofErr w:type="spellStart"/>
            <w:r w:rsidRPr="0069625E">
              <w:rPr>
                <w:sz w:val="20"/>
                <w:szCs w:val="20"/>
              </w:rPr>
              <w:t>μL</w:t>
            </w:r>
            <w:proofErr w:type="spellEnd"/>
            <w:r w:rsidRPr="0069625E">
              <w:rPr>
                <w:sz w:val="20"/>
                <w:szCs w:val="20"/>
                <w:lang w:val="en"/>
              </w:rPr>
              <w:t>)</w:t>
            </w:r>
          </w:p>
        </w:tc>
        <w:tc>
          <w:tcPr>
            <w:tcW w:w="879" w:type="pct"/>
          </w:tcPr>
          <w:p w14:paraId="30910DA4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1.30 ± 0.66</w:t>
            </w:r>
          </w:p>
        </w:tc>
        <w:tc>
          <w:tcPr>
            <w:tcW w:w="970" w:type="pct"/>
          </w:tcPr>
          <w:p w14:paraId="47C525D1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1.74 ± 0.68</w:t>
            </w:r>
          </w:p>
        </w:tc>
        <w:tc>
          <w:tcPr>
            <w:tcW w:w="883" w:type="pct"/>
          </w:tcPr>
          <w:p w14:paraId="7148A993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0.84 ± 0.21</w:t>
            </w:r>
          </w:p>
        </w:tc>
        <w:tc>
          <w:tcPr>
            <w:tcW w:w="857" w:type="pct"/>
          </w:tcPr>
          <w:p w14:paraId="0B9E66C4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1.08 ± 0.46</w:t>
            </w:r>
          </w:p>
        </w:tc>
      </w:tr>
      <w:tr w:rsidR="001652FF" w:rsidRPr="0069625E" w14:paraId="6E40FB45" w14:textId="77777777" w:rsidTr="00A01136">
        <w:trPr>
          <w:gridAfter w:val="1"/>
          <w:wAfter w:w="20" w:type="dxa"/>
        </w:trPr>
        <w:tc>
          <w:tcPr>
            <w:tcW w:w="1400" w:type="pct"/>
          </w:tcPr>
          <w:p w14:paraId="6099DDF8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Lympocytes (x10</w:t>
            </w:r>
            <w:r w:rsidRPr="0069625E">
              <w:rPr>
                <w:rFonts w:eastAsia="굴림체"/>
                <w:sz w:val="20"/>
                <w:szCs w:val="20"/>
                <w:vertAlign w:val="superscript"/>
              </w:rPr>
              <w:t>3</w:t>
            </w:r>
            <w:r w:rsidRPr="0069625E">
              <w:rPr>
                <w:sz w:val="20"/>
                <w:szCs w:val="20"/>
                <w:lang w:val="en"/>
              </w:rPr>
              <w:t>/</w:t>
            </w:r>
            <w:proofErr w:type="spellStart"/>
            <w:r w:rsidRPr="0069625E">
              <w:rPr>
                <w:sz w:val="20"/>
                <w:szCs w:val="20"/>
              </w:rPr>
              <w:t>μL</w:t>
            </w:r>
            <w:proofErr w:type="spellEnd"/>
            <w:r w:rsidRPr="0069625E">
              <w:rPr>
                <w:sz w:val="20"/>
                <w:szCs w:val="20"/>
                <w:lang w:val="en"/>
              </w:rPr>
              <w:t>)</w:t>
            </w:r>
          </w:p>
        </w:tc>
        <w:tc>
          <w:tcPr>
            <w:tcW w:w="879" w:type="pct"/>
          </w:tcPr>
          <w:p w14:paraId="09E56CB5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6.21 ± 3.72</w:t>
            </w:r>
          </w:p>
        </w:tc>
        <w:tc>
          <w:tcPr>
            <w:tcW w:w="970" w:type="pct"/>
          </w:tcPr>
          <w:p w14:paraId="418807AA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6.64 ± 1.79</w:t>
            </w:r>
          </w:p>
        </w:tc>
        <w:tc>
          <w:tcPr>
            <w:tcW w:w="883" w:type="pct"/>
          </w:tcPr>
          <w:p w14:paraId="1A9AC92C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3.98 ± 0.96</w:t>
            </w:r>
          </w:p>
        </w:tc>
        <w:tc>
          <w:tcPr>
            <w:tcW w:w="857" w:type="pct"/>
          </w:tcPr>
          <w:p w14:paraId="3F244A3E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6.50 ± 3.11</w:t>
            </w:r>
          </w:p>
        </w:tc>
      </w:tr>
      <w:tr w:rsidR="001652FF" w:rsidRPr="0069625E" w14:paraId="14EEAF14" w14:textId="77777777" w:rsidTr="00A01136">
        <w:trPr>
          <w:gridAfter w:val="1"/>
          <w:wAfter w:w="20" w:type="dxa"/>
        </w:trPr>
        <w:tc>
          <w:tcPr>
            <w:tcW w:w="1400" w:type="pct"/>
          </w:tcPr>
          <w:p w14:paraId="4DF48299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Monocytes (x10</w:t>
            </w:r>
            <w:r w:rsidRPr="0069625E">
              <w:rPr>
                <w:rFonts w:eastAsia="굴림체"/>
                <w:sz w:val="20"/>
                <w:szCs w:val="20"/>
                <w:vertAlign w:val="superscript"/>
              </w:rPr>
              <w:t>3</w:t>
            </w:r>
            <w:r w:rsidRPr="0069625E">
              <w:rPr>
                <w:sz w:val="20"/>
                <w:szCs w:val="20"/>
                <w:lang w:val="en"/>
              </w:rPr>
              <w:t>/</w:t>
            </w:r>
            <w:proofErr w:type="spellStart"/>
            <w:r w:rsidRPr="0069625E">
              <w:rPr>
                <w:sz w:val="20"/>
                <w:szCs w:val="20"/>
              </w:rPr>
              <w:t>μL</w:t>
            </w:r>
            <w:proofErr w:type="spellEnd"/>
            <w:r w:rsidRPr="0069625E">
              <w:rPr>
                <w:sz w:val="20"/>
                <w:szCs w:val="20"/>
              </w:rPr>
              <w:t>)</w:t>
            </w:r>
          </w:p>
        </w:tc>
        <w:tc>
          <w:tcPr>
            <w:tcW w:w="879" w:type="pct"/>
          </w:tcPr>
          <w:p w14:paraId="3842FD3A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0.14 ± 0.08</w:t>
            </w:r>
          </w:p>
        </w:tc>
        <w:tc>
          <w:tcPr>
            <w:tcW w:w="970" w:type="pct"/>
          </w:tcPr>
          <w:p w14:paraId="7CF96525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0.12 ± 0.03</w:t>
            </w:r>
          </w:p>
        </w:tc>
        <w:tc>
          <w:tcPr>
            <w:tcW w:w="883" w:type="pct"/>
          </w:tcPr>
          <w:p w14:paraId="06AA3CCC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0.08 ± 0.02</w:t>
            </w:r>
          </w:p>
        </w:tc>
        <w:tc>
          <w:tcPr>
            <w:tcW w:w="857" w:type="pct"/>
          </w:tcPr>
          <w:p w14:paraId="4BEB176E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0.13 ± 0.05</w:t>
            </w:r>
          </w:p>
        </w:tc>
      </w:tr>
      <w:tr w:rsidR="001652FF" w:rsidRPr="0069625E" w14:paraId="3CB3029B" w14:textId="77777777" w:rsidTr="00A01136">
        <w:trPr>
          <w:gridAfter w:val="1"/>
          <w:wAfter w:w="20" w:type="dxa"/>
        </w:trPr>
        <w:tc>
          <w:tcPr>
            <w:tcW w:w="1400" w:type="pct"/>
          </w:tcPr>
          <w:p w14:paraId="23BF5D1F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Eosinophils (x10</w:t>
            </w:r>
            <w:r w:rsidRPr="0069625E">
              <w:rPr>
                <w:rFonts w:eastAsia="굴림체"/>
                <w:sz w:val="20"/>
                <w:szCs w:val="20"/>
                <w:vertAlign w:val="superscript"/>
              </w:rPr>
              <w:t>3</w:t>
            </w:r>
            <w:r w:rsidRPr="0069625E">
              <w:rPr>
                <w:sz w:val="20"/>
                <w:szCs w:val="20"/>
                <w:lang w:val="en"/>
              </w:rPr>
              <w:t>/</w:t>
            </w:r>
            <w:proofErr w:type="spellStart"/>
            <w:r w:rsidRPr="0069625E">
              <w:rPr>
                <w:sz w:val="20"/>
                <w:szCs w:val="20"/>
              </w:rPr>
              <w:t>μL</w:t>
            </w:r>
            <w:proofErr w:type="spellEnd"/>
            <w:r w:rsidRPr="0069625E">
              <w:rPr>
                <w:sz w:val="20"/>
                <w:szCs w:val="20"/>
              </w:rPr>
              <w:t>)</w:t>
            </w:r>
          </w:p>
        </w:tc>
        <w:tc>
          <w:tcPr>
            <w:tcW w:w="879" w:type="pct"/>
          </w:tcPr>
          <w:p w14:paraId="7F643358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0.09 ± 0.07</w:t>
            </w:r>
          </w:p>
        </w:tc>
        <w:tc>
          <w:tcPr>
            <w:tcW w:w="970" w:type="pct"/>
          </w:tcPr>
          <w:p w14:paraId="4212A2F1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0.07 ± 0.08</w:t>
            </w:r>
          </w:p>
        </w:tc>
        <w:tc>
          <w:tcPr>
            <w:tcW w:w="883" w:type="pct"/>
          </w:tcPr>
          <w:p w14:paraId="6001C7A6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0.03 ± 0.01</w:t>
            </w:r>
          </w:p>
        </w:tc>
        <w:tc>
          <w:tcPr>
            <w:tcW w:w="857" w:type="pct"/>
          </w:tcPr>
          <w:p w14:paraId="3F550BD0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0.05 ± 0.04</w:t>
            </w:r>
          </w:p>
        </w:tc>
      </w:tr>
      <w:tr w:rsidR="001652FF" w:rsidRPr="0069625E" w14:paraId="607322BF" w14:textId="77777777" w:rsidTr="00A01136">
        <w:trPr>
          <w:gridAfter w:val="1"/>
          <w:wAfter w:w="20" w:type="dxa"/>
        </w:trPr>
        <w:tc>
          <w:tcPr>
            <w:tcW w:w="1400" w:type="pct"/>
          </w:tcPr>
          <w:p w14:paraId="3A77B832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Basophils (x10</w:t>
            </w:r>
            <w:r w:rsidRPr="0069625E">
              <w:rPr>
                <w:rFonts w:eastAsia="굴림체"/>
                <w:sz w:val="20"/>
                <w:szCs w:val="20"/>
                <w:vertAlign w:val="superscript"/>
              </w:rPr>
              <w:t>3</w:t>
            </w:r>
            <w:r w:rsidRPr="0069625E">
              <w:rPr>
                <w:sz w:val="20"/>
                <w:szCs w:val="20"/>
                <w:lang w:val="en"/>
              </w:rPr>
              <w:t>/</w:t>
            </w:r>
            <w:proofErr w:type="spellStart"/>
            <w:r w:rsidRPr="0069625E">
              <w:rPr>
                <w:sz w:val="20"/>
                <w:szCs w:val="20"/>
              </w:rPr>
              <w:t>μL</w:t>
            </w:r>
            <w:proofErr w:type="spellEnd"/>
            <w:r w:rsidRPr="0069625E">
              <w:rPr>
                <w:sz w:val="20"/>
                <w:szCs w:val="20"/>
              </w:rPr>
              <w:t>)</w:t>
            </w:r>
          </w:p>
        </w:tc>
        <w:tc>
          <w:tcPr>
            <w:tcW w:w="879" w:type="pct"/>
          </w:tcPr>
          <w:p w14:paraId="1DE21F5F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0.01 ± 0.02</w:t>
            </w:r>
          </w:p>
        </w:tc>
        <w:tc>
          <w:tcPr>
            <w:tcW w:w="970" w:type="pct"/>
          </w:tcPr>
          <w:p w14:paraId="06DA44C0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0.02 ± 0.01</w:t>
            </w:r>
          </w:p>
        </w:tc>
        <w:tc>
          <w:tcPr>
            <w:tcW w:w="883" w:type="pct"/>
          </w:tcPr>
          <w:p w14:paraId="7E8C26EE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0.01 ± 0.01</w:t>
            </w:r>
          </w:p>
        </w:tc>
        <w:tc>
          <w:tcPr>
            <w:tcW w:w="857" w:type="pct"/>
          </w:tcPr>
          <w:p w14:paraId="61BE669B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0.01 ± 0.01</w:t>
            </w:r>
          </w:p>
        </w:tc>
      </w:tr>
      <w:tr w:rsidR="001652FF" w:rsidRPr="0069625E" w14:paraId="01343F32" w14:textId="77777777" w:rsidTr="00A01136">
        <w:trPr>
          <w:gridAfter w:val="1"/>
          <w:wAfter w:w="20" w:type="dxa"/>
        </w:trPr>
        <w:tc>
          <w:tcPr>
            <w:tcW w:w="1400" w:type="pct"/>
          </w:tcPr>
          <w:p w14:paraId="3C08DC71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LUC (x10</w:t>
            </w:r>
            <w:r w:rsidRPr="0069625E">
              <w:rPr>
                <w:rFonts w:eastAsia="굴림체"/>
                <w:sz w:val="20"/>
                <w:szCs w:val="20"/>
                <w:vertAlign w:val="superscript"/>
              </w:rPr>
              <w:t>3</w:t>
            </w:r>
            <w:r w:rsidRPr="0069625E">
              <w:rPr>
                <w:sz w:val="20"/>
                <w:szCs w:val="20"/>
                <w:lang w:val="en"/>
              </w:rPr>
              <w:t>/</w:t>
            </w:r>
            <w:proofErr w:type="spellStart"/>
            <w:r w:rsidRPr="0069625E">
              <w:rPr>
                <w:sz w:val="20"/>
                <w:szCs w:val="20"/>
              </w:rPr>
              <w:t>μL</w:t>
            </w:r>
            <w:proofErr w:type="spellEnd"/>
            <w:r w:rsidRPr="0069625E">
              <w:rPr>
                <w:sz w:val="20"/>
                <w:szCs w:val="20"/>
              </w:rPr>
              <w:t>)</w:t>
            </w:r>
          </w:p>
        </w:tc>
        <w:tc>
          <w:tcPr>
            <w:tcW w:w="879" w:type="pct"/>
          </w:tcPr>
          <w:p w14:paraId="3AFDB9D6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0.08 ± 0.09</w:t>
            </w:r>
          </w:p>
        </w:tc>
        <w:tc>
          <w:tcPr>
            <w:tcW w:w="970" w:type="pct"/>
          </w:tcPr>
          <w:p w14:paraId="32CF17F7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0.03 ± 0.02</w:t>
            </w:r>
          </w:p>
        </w:tc>
        <w:tc>
          <w:tcPr>
            <w:tcW w:w="883" w:type="pct"/>
          </w:tcPr>
          <w:p w14:paraId="4DD734AC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0.02 ± 0.01</w:t>
            </w:r>
          </w:p>
        </w:tc>
        <w:tc>
          <w:tcPr>
            <w:tcW w:w="857" w:type="pct"/>
          </w:tcPr>
          <w:p w14:paraId="540C916F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0.06 ± 0.04</w:t>
            </w:r>
          </w:p>
        </w:tc>
      </w:tr>
    </w:tbl>
    <w:p w14:paraId="4C691BE8" w14:textId="77777777" w:rsidR="001652FF" w:rsidRPr="0069625E" w:rsidRDefault="001652FF" w:rsidP="001652FF">
      <w:pPr>
        <w:rPr>
          <w:b/>
          <w:i/>
          <w:sz w:val="20"/>
          <w:szCs w:val="20"/>
          <w:lang w:val="en"/>
        </w:rPr>
      </w:pPr>
      <w:r w:rsidRPr="0069625E">
        <w:rPr>
          <w:sz w:val="20"/>
          <w:szCs w:val="20"/>
          <w:lang w:val="en"/>
        </w:rPr>
        <w:t xml:space="preserve">Values are presented as the mean ± SD. RBC, red blood cell; MCV, </w:t>
      </w:r>
      <w:r w:rsidRPr="0069625E">
        <w:rPr>
          <w:sz w:val="20"/>
          <w:szCs w:val="20"/>
        </w:rPr>
        <w:t>mean corpuscular volume; MCH, mean corpuscular hemoglobin; MCHC, mean corpuscular hemoglobin concentration; CHCM, cell hemoglobin concentration mean; CH, cell hemoglobin; RDW, red cell distribution width; HDW, hemoglobin distribution width; MPV, mean platelet volume; WB</w:t>
      </w:r>
      <w:r w:rsidRPr="0069625E">
        <w:rPr>
          <w:sz w:val="20"/>
          <w:szCs w:val="20"/>
          <w:lang w:val="en"/>
        </w:rPr>
        <w:t xml:space="preserve">C, </w:t>
      </w:r>
      <w:r w:rsidRPr="0069625E">
        <w:rPr>
          <w:sz w:val="20"/>
          <w:szCs w:val="20"/>
        </w:rPr>
        <w:t xml:space="preserve">white blood cell; LUC, </w:t>
      </w:r>
      <w:r w:rsidRPr="0069625E">
        <w:rPr>
          <w:sz w:val="20"/>
          <w:szCs w:val="20"/>
          <w:lang w:val="en"/>
        </w:rPr>
        <w:t xml:space="preserve">large unstained cell. </w:t>
      </w:r>
      <w:proofErr w:type="spellStart"/>
      <w:proofErr w:type="gramStart"/>
      <w:r w:rsidRPr="0069625E">
        <w:rPr>
          <w:rFonts w:eastAsia="굴림체"/>
          <w:sz w:val="20"/>
          <w:szCs w:val="20"/>
          <w:vertAlign w:val="superscript"/>
        </w:rPr>
        <w:t>a</w:t>
      </w:r>
      <w:r w:rsidRPr="0069625E">
        <w:rPr>
          <w:kern w:val="0"/>
          <w:sz w:val="20"/>
          <w:szCs w:val="20"/>
        </w:rPr>
        <w:t>Vehicle</w:t>
      </w:r>
      <w:proofErr w:type="spellEnd"/>
      <w:proofErr w:type="gramEnd"/>
      <w:r w:rsidRPr="0069625E">
        <w:rPr>
          <w:kern w:val="0"/>
          <w:sz w:val="20"/>
          <w:szCs w:val="20"/>
        </w:rPr>
        <w:t xml:space="preserve"> control group</w:t>
      </w:r>
      <w:r w:rsidRPr="0069625E">
        <w:rPr>
          <w:sz w:val="20"/>
          <w:szCs w:val="20"/>
          <w:lang w:val="en"/>
        </w:rPr>
        <w:t xml:space="preserve">. </w:t>
      </w:r>
      <w:r w:rsidRPr="0069625E">
        <w:rPr>
          <w:rFonts w:eastAsia="굴림체"/>
          <w:sz w:val="20"/>
          <w:szCs w:val="20"/>
          <w:vertAlign w:val="superscript"/>
        </w:rPr>
        <w:t>*</w:t>
      </w:r>
      <w:r w:rsidRPr="0069625E">
        <w:rPr>
          <w:sz w:val="20"/>
          <w:szCs w:val="20"/>
          <w:lang w:val="en"/>
        </w:rPr>
        <w:t xml:space="preserve"> </w:t>
      </w:r>
      <w:r w:rsidRPr="0069625E">
        <w:rPr>
          <w:i/>
          <w:sz w:val="20"/>
          <w:szCs w:val="20"/>
          <w:lang w:val="en"/>
        </w:rPr>
        <w:t>P</w:t>
      </w:r>
      <w:r w:rsidRPr="0069625E">
        <w:rPr>
          <w:sz w:val="20"/>
          <w:szCs w:val="20"/>
          <w:lang w:val="en"/>
        </w:rPr>
        <w:t xml:space="preserve"> &lt; 0.05 vs </w:t>
      </w:r>
      <w:r w:rsidRPr="0069625E">
        <w:rPr>
          <w:sz w:val="20"/>
          <w:szCs w:val="20"/>
        </w:rPr>
        <w:t>vehicle</w:t>
      </w:r>
      <w:r w:rsidRPr="0069625E">
        <w:rPr>
          <w:sz w:val="20"/>
          <w:szCs w:val="20"/>
          <w:lang w:val="en"/>
        </w:rPr>
        <w:t xml:space="preserve"> control group.</w:t>
      </w:r>
    </w:p>
    <w:p w14:paraId="77607CB4" w14:textId="77777777" w:rsidR="001652FF" w:rsidRPr="0069625E" w:rsidRDefault="001652FF" w:rsidP="001652FF">
      <w:pPr>
        <w:ind w:firstLineChars="75" w:firstLine="150"/>
        <w:rPr>
          <w:sz w:val="20"/>
          <w:szCs w:val="20"/>
          <w:lang w:val="en"/>
        </w:rPr>
      </w:pPr>
    </w:p>
    <w:p w14:paraId="4B9D007F" w14:textId="5848C6E4" w:rsidR="001652FF" w:rsidRPr="0069625E" w:rsidRDefault="001652FF" w:rsidP="00E73192">
      <w:pPr>
        <w:rPr>
          <w:b/>
          <w:bCs/>
          <w:lang w:val="en"/>
        </w:rPr>
      </w:pPr>
      <w:r w:rsidRPr="0069625E">
        <w:rPr>
          <w:b/>
          <w:bCs/>
          <w:lang w:val="en"/>
        </w:rPr>
        <w:br w:type="page"/>
      </w:r>
      <w:r w:rsidR="0096017E">
        <w:rPr>
          <w:b/>
          <w:bCs/>
          <w:lang w:val="en"/>
        </w:rPr>
        <w:lastRenderedPageBreak/>
        <w:t>Table S</w:t>
      </w:r>
      <w:r w:rsidRPr="0069625E">
        <w:rPr>
          <w:b/>
          <w:bCs/>
          <w:lang w:val="en"/>
        </w:rPr>
        <w:t>10. Serum biochemical changes after repeated (2-week) administration of KMS88009 in rats.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51"/>
        <w:gridCol w:w="1559"/>
        <w:gridCol w:w="1559"/>
        <w:gridCol w:w="1559"/>
        <w:gridCol w:w="1560"/>
      </w:tblGrid>
      <w:tr w:rsidR="001652FF" w:rsidRPr="0069625E" w14:paraId="46E633AC" w14:textId="77777777" w:rsidTr="00A01136">
        <w:trPr>
          <w:trHeight w:val="319"/>
        </w:trPr>
        <w:tc>
          <w:tcPr>
            <w:tcW w:w="1951" w:type="dxa"/>
            <w:vMerge w:val="restart"/>
          </w:tcPr>
          <w:p w14:paraId="6128F2C2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rFonts w:eastAsia="굴림체"/>
                <w:sz w:val="20"/>
                <w:szCs w:val="20"/>
              </w:rPr>
              <w:t>Parameters</w:t>
            </w:r>
          </w:p>
        </w:tc>
        <w:tc>
          <w:tcPr>
            <w:tcW w:w="6237" w:type="dxa"/>
            <w:gridSpan w:val="4"/>
          </w:tcPr>
          <w:p w14:paraId="7AF5E885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Dose (mg/kg/day)</w:t>
            </w:r>
          </w:p>
        </w:tc>
      </w:tr>
      <w:tr w:rsidR="001652FF" w:rsidRPr="0069625E" w14:paraId="77052845" w14:textId="77777777" w:rsidTr="00A01136">
        <w:trPr>
          <w:trHeight w:val="127"/>
        </w:trPr>
        <w:tc>
          <w:tcPr>
            <w:tcW w:w="1951" w:type="dxa"/>
            <w:vMerge/>
          </w:tcPr>
          <w:p w14:paraId="085922FB" w14:textId="77777777" w:rsidR="001652FF" w:rsidRPr="0069625E" w:rsidRDefault="001652FF" w:rsidP="00BE0C81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1559" w:type="dxa"/>
          </w:tcPr>
          <w:p w14:paraId="5E9FB453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0</w:t>
            </w:r>
            <w:r w:rsidRPr="0069625E">
              <w:rPr>
                <w:rFonts w:eastAsia="굴림체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559" w:type="dxa"/>
          </w:tcPr>
          <w:p w14:paraId="2FD5B662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100</w:t>
            </w:r>
          </w:p>
        </w:tc>
        <w:tc>
          <w:tcPr>
            <w:tcW w:w="1559" w:type="dxa"/>
          </w:tcPr>
          <w:p w14:paraId="34C2AC76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300</w:t>
            </w:r>
          </w:p>
        </w:tc>
        <w:tc>
          <w:tcPr>
            <w:tcW w:w="1560" w:type="dxa"/>
          </w:tcPr>
          <w:p w14:paraId="2B5F030F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1,000</w:t>
            </w:r>
          </w:p>
        </w:tc>
      </w:tr>
      <w:tr w:rsidR="001652FF" w:rsidRPr="0069625E" w14:paraId="02843A1A" w14:textId="77777777" w:rsidTr="00A01136">
        <w:tc>
          <w:tcPr>
            <w:tcW w:w="1951" w:type="dxa"/>
          </w:tcPr>
          <w:p w14:paraId="1BE6C665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AST (IU/L)</w:t>
            </w:r>
          </w:p>
        </w:tc>
        <w:tc>
          <w:tcPr>
            <w:tcW w:w="1559" w:type="dxa"/>
          </w:tcPr>
          <w:p w14:paraId="7F55D6BF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147.6 ± 28.9</w:t>
            </w:r>
          </w:p>
        </w:tc>
        <w:tc>
          <w:tcPr>
            <w:tcW w:w="1559" w:type="dxa"/>
          </w:tcPr>
          <w:p w14:paraId="1B1C5739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152.3 ± 47.1</w:t>
            </w:r>
          </w:p>
        </w:tc>
        <w:tc>
          <w:tcPr>
            <w:tcW w:w="1559" w:type="dxa"/>
          </w:tcPr>
          <w:p w14:paraId="294AE6AC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149.2 ± 24.3</w:t>
            </w:r>
          </w:p>
        </w:tc>
        <w:tc>
          <w:tcPr>
            <w:tcW w:w="1560" w:type="dxa"/>
          </w:tcPr>
          <w:p w14:paraId="39801A78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162.0 ± 19.1</w:t>
            </w:r>
          </w:p>
        </w:tc>
      </w:tr>
      <w:tr w:rsidR="001652FF" w:rsidRPr="0069625E" w14:paraId="5589C4D7" w14:textId="77777777" w:rsidTr="00A01136">
        <w:tc>
          <w:tcPr>
            <w:tcW w:w="1951" w:type="dxa"/>
          </w:tcPr>
          <w:p w14:paraId="25B59605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ALT (IU/L)</w:t>
            </w:r>
          </w:p>
        </w:tc>
        <w:tc>
          <w:tcPr>
            <w:tcW w:w="1559" w:type="dxa"/>
          </w:tcPr>
          <w:p w14:paraId="4248F57E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36.4 ± 4.6</w:t>
            </w:r>
          </w:p>
        </w:tc>
        <w:tc>
          <w:tcPr>
            <w:tcW w:w="1559" w:type="dxa"/>
          </w:tcPr>
          <w:p w14:paraId="03FEABAF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37.3 ± 6.2</w:t>
            </w:r>
          </w:p>
        </w:tc>
        <w:tc>
          <w:tcPr>
            <w:tcW w:w="1559" w:type="dxa"/>
          </w:tcPr>
          <w:p w14:paraId="5C0D01EF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32.9 ± 4.7</w:t>
            </w:r>
          </w:p>
        </w:tc>
        <w:tc>
          <w:tcPr>
            <w:tcW w:w="1560" w:type="dxa"/>
          </w:tcPr>
          <w:p w14:paraId="7A1011DA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32.7 ± 7.8</w:t>
            </w:r>
          </w:p>
        </w:tc>
      </w:tr>
      <w:tr w:rsidR="001652FF" w:rsidRPr="0069625E" w14:paraId="4FBEA7B5" w14:textId="77777777" w:rsidTr="00A01136">
        <w:tc>
          <w:tcPr>
            <w:tcW w:w="1951" w:type="dxa"/>
          </w:tcPr>
          <w:p w14:paraId="215154A2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ALP (IU/L)</w:t>
            </w:r>
          </w:p>
        </w:tc>
        <w:tc>
          <w:tcPr>
            <w:tcW w:w="1559" w:type="dxa"/>
          </w:tcPr>
          <w:p w14:paraId="48288D3D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808.6 ± 103.0</w:t>
            </w:r>
          </w:p>
        </w:tc>
        <w:tc>
          <w:tcPr>
            <w:tcW w:w="1559" w:type="dxa"/>
          </w:tcPr>
          <w:p w14:paraId="56BF3473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723.4 ± 40.3</w:t>
            </w:r>
          </w:p>
        </w:tc>
        <w:tc>
          <w:tcPr>
            <w:tcW w:w="1559" w:type="dxa"/>
          </w:tcPr>
          <w:p w14:paraId="004C1113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755.6 ± 165.7</w:t>
            </w:r>
          </w:p>
        </w:tc>
        <w:tc>
          <w:tcPr>
            <w:tcW w:w="1560" w:type="dxa"/>
          </w:tcPr>
          <w:p w14:paraId="0137AB98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736.0 ± 109.1</w:t>
            </w:r>
          </w:p>
        </w:tc>
      </w:tr>
      <w:tr w:rsidR="001652FF" w:rsidRPr="0069625E" w14:paraId="04191EB0" w14:textId="77777777" w:rsidTr="00A01136">
        <w:tc>
          <w:tcPr>
            <w:tcW w:w="1951" w:type="dxa"/>
          </w:tcPr>
          <w:p w14:paraId="6034A986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T-Bil (mg/dL)</w:t>
            </w:r>
          </w:p>
        </w:tc>
        <w:tc>
          <w:tcPr>
            <w:tcW w:w="1559" w:type="dxa"/>
          </w:tcPr>
          <w:p w14:paraId="5F5865E0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0.04 ± 0.02</w:t>
            </w:r>
          </w:p>
        </w:tc>
        <w:tc>
          <w:tcPr>
            <w:tcW w:w="1559" w:type="dxa"/>
          </w:tcPr>
          <w:p w14:paraId="5D49274D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0.01 ± 0.01</w:t>
            </w:r>
            <w:r w:rsidRPr="0069625E">
              <w:rPr>
                <w:rFonts w:eastAsia="굴림체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59" w:type="dxa"/>
          </w:tcPr>
          <w:p w14:paraId="5A75A883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0.02 ± 0.01</w:t>
            </w:r>
          </w:p>
        </w:tc>
        <w:tc>
          <w:tcPr>
            <w:tcW w:w="1560" w:type="dxa"/>
          </w:tcPr>
          <w:p w14:paraId="6ECE86DF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0.02 ± 0.01</w:t>
            </w:r>
          </w:p>
        </w:tc>
      </w:tr>
      <w:tr w:rsidR="001652FF" w:rsidRPr="0069625E" w14:paraId="7D40F9E3" w14:textId="77777777" w:rsidTr="00A01136">
        <w:tc>
          <w:tcPr>
            <w:tcW w:w="1951" w:type="dxa"/>
          </w:tcPr>
          <w:p w14:paraId="52BAFB36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 xml:space="preserve">Albumin </w:t>
            </w:r>
            <w:r w:rsidRPr="0069625E">
              <w:rPr>
                <w:rFonts w:hint="eastAsia"/>
                <w:sz w:val="20"/>
                <w:szCs w:val="20"/>
                <w:lang w:val="en"/>
              </w:rPr>
              <w:t>(</w:t>
            </w:r>
            <w:r w:rsidRPr="0069625E">
              <w:rPr>
                <w:sz w:val="20"/>
                <w:szCs w:val="20"/>
              </w:rPr>
              <w:t>g/</w:t>
            </w:r>
            <w:proofErr w:type="spellStart"/>
            <w:r w:rsidRPr="0069625E">
              <w:rPr>
                <w:sz w:val="20"/>
                <w:szCs w:val="20"/>
              </w:rPr>
              <w:t>dL</w:t>
            </w:r>
            <w:proofErr w:type="spellEnd"/>
            <w:r w:rsidRPr="0069625E">
              <w:rPr>
                <w:sz w:val="20"/>
                <w:szCs w:val="20"/>
                <w:lang w:val="en"/>
              </w:rPr>
              <w:t>)</w:t>
            </w:r>
          </w:p>
        </w:tc>
        <w:tc>
          <w:tcPr>
            <w:tcW w:w="1559" w:type="dxa"/>
          </w:tcPr>
          <w:p w14:paraId="6A442613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2.42 ± 0.08</w:t>
            </w:r>
          </w:p>
        </w:tc>
        <w:tc>
          <w:tcPr>
            <w:tcW w:w="1559" w:type="dxa"/>
          </w:tcPr>
          <w:p w14:paraId="5375907A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2.52 ± 0.18</w:t>
            </w:r>
          </w:p>
        </w:tc>
        <w:tc>
          <w:tcPr>
            <w:tcW w:w="1559" w:type="dxa"/>
          </w:tcPr>
          <w:p w14:paraId="60346F89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2.4 ± 0.00</w:t>
            </w:r>
          </w:p>
        </w:tc>
        <w:tc>
          <w:tcPr>
            <w:tcW w:w="1560" w:type="dxa"/>
          </w:tcPr>
          <w:p w14:paraId="56A7C517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2.44 ± 0.05</w:t>
            </w:r>
          </w:p>
        </w:tc>
      </w:tr>
      <w:tr w:rsidR="001652FF" w:rsidRPr="0069625E" w14:paraId="088794A8" w14:textId="77777777" w:rsidTr="00A01136">
        <w:tc>
          <w:tcPr>
            <w:tcW w:w="1951" w:type="dxa"/>
          </w:tcPr>
          <w:p w14:paraId="40BF874E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 xml:space="preserve">TP </w:t>
            </w:r>
            <w:r w:rsidRPr="0069625E">
              <w:rPr>
                <w:rFonts w:hint="eastAsia"/>
                <w:sz w:val="20"/>
                <w:szCs w:val="20"/>
                <w:lang w:val="en"/>
              </w:rPr>
              <w:t>(</w:t>
            </w:r>
            <w:r w:rsidRPr="0069625E">
              <w:rPr>
                <w:sz w:val="20"/>
                <w:szCs w:val="20"/>
              </w:rPr>
              <w:t>g/</w:t>
            </w:r>
            <w:proofErr w:type="spellStart"/>
            <w:r w:rsidRPr="0069625E">
              <w:rPr>
                <w:sz w:val="20"/>
                <w:szCs w:val="20"/>
              </w:rPr>
              <w:t>dL</w:t>
            </w:r>
            <w:proofErr w:type="spellEnd"/>
            <w:r w:rsidRPr="0069625E">
              <w:rPr>
                <w:sz w:val="20"/>
                <w:szCs w:val="20"/>
                <w:lang w:val="en"/>
              </w:rPr>
              <w:t>)</w:t>
            </w:r>
          </w:p>
        </w:tc>
        <w:tc>
          <w:tcPr>
            <w:tcW w:w="1559" w:type="dxa"/>
          </w:tcPr>
          <w:p w14:paraId="0EB68F55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5.62 ± 0.13</w:t>
            </w:r>
          </w:p>
        </w:tc>
        <w:tc>
          <w:tcPr>
            <w:tcW w:w="1559" w:type="dxa"/>
          </w:tcPr>
          <w:p w14:paraId="0CA57B1C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5.66 ± 0.17</w:t>
            </w:r>
          </w:p>
        </w:tc>
        <w:tc>
          <w:tcPr>
            <w:tcW w:w="1559" w:type="dxa"/>
          </w:tcPr>
          <w:p w14:paraId="4370A2BC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5.56 ± 0.23</w:t>
            </w:r>
          </w:p>
        </w:tc>
        <w:tc>
          <w:tcPr>
            <w:tcW w:w="1560" w:type="dxa"/>
          </w:tcPr>
          <w:p w14:paraId="531FDDAA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5.62 ± 0.19</w:t>
            </w:r>
          </w:p>
        </w:tc>
      </w:tr>
      <w:tr w:rsidR="001652FF" w:rsidRPr="0069625E" w14:paraId="013312D2" w14:textId="77777777" w:rsidTr="00A01136">
        <w:tc>
          <w:tcPr>
            <w:tcW w:w="1951" w:type="dxa"/>
          </w:tcPr>
          <w:p w14:paraId="545EB8F6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A / G ratio</w:t>
            </w:r>
          </w:p>
        </w:tc>
        <w:tc>
          <w:tcPr>
            <w:tcW w:w="1559" w:type="dxa"/>
          </w:tcPr>
          <w:p w14:paraId="50EA9D97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0.75 ± 0.05</w:t>
            </w:r>
          </w:p>
        </w:tc>
        <w:tc>
          <w:tcPr>
            <w:tcW w:w="1559" w:type="dxa"/>
          </w:tcPr>
          <w:p w14:paraId="53AC9D18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0.82 ± 0.08</w:t>
            </w:r>
          </w:p>
        </w:tc>
        <w:tc>
          <w:tcPr>
            <w:tcW w:w="1559" w:type="dxa"/>
          </w:tcPr>
          <w:p w14:paraId="2013897F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0.77 ± 0.06</w:t>
            </w:r>
          </w:p>
        </w:tc>
        <w:tc>
          <w:tcPr>
            <w:tcW w:w="1560" w:type="dxa"/>
          </w:tcPr>
          <w:p w14:paraId="288E9691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0.76 ± 0.04</w:t>
            </w:r>
          </w:p>
        </w:tc>
      </w:tr>
      <w:tr w:rsidR="001652FF" w:rsidRPr="0069625E" w14:paraId="3E059ED0" w14:textId="77777777" w:rsidTr="00A01136">
        <w:tc>
          <w:tcPr>
            <w:tcW w:w="1951" w:type="dxa"/>
          </w:tcPr>
          <w:p w14:paraId="1F65A31C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 xml:space="preserve">Glucose </w:t>
            </w:r>
            <w:r w:rsidRPr="0069625E">
              <w:rPr>
                <w:rFonts w:hint="eastAsia"/>
                <w:sz w:val="20"/>
                <w:szCs w:val="20"/>
                <w:lang w:val="en"/>
              </w:rPr>
              <w:t>(</w:t>
            </w:r>
            <w:r w:rsidRPr="0069625E">
              <w:rPr>
                <w:sz w:val="20"/>
                <w:szCs w:val="20"/>
                <w:lang w:val="en"/>
              </w:rPr>
              <w:t>m</w:t>
            </w:r>
            <w:r w:rsidRPr="0069625E">
              <w:rPr>
                <w:sz w:val="20"/>
                <w:szCs w:val="20"/>
              </w:rPr>
              <w:t>g/</w:t>
            </w:r>
            <w:proofErr w:type="spellStart"/>
            <w:r w:rsidRPr="0069625E">
              <w:rPr>
                <w:sz w:val="20"/>
                <w:szCs w:val="20"/>
              </w:rPr>
              <w:t>dL</w:t>
            </w:r>
            <w:proofErr w:type="spellEnd"/>
            <w:r w:rsidRPr="0069625E">
              <w:rPr>
                <w:sz w:val="20"/>
                <w:szCs w:val="20"/>
                <w:lang w:val="en"/>
              </w:rPr>
              <w:t>)</w:t>
            </w:r>
          </w:p>
        </w:tc>
        <w:tc>
          <w:tcPr>
            <w:tcW w:w="1559" w:type="dxa"/>
          </w:tcPr>
          <w:p w14:paraId="192F3215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130.9 ± 6.0</w:t>
            </w:r>
          </w:p>
        </w:tc>
        <w:tc>
          <w:tcPr>
            <w:tcW w:w="1559" w:type="dxa"/>
          </w:tcPr>
          <w:p w14:paraId="42A1047E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159.2 ± 23.5</w:t>
            </w:r>
          </w:p>
        </w:tc>
        <w:tc>
          <w:tcPr>
            <w:tcW w:w="1559" w:type="dxa"/>
          </w:tcPr>
          <w:p w14:paraId="36362217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148.0 ± 23.5</w:t>
            </w:r>
          </w:p>
        </w:tc>
        <w:tc>
          <w:tcPr>
            <w:tcW w:w="1560" w:type="dxa"/>
          </w:tcPr>
          <w:p w14:paraId="55C69316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141.3 ± 15.6</w:t>
            </w:r>
          </w:p>
        </w:tc>
      </w:tr>
      <w:tr w:rsidR="001652FF" w:rsidRPr="0069625E" w14:paraId="0A344E53" w14:textId="77777777" w:rsidTr="00A01136">
        <w:tc>
          <w:tcPr>
            <w:tcW w:w="1951" w:type="dxa"/>
          </w:tcPr>
          <w:p w14:paraId="78AA7A02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 xml:space="preserve">CHO </w:t>
            </w:r>
            <w:r w:rsidRPr="0069625E">
              <w:rPr>
                <w:rFonts w:hint="eastAsia"/>
                <w:sz w:val="20"/>
                <w:szCs w:val="20"/>
                <w:lang w:val="en"/>
              </w:rPr>
              <w:t>(</w:t>
            </w:r>
            <w:r w:rsidRPr="0069625E">
              <w:rPr>
                <w:sz w:val="20"/>
                <w:szCs w:val="20"/>
                <w:lang w:val="en"/>
              </w:rPr>
              <w:t>m</w:t>
            </w:r>
            <w:r w:rsidRPr="0069625E">
              <w:rPr>
                <w:sz w:val="20"/>
                <w:szCs w:val="20"/>
              </w:rPr>
              <w:t>g/</w:t>
            </w:r>
            <w:proofErr w:type="spellStart"/>
            <w:r w:rsidRPr="0069625E">
              <w:rPr>
                <w:sz w:val="20"/>
                <w:szCs w:val="20"/>
              </w:rPr>
              <w:t>dL</w:t>
            </w:r>
            <w:proofErr w:type="spellEnd"/>
            <w:r w:rsidRPr="0069625E">
              <w:rPr>
                <w:sz w:val="20"/>
                <w:szCs w:val="20"/>
                <w:lang w:val="en"/>
              </w:rPr>
              <w:t>)</w:t>
            </w:r>
          </w:p>
        </w:tc>
        <w:tc>
          <w:tcPr>
            <w:tcW w:w="1559" w:type="dxa"/>
          </w:tcPr>
          <w:p w14:paraId="3F17A6DF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74.0 ± 9.0</w:t>
            </w:r>
          </w:p>
        </w:tc>
        <w:tc>
          <w:tcPr>
            <w:tcW w:w="1559" w:type="dxa"/>
          </w:tcPr>
          <w:p w14:paraId="09699481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79.4 ± 15.2</w:t>
            </w:r>
          </w:p>
        </w:tc>
        <w:tc>
          <w:tcPr>
            <w:tcW w:w="1559" w:type="dxa"/>
          </w:tcPr>
          <w:p w14:paraId="3272C406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81.8 ± 11.6</w:t>
            </w:r>
          </w:p>
        </w:tc>
        <w:tc>
          <w:tcPr>
            <w:tcW w:w="1560" w:type="dxa"/>
          </w:tcPr>
          <w:p w14:paraId="77D6E5A1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80.4 ± 18.2</w:t>
            </w:r>
          </w:p>
        </w:tc>
      </w:tr>
      <w:tr w:rsidR="001652FF" w:rsidRPr="0069625E" w14:paraId="06B0FB4A" w14:textId="77777777" w:rsidTr="00A01136">
        <w:tc>
          <w:tcPr>
            <w:tcW w:w="1951" w:type="dxa"/>
          </w:tcPr>
          <w:p w14:paraId="13AD6AF2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 xml:space="preserve">TG </w:t>
            </w:r>
            <w:r w:rsidRPr="0069625E">
              <w:rPr>
                <w:rFonts w:hint="eastAsia"/>
                <w:sz w:val="20"/>
                <w:szCs w:val="20"/>
                <w:lang w:val="en"/>
              </w:rPr>
              <w:t>(</w:t>
            </w:r>
            <w:r w:rsidRPr="0069625E">
              <w:rPr>
                <w:sz w:val="20"/>
                <w:szCs w:val="20"/>
                <w:lang w:val="en"/>
              </w:rPr>
              <w:t>m</w:t>
            </w:r>
            <w:r w:rsidRPr="0069625E">
              <w:rPr>
                <w:sz w:val="20"/>
                <w:szCs w:val="20"/>
              </w:rPr>
              <w:t>g/</w:t>
            </w:r>
            <w:proofErr w:type="spellStart"/>
            <w:r w:rsidRPr="0069625E">
              <w:rPr>
                <w:sz w:val="20"/>
                <w:szCs w:val="20"/>
              </w:rPr>
              <w:t>dL</w:t>
            </w:r>
            <w:proofErr w:type="spellEnd"/>
            <w:r w:rsidRPr="0069625E">
              <w:rPr>
                <w:sz w:val="20"/>
                <w:szCs w:val="20"/>
                <w:lang w:val="en"/>
              </w:rPr>
              <w:t>)</w:t>
            </w:r>
          </w:p>
        </w:tc>
        <w:tc>
          <w:tcPr>
            <w:tcW w:w="1559" w:type="dxa"/>
          </w:tcPr>
          <w:p w14:paraId="7EEC8081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45.2 ± 29.5</w:t>
            </w:r>
          </w:p>
        </w:tc>
        <w:tc>
          <w:tcPr>
            <w:tcW w:w="1559" w:type="dxa"/>
          </w:tcPr>
          <w:p w14:paraId="520AD6B7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47.0 ± 29.5</w:t>
            </w:r>
          </w:p>
        </w:tc>
        <w:tc>
          <w:tcPr>
            <w:tcW w:w="1559" w:type="dxa"/>
          </w:tcPr>
          <w:p w14:paraId="04DBFC15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29.4 ± 7.2</w:t>
            </w:r>
          </w:p>
        </w:tc>
        <w:tc>
          <w:tcPr>
            <w:tcW w:w="1560" w:type="dxa"/>
          </w:tcPr>
          <w:p w14:paraId="06625DB1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30.8 ± 7.7</w:t>
            </w:r>
          </w:p>
        </w:tc>
      </w:tr>
      <w:tr w:rsidR="001652FF" w:rsidRPr="0069625E" w14:paraId="16A5EE3C" w14:textId="77777777" w:rsidTr="00A01136">
        <w:tc>
          <w:tcPr>
            <w:tcW w:w="1951" w:type="dxa"/>
          </w:tcPr>
          <w:p w14:paraId="4EA4EAE6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LDH (IU/L)</w:t>
            </w:r>
          </w:p>
        </w:tc>
        <w:tc>
          <w:tcPr>
            <w:tcW w:w="1559" w:type="dxa"/>
          </w:tcPr>
          <w:p w14:paraId="27D4490E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128.0 ± 40.5</w:t>
            </w:r>
          </w:p>
        </w:tc>
        <w:tc>
          <w:tcPr>
            <w:tcW w:w="1559" w:type="dxa"/>
          </w:tcPr>
          <w:p w14:paraId="16036D37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168.0 ± 36.4</w:t>
            </w:r>
          </w:p>
        </w:tc>
        <w:tc>
          <w:tcPr>
            <w:tcW w:w="1559" w:type="dxa"/>
          </w:tcPr>
          <w:p w14:paraId="1C818344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127.2 ± 47.0</w:t>
            </w:r>
          </w:p>
        </w:tc>
        <w:tc>
          <w:tcPr>
            <w:tcW w:w="1560" w:type="dxa"/>
          </w:tcPr>
          <w:p w14:paraId="2F958898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126.0 ± 53.9</w:t>
            </w:r>
          </w:p>
        </w:tc>
      </w:tr>
      <w:tr w:rsidR="001652FF" w:rsidRPr="0069625E" w14:paraId="5678B39E" w14:textId="77777777" w:rsidTr="00A01136">
        <w:tc>
          <w:tcPr>
            <w:tcW w:w="1951" w:type="dxa"/>
          </w:tcPr>
          <w:p w14:paraId="76B1446B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CK (IU/L)</w:t>
            </w:r>
          </w:p>
        </w:tc>
        <w:tc>
          <w:tcPr>
            <w:tcW w:w="1559" w:type="dxa"/>
          </w:tcPr>
          <w:p w14:paraId="099AA7CC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261.2 ± 27.0</w:t>
            </w:r>
          </w:p>
        </w:tc>
        <w:tc>
          <w:tcPr>
            <w:tcW w:w="1559" w:type="dxa"/>
          </w:tcPr>
          <w:p w14:paraId="0D23F862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258.4 ± 54.3</w:t>
            </w:r>
          </w:p>
        </w:tc>
        <w:tc>
          <w:tcPr>
            <w:tcW w:w="1559" w:type="dxa"/>
          </w:tcPr>
          <w:p w14:paraId="37FC6EB7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222.0 ± 56.7</w:t>
            </w:r>
          </w:p>
        </w:tc>
        <w:tc>
          <w:tcPr>
            <w:tcW w:w="1560" w:type="dxa"/>
          </w:tcPr>
          <w:p w14:paraId="6A303546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260.2 ± 62.0</w:t>
            </w:r>
          </w:p>
        </w:tc>
      </w:tr>
      <w:tr w:rsidR="001652FF" w:rsidRPr="0069625E" w14:paraId="229FF9A9" w14:textId="77777777" w:rsidTr="00A01136">
        <w:tc>
          <w:tcPr>
            <w:tcW w:w="1951" w:type="dxa"/>
          </w:tcPr>
          <w:p w14:paraId="6F8F9188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 xml:space="preserve">BUN </w:t>
            </w:r>
            <w:r w:rsidRPr="0069625E">
              <w:rPr>
                <w:rFonts w:hint="eastAsia"/>
                <w:sz w:val="20"/>
                <w:szCs w:val="20"/>
                <w:lang w:val="en"/>
              </w:rPr>
              <w:t>(</w:t>
            </w:r>
            <w:r w:rsidRPr="0069625E">
              <w:rPr>
                <w:sz w:val="20"/>
                <w:szCs w:val="20"/>
                <w:lang w:val="en"/>
              </w:rPr>
              <w:t>m</w:t>
            </w:r>
            <w:r w:rsidRPr="0069625E">
              <w:rPr>
                <w:sz w:val="20"/>
                <w:szCs w:val="20"/>
              </w:rPr>
              <w:t>g/</w:t>
            </w:r>
            <w:proofErr w:type="spellStart"/>
            <w:r w:rsidRPr="0069625E">
              <w:rPr>
                <w:sz w:val="20"/>
                <w:szCs w:val="20"/>
              </w:rPr>
              <w:t>dL</w:t>
            </w:r>
            <w:proofErr w:type="spellEnd"/>
            <w:r w:rsidRPr="0069625E">
              <w:rPr>
                <w:sz w:val="20"/>
                <w:szCs w:val="20"/>
                <w:lang w:val="en"/>
              </w:rPr>
              <w:t>)</w:t>
            </w:r>
          </w:p>
        </w:tc>
        <w:tc>
          <w:tcPr>
            <w:tcW w:w="1559" w:type="dxa"/>
          </w:tcPr>
          <w:p w14:paraId="71CF0624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11.4 ± 2.2</w:t>
            </w:r>
          </w:p>
        </w:tc>
        <w:tc>
          <w:tcPr>
            <w:tcW w:w="1559" w:type="dxa"/>
          </w:tcPr>
          <w:p w14:paraId="2E2B771C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12.2 ± 1.5</w:t>
            </w:r>
          </w:p>
        </w:tc>
        <w:tc>
          <w:tcPr>
            <w:tcW w:w="1559" w:type="dxa"/>
          </w:tcPr>
          <w:p w14:paraId="54853387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12.3 ± 2.8</w:t>
            </w:r>
          </w:p>
        </w:tc>
        <w:tc>
          <w:tcPr>
            <w:tcW w:w="1560" w:type="dxa"/>
          </w:tcPr>
          <w:p w14:paraId="1516B164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11.9 ± 0.8</w:t>
            </w:r>
          </w:p>
        </w:tc>
      </w:tr>
      <w:tr w:rsidR="001652FF" w:rsidRPr="0069625E" w14:paraId="5BCAA1E5" w14:textId="77777777" w:rsidTr="00A01136">
        <w:tc>
          <w:tcPr>
            <w:tcW w:w="1951" w:type="dxa"/>
          </w:tcPr>
          <w:p w14:paraId="6E3981F0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 xml:space="preserve">CRE </w:t>
            </w:r>
            <w:r w:rsidRPr="0069625E">
              <w:rPr>
                <w:rFonts w:hint="eastAsia"/>
                <w:sz w:val="20"/>
                <w:szCs w:val="20"/>
                <w:lang w:val="en"/>
              </w:rPr>
              <w:t>(</w:t>
            </w:r>
            <w:r w:rsidRPr="0069625E">
              <w:rPr>
                <w:sz w:val="20"/>
                <w:szCs w:val="20"/>
                <w:lang w:val="en"/>
              </w:rPr>
              <w:t>m</w:t>
            </w:r>
            <w:r w:rsidRPr="0069625E">
              <w:rPr>
                <w:sz w:val="20"/>
                <w:szCs w:val="20"/>
              </w:rPr>
              <w:t>g/</w:t>
            </w:r>
            <w:proofErr w:type="spellStart"/>
            <w:r w:rsidRPr="0069625E">
              <w:rPr>
                <w:sz w:val="20"/>
                <w:szCs w:val="20"/>
              </w:rPr>
              <w:t>dL</w:t>
            </w:r>
            <w:proofErr w:type="spellEnd"/>
            <w:r w:rsidRPr="0069625E">
              <w:rPr>
                <w:sz w:val="20"/>
                <w:szCs w:val="20"/>
                <w:lang w:val="en"/>
              </w:rPr>
              <w:t>)</w:t>
            </w:r>
          </w:p>
        </w:tc>
        <w:tc>
          <w:tcPr>
            <w:tcW w:w="1559" w:type="dxa"/>
          </w:tcPr>
          <w:p w14:paraId="2F3AC136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0.4 ± 0.0</w:t>
            </w:r>
          </w:p>
        </w:tc>
        <w:tc>
          <w:tcPr>
            <w:tcW w:w="1559" w:type="dxa"/>
          </w:tcPr>
          <w:p w14:paraId="7C12F32E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0.44 ± 0.05</w:t>
            </w:r>
          </w:p>
        </w:tc>
        <w:tc>
          <w:tcPr>
            <w:tcW w:w="1559" w:type="dxa"/>
          </w:tcPr>
          <w:p w14:paraId="7E081F3F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0.42 ± 0.04</w:t>
            </w:r>
          </w:p>
        </w:tc>
        <w:tc>
          <w:tcPr>
            <w:tcW w:w="1560" w:type="dxa"/>
          </w:tcPr>
          <w:p w14:paraId="18A3B7B0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0.4 ± 0.00</w:t>
            </w:r>
          </w:p>
        </w:tc>
      </w:tr>
      <w:tr w:rsidR="001652FF" w:rsidRPr="0069625E" w14:paraId="2C7638C2" w14:textId="77777777" w:rsidTr="00A01136">
        <w:tc>
          <w:tcPr>
            <w:tcW w:w="1951" w:type="dxa"/>
          </w:tcPr>
          <w:p w14:paraId="07B1A88F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B / C ratio</w:t>
            </w:r>
          </w:p>
        </w:tc>
        <w:tc>
          <w:tcPr>
            <w:tcW w:w="1559" w:type="dxa"/>
          </w:tcPr>
          <w:p w14:paraId="459C2BAC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28.5 ± 5.5</w:t>
            </w:r>
          </w:p>
        </w:tc>
        <w:tc>
          <w:tcPr>
            <w:tcW w:w="1559" w:type="dxa"/>
          </w:tcPr>
          <w:p w14:paraId="13444865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28.3 ± 6.1</w:t>
            </w:r>
          </w:p>
        </w:tc>
        <w:tc>
          <w:tcPr>
            <w:tcW w:w="1559" w:type="dxa"/>
          </w:tcPr>
          <w:p w14:paraId="3D99F52D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29.6 ± 8.1</w:t>
            </w:r>
          </w:p>
        </w:tc>
        <w:tc>
          <w:tcPr>
            <w:tcW w:w="1560" w:type="dxa"/>
          </w:tcPr>
          <w:p w14:paraId="565F98D0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29.7 ± 2.0</w:t>
            </w:r>
          </w:p>
        </w:tc>
      </w:tr>
      <w:tr w:rsidR="001652FF" w:rsidRPr="0069625E" w14:paraId="40BF2DBA" w14:textId="77777777" w:rsidTr="00A01136">
        <w:tc>
          <w:tcPr>
            <w:tcW w:w="1951" w:type="dxa"/>
          </w:tcPr>
          <w:p w14:paraId="4E6C321C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Na</w:t>
            </w:r>
            <w:r w:rsidRPr="0069625E">
              <w:rPr>
                <w:sz w:val="20"/>
                <w:szCs w:val="20"/>
                <w:vertAlign w:val="superscript"/>
              </w:rPr>
              <w:t>+</w:t>
            </w:r>
            <w:r w:rsidRPr="0069625E">
              <w:rPr>
                <w:sz w:val="20"/>
                <w:szCs w:val="20"/>
                <w:lang w:val="en"/>
              </w:rPr>
              <w:t xml:space="preserve"> (mmol/L)</w:t>
            </w:r>
          </w:p>
        </w:tc>
        <w:tc>
          <w:tcPr>
            <w:tcW w:w="1559" w:type="dxa"/>
          </w:tcPr>
          <w:p w14:paraId="27CB2887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139.7 ± 0.9</w:t>
            </w:r>
          </w:p>
        </w:tc>
        <w:tc>
          <w:tcPr>
            <w:tcW w:w="1559" w:type="dxa"/>
          </w:tcPr>
          <w:p w14:paraId="37DE7A0B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140.5 ± 1.2</w:t>
            </w:r>
          </w:p>
        </w:tc>
        <w:tc>
          <w:tcPr>
            <w:tcW w:w="1559" w:type="dxa"/>
          </w:tcPr>
          <w:p w14:paraId="6CFCB7E8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139.8 ± 1.8</w:t>
            </w:r>
          </w:p>
        </w:tc>
        <w:tc>
          <w:tcPr>
            <w:tcW w:w="1560" w:type="dxa"/>
          </w:tcPr>
          <w:p w14:paraId="36283D29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140.1 ± 1.2</w:t>
            </w:r>
          </w:p>
        </w:tc>
      </w:tr>
      <w:tr w:rsidR="001652FF" w:rsidRPr="0069625E" w14:paraId="59273437" w14:textId="77777777" w:rsidTr="00A01136">
        <w:tc>
          <w:tcPr>
            <w:tcW w:w="1951" w:type="dxa"/>
          </w:tcPr>
          <w:p w14:paraId="014A1EA0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K</w:t>
            </w:r>
            <w:r w:rsidRPr="0069625E">
              <w:rPr>
                <w:sz w:val="20"/>
                <w:szCs w:val="20"/>
                <w:vertAlign w:val="superscript"/>
              </w:rPr>
              <w:t>+</w:t>
            </w:r>
            <w:r w:rsidRPr="0069625E">
              <w:rPr>
                <w:sz w:val="20"/>
                <w:szCs w:val="20"/>
                <w:lang w:val="en"/>
              </w:rPr>
              <w:t xml:space="preserve"> (mmol/L)</w:t>
            </w:r>
          </w:p>
        </w:tc>
        <w:tc>
          <w:tcPr>
            <w:tcW w:w="1559" w:type="dxa"/>
          </w:tcPr>
          <w:p w14:paraId="1385A2BD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4.63 ± 0.23</w:t>
            </w:r>
          </w:p>
        </w:tc>
        <w:tc>
          <w:tcPr>
            <w:tcW w:w="1559" w:type="dxa"/>
          </w:tcPr>
          <w:p w14:paraId="08C0F280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4.58 ± 0.43</w:t>
            </w:r>
          </w:p>
        </w:tc>
        <w:tc>
          <w:tcPr>
            <w:tcW w:w="1559" w:type="dxa"/>
          </w:tcPr>
          <w:p w14:paraId="6D23BC33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4.73 ± 0.26</w:t>
            </w:r>
          </w:p>
        </w:tc>
        <w:tc>
          <w:tcPr>
            <w:tcW w:w="1560" w:type="dxa"/>
          </w:tcPr>
          <w:p w14:paraId="0EF7F2B8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4.87 ± 0.22</w:t>
            </w:r>
          </w:p>
        </w:tc>
      </w:tr>
      <w:tr w:rsidR="001652FF" w:rsidRPr="0069625E" w14:paraId="2ABA6849" w14:textId="77777777" w:rsidTr="00A01136">
        <w:tc>
          <w:tcPr>
            <w:tcW w:w="1951" w:type="dxa"/>
          </w:tcPr>
          <w:p w14:paraId="500B04BC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Cl</w:t>
            </w:r>
            <w:r w:rsidRPr="0069625E">
              <w:rPr>
                <w:sz w:val="20"/>
                <w:szCs w:val="20"/>
                <w:vertAlign w:val="superscript"/>
              </w:rPr>
              <w:t>-</w:t>
            </w:r>
            <w:r w:rsidRPr="0069625E">
              <w:rPr>
                <w:sz w:val="20"/>
                <w:szCs w:val="20"/>
                <w:lang w:val="en"/>
              </w:rPr>
              <w:t xml:space="preserve"> (mmol/L)</w:t>
            </w:r>
          </w:p>
        </w:tc>
        <w:tc>
          <w:tcPr>
            <w:tcW w:w="1559" w:type="dxa"/>
          </w:tcPr>
          <w:p w14:paraId="51C18992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100.4 ± 2.6</w:t>
            </w:r>
          </w:p>
        </w:tc>
        <w:tc>
          <w:tcPr>
            <w:tcW w:w="1559" w:type="dxa"/>
          </w:tcPr>
          <w:p w14:paraId="08C787C0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99.6 ± 1.5</w:t>
            </w:r>
          </w:p>
        </w:tc>
        <w:tc>
          <w:tcPr>
            <w:tcW w:w="1559" w:type="dxa"/>
          </w:tcPr>
          <w:p w14:paraId="69AF7ED4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101.2 ± 1.2</w:t>
            </w:r>
          </w:p>
        </w:tc>
        <w:tc>
          <w:tcPr>
            <w:tcW w:w="1560" w:type="dxa"/>
          </w:tcPr>
          <w:p w14:paraId="0CA1800F" w14:textId="77777777" w:rsidR="001652FF" w:rsidRPr="0069625E" w:rsidRDefault="001652FF" w:rsidP="00BE0C81">
            <w:pPr>
              <w:jc w:val="center"/>
              <w:rPr>
                <w:sz w:val="20"/>
                <w:szCs w:val="20"/>
                <w:lang w:val="en"/>
              </w:rPr>
            </w:pPr>
            <w:r w:rsidRPr="0069625E">
              <w:rPr>
                <w:sz w:val="20"/>
                <w:szCs w:val="20"/>
                <w:lang w:val="en"/>
              </w:rPr>
              <w:t>101.3 ± 1.6</w:t>
            </w:r>
          </w:p>
        </w:tc>
      </w:tr>
    </w:tbl>
    <w:p w14:paraId="4C3F9222" w14:textId="4394D160" w:rsidR="001652FF" w:rsidRPr="0069625E" w:rsidRDefault="001652FF" w:rsidP="001652FF">
      <w:pPr>
        <w:ind w:leftChars="-50" w:left="-120"/>
        <w:rPr>
          <w:sz w:val="20"/>
          <w:szCs w:val="20"/>
          <w:lang w:val="en"/>
        </w:rPr>
      </w:pPr>
      <w:r w:rsidRPr="0069625E">
        <w:rPr>
          <w:sz w:val="20"/>
          <w:szCs w:val="20"/>
          <w:lang w:val="en"/>
        </w:rPr>
        <w:t xml:space="preserve">Values are presented as the mean ± SD. </w:t>
      </w:r>
      <w:r w:rsidRPr="0069625E">
        <w:rPr>
          <w:sz w:val="20"/>
          <w:szCs w:val="20"/>
        </w:rPr>
        <w:t>AST, aspartate aminotransfer</w:t>
      </w:r>
      <w:r w:rsidR="00BE0C81">
        <w:rPr>
          <w:sz w:val="20"/>
          <w:szCs w:val="20"/>
        </w:rPr>
        <w:t>ase; ALT, alanine aminotransferase</w:t>
      </w:r>
      <w:r w:rsidRPr="0069625E">
        <w:rPr>
          <w:sz w:val="20"/>
          <w:szCs w:val="20"/>
        </w:rPr>
        <w:t>; ALP, alkaline phosphatase, T-</w:t>
      </w:r>
      <w:proofErr w:type="spellStart"/>
      <w:r w:rsidRPr="0069625E">
        <w:rPr>
          <w:sz w:val="20"/>
          <w:szCs w:val="20"/>
        </w:rPr>
        <w:t>Bil</w:t>
      </w:r>
      <w:proofErr w:type="spellEnd"/>
      <w:r w:rsidRPr="0069625E">
        <w:rPr>
          <w:sz w:val="20"/>
          <w:szCs w:val="20"/>
        </w:rPr>
        <w:t xml:space="preserve">, total bilirubin; TP, total protein; </w:t>
      </w:r>
      <w:r w:rsidRPr="0069625E">
        <w:rPr>
          <w:sz w:val="20"/>
          <w:szCs w:val="20"/>
          <w:lang w:val="en"/>
        </w:rPr>
        <w:t xml:space="preserve">A / G, albumin-to-globulin; CHO, </w:t>
      </w:r>
      <w:r w:rsidRPr="0069625E">
        <w:rPr>
          <w:sz w:val="20"/>
          <w:szCs w:val="20"/>
        </w:rPr>
        <w:t xml:space="preserve">total cholesterol; TG, triglyceride; LDH, lactate dehydrogenase; CK, </w:t>
      </w:r>
      <w:proofErr w:type="spellStart"/>
      <w:r w:rsidRPr="0069625E">
        <w:rPr>
          <w:sz w:val="20"/>
          <w:szCs w:val="20"/>
        </w:rPr>
        <w:t>creatine</w:t>
      </w:r>
      <w:proofErr w:type="spellEnd"/>
      <w:r w:rsidRPr="0069625E">
        <w:rPr>
          <w:sz w:val="20"/>
          <w:szCs w:val="20"/>
        </w:rPr>
        <w:t xml:space="preserve"> kinase; BUN, blood urea nitrogen; CRE, </w:t>
      </w:r>
      <w:proofErr w:type="spellStart"/>
      <w:r w:rsidRPr="0069625E">
        <w:rPr>
          <w:sz w:val="20"/>
          <w:szCs w:val="20"/>
        </w:rPr>
        <w:t>creatinine</w:t>
      </w:r>
      <w:proofErr w:type="spellEnd"/>
      <w:r w:rsidRPr="0069625E">
        <w:rPr>
          <w:sz w:val="20"/>
          <w:szCs w:val="20"/>
        </w:rPr>
        <w:t xml:space="preserve">; </w:t>
      </w:r>
      <w:r w:rsidRPr="0069625E">
        <w:rPr>
          <w:sz w:val="20"/>
          <w:szCs w:val="20"/>
          <w:lang w:val="en"/>
        </w:rPr>
        <w:t xml:space="preserve">B / C, </w:t>
      </w:r>
      <w:r w:rsidRPr="0069625E">
        <w:rPr>
          <w:sz w:val="20"/>
          <w:szCs w:val="20"/>
        </w:rPr>
        <w:t>blood urea nitrogen-to-</w:t>
      </w:r>
      <w:proofErr w:type="spellStart"/>
      <w:r w:rsidRPr="0069625E">
        <w:rPr>
          <w:sz w:val="20"/>
          <w:szCs w:val="20"/>
        </w:rPr>
        <w:t>creatinine</w:t>
      </w:r>
      <w:proofErr w:type="spellEnd"/>
      <w:r w:rsidRPr="0069625E">
        <w:rPr>
          <w:sz w:val="20"/>
          <w:szCs w:val="20"/>
        </w:rPr>
        <w:t xml:space="preserve">. </w:t>
      </w:r>
      <w:proofErr w:type="spellStart"/>
      <w:proofErr w:type="gramStart"/>
      <w:r w:rsidRPr="0069625E">
        <w:rPr>
          <w:rFonts w:eastAsia="굴림체"/>
          <w:sz w:val="20"/>
          <w:szCs w:val="20"/>
          <w:vertAlign w:val="superscript"/>
        </w:rPr>
        <w:t>a</w:t>
      </w:r>
      <w:r w:rsidRPr="0069625E">
        <w:rPr>
          <w:kern w:val="0"/>
          <w:sz w:val="20"/>
          <w:szCs w:val="20"/>
        </w:rPr>
        <w:t>Vehicle</w:t>
      </w:r>
      <w:proofErr w:type="spellEnd"/>
      <w:proofErr w:type="gramEnd"/>
      <w:r w:rsidRPr="0069625E">
        <w:rPr>
          <w:kern w:val="0"/>
          <w:sz w:val="20"/>
          <w:szCs w:val="20"/>
        </w:rPr>
        <w:t xml:space="preserve"> control group. </w:t>
      </w:r>
      <w:r w:rsidRPr="0069625E">
        <w:rPr>
          <w:rFonts w:eastAsia="굴림체"/>
          <w:sz w:val="20"/>
          <w:szCs w:val="20"/>
          <w:vertAlign w:val="superscript"/>
        </w:rPr>
        <w:t>*</w:t>
      </w:r>
      <w:r w:rsidRPr="0069625E">
        <w:rPr>
          <w:sz w:val="20"/>
          <w:szCs w:val="20"/>
          <w:lang w:val="en"/>
        </w:rPr>
        <w:t xml:space="preserve"> </w:t>
      </w:r>
      <w:r w:rsidRPr="0069625E">
        <w:rPr>
          <w:i/>
          <w:sz w:val="20"/>
          <w:szCs w:val="20"/>
          <w:lang w:val="en"/>
        </w:rPr>
        <w:t>P</w:t>
      </w:r>
      <w:r w:rsidRPr="0069625E">
        <w:rPr>
          <w:sz w:val="20"/>
          <w:szCs w:val="20"/>
          <w:lang w:val="en"/>
        </w:rPr>
        <w:t xml:space="preserve"> &lt; 0.05 vs vehicle control group.</w:t>
      </w:r>
    </w:p>
    <w:p w14:paraId="3DD6057B" w14:textId="3D7A40E5" w:rsidR="001652FF" w:rsidRPr="0069625E" w:rsidRDefault="001652FF" w:rsidP="00E73192">
      <w:pPr>
        <w:ind w:leftChars="-100" w:left="-240" w:rightChars="-82" w:right="-197"/>
        <w:rPr>
          <w:rFonts w:eastAsia="굴림체"/>
          <w:b/>
          <w:bCs/>
          <w:spacing w:val="-2"/>
        </w:rPr>
      </w:pPr>
      <w:r w:rsidRPr="0069625E">
        <w:rPr>
          <w:b/>
          <w:bCs/>
        </w:rPr>
        <w:br w:type="page"/>
      </w:r>
      <w:r w:rsidR="0096017E">
        <w:rPr>
          <w:b/>
          <w:bCs/>
        </w:rPr>
        <w:lastRenderedPageBreak/>
        <w:t>Table S</w:t>
      </w:r>
      <w:r w:rsidRPr="0069625E">
        <w:rPr>
          <w:b/>
          <w:bCs/>
        </w:rPr>
        <w:t xml:space="preserve">11. </w:t>
      </w:r>
      <w:proofErr w:type="gramStart"/>
      <w:r w:rsidRPr="0069625E">
        <w:rPr>
          <w:rFonts w:eastAsia="굴림체"/>
          <w:b/>
          <w:bCs/>
          <w:spacing w:val="-2"/>
        </w:rPr>
        <w:t>Organ weights after repeated (2-week) administration of KMS88009 in rats.</w:t>
      </w:r>
      <w:proofErr w:type="gramEnd"/>
    </w:p>
    <w:tbl>
      <w:tblPr>
        <w:tblStyle w:val="TableGrid"/>
        <w:tblW w:w="5218" w:type="pct"/>
        <w:tblLook w:val="01E0" w:firstRow="1" w:lastRow="1" w:firstColumn="1" w:lastColumn="1" w:noHBand="0" w:noVBand="0"/>
      </w:tblPr>
      <w:tblGrid>
        <w:gridCol w:w="3361"/>
        <w:gridCol w:w="1572"/>
        <w:gridCol w:w="1572"/>
        <w:gridCol w:w="1572"/>
        <w:gridCol w:w="1568"/>
      </w:tblGrid>
      <w:tr w:rsidR="001652FF" w:rsidRPr="0069625E" w14:paraId="79BB49B2" w14:textId="77777777" w:rsidTr="00A01136">
        <w:tc>
          <w:tcPr>
            <w:tcW w:w="1742" w:type="pct"/>
            <w:vMerge w:val="restart"/>
          </w:tcPr>
          <w:p w14:paraId="569D256F" w14:textId="77777777" w:rsidR="001652FF" w:rsidRPr="0069625E" w:rsidRDefault="001652FF" w:rsidP="00BE0C81">
            <w:pPr>
              <w:jc w:val="center"/>
              <w:rPr>
                <w:b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Parameters</w:t>
            </w:r>
          </w:p>
        </w:tc>
        <w:tc>
          <w:tcPr>
            <w:tcW w:w="3258" w:type="pct"/>
            <w:gridSpan w:val="4"/>
          </w:tcPr>
          <w:p w14:paraId="65B206C9" w14:textId="77777777" w:rsidR="001652FF" w:rsidRPr="0069625E" w:rsidRDefault="001652FF" w:rsidP="00BE0C81">
            <w:pPr>
              <w:jc w:val="center"/>
              <w:rPr>
                <w:b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Dose (mg/kg/day)</w:t>
            </w:r>
          </w:p>
        </w:tc>
      </w:tr>
      <w:tr w:rsidR="001652FF" w:rsidRPr="0069625E" w14:paraId="364A72EC" w14:textId="77777777" w:rsidTr="00A01136">
        <w:trPr>
          <w:trHeight w:val="102"/>
        </w:trPr>
        <w:tc>
          <w:tcPr>
            <w:tcW w:w="1742" w:type="pct"/>
            <w:vMerge/>
          </w:tcPr>
          <w:p w14:paraId="21073B76" w14:textId="77777777" w:rsidR="001652FF" w:rsidRPr="0069625E" w:rsidRDefault="001652FF" w:rsidP="00BE0C81">
            <w:pPr>
              <w:rPr>
                <w:b/>
                <w:sz w:val="20"/>
                <w:szCs w:val="20"/>
              </w:rPr>
            </w:pPr>
          </w:p>
        </w:tc>
        <w:tc>
          <w:tcPr>
            <w:tcW w:w="815" w:type="pct"/>
          </w:tcPr>
          <w:p w14:paraId="2D80D2D8" w14:textId="77777777" w:rsidR="001652FF" w:rsidRPr="0069625E" w:rsidRDefault="001652FF" w:rsidP="00BE0C81">
            <w:pPr>
              <w:jc w:val="center"/>
              <w:rPr>
                <w:rFonts w:eastAsia="굴림체"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0</w:t>
            </w:r>
            <w:r w:rsidRPr="0069625E">
              <w:rPr>
                <w:rFonts w:eastAsia="굴림체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815" w:type="pct"/>
          </w:tcPr>
          <w:p w14:paraId="42256C0E" w14:textId="77777777" w:rsidR="001652FF" w:rsidRPr="0069625E" w:rsidRDefault="001652FF" w:rsidP="00BE0C81">
            <w:pPr>
              <w:jc w:val="center"/>
              <w:rPr>
                <w:rFonts w:eastAsia="굴림체"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100</w:t>
            </w:r>
          </w:p>
        </w:tc>
        <w:tc>
          <w:tcPr>
            <w:tcW w:w="815" w:type="pct"/>
          </w:tcPr>
          <w:p w14:paraId="30AF28C8" w14:textId="77777777" w:rsidR="001652FF" w:rsidRPr="0069625E" w:rsidRDefault="001652FF" w:rsidP="00BE0C81">
            <w:pPr>
              <w:jc w:val="center"/>
              <w:rPr>
                <w:rFonts w:eastAsia="굴림체"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300</w:t>
            </w:r>
          </w:p>
        </w:tc>
        <w:tc>
          <w:tcPr>
            <w:tcW w:w="814" w:type="pct"/>
          </w:tcPr>
          <w:p w14:paraId="4ABC5660" w14:textId="77777777" w:rsidR="001652FF" w:rsidRPr="0069625E" w:rsidRDefault="001652FF" w:rsidP="00BE0C81">
            <w:pPr>
              <w:jc w:val="center"/>
              <w:rPr>
                <w:rFonts w:eastAsia="굴림체"/>
                <w:sz w:val="20"/>
                <w:szCs w:val="20"/>
              </w:rPr>
            </w:pPr>
            <w:r w:rsidRPr="0069625E">
              <w:rPr>
                <w:rFonts w:eastAsia="굴림체"/>
                <w:sz w:val="20"/>
                <w:szCs w:val="20"/>
              </w:rPr>
              <w:t>1,000</w:t>
            </w:r>
          </w:p>
        </w:tc>
      </w:tr>
      <w:tr w:rsidR="001652FF" w:rsidRPr="0069625E" w14:paraId="117583ED" w14:textId="77777777" w:rsidTr="00A01136">
        <w:tc>
          <w:tcPr>
            <w:tcW w:w="1742" w:type="pct"/>
          </w:tcPr>
          <w:p w14:paraId="61279D9A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Body Weight (g)</w:t>
            </w:r>
          </w:p>
        </w:tc>
        <w:tc>
          <w:tcPr>
            <w:tcW w:w="815" w:type="pct"/>
          </w:tcPr>
          <w:p w14:paraId="47D5FCEE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318.370 ± 5.583</w:t>
            </w:r>
            <w:r w:rsidRPr="0069625E">
              <w:rPr>
                <w:rFonts w:eastAsia="굴림체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815" w:type="pct"/>
          </w:tcPr>
          <w:p w14:paraId="77550415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316.188 ± 16.093</w:t>
            </w:r>
          </w:p>
        </w:tc>
        <w:tc>
          <w:tcPr>
            <w:tcW w:w="815" w:type="pct"/>
          </w:tcPr>
          <w:p w14:paraId="138AA0BA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312.382 ± 14.169</w:t>
            </w:r>
          </w:p>
        </w:tc>
        <w:tc>
          <w:tcPr>
            <w:tcW w:w="814" w:type="pct"/>
          </w:tcPr>
          <w:p w14:paraId="4844C63A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319.932 ± 12.441</w:t>
            </w:r>
          </w:p>
        </w:tc>
      </w:tr>
      <w:tr w:rsidR="001652FF" w:rsidRPr="0069625E" w14:paraId="7C863D71" w14:textId="77777777" w:rsidTr="00A01136">
        <w:tc>
          <w:tcPr>
            <w:tcW w:w="1742" w:type="pct"/>
          </w:tcPr>
          <w:p w14:paraId="6452E14E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Left adrenal (g)</w:t>
            </w:r>
          </w:p>
        </w:tc>
        <w:tc>
          <w:tcPr>
            <w:tcW w:w="815" w:type="pct"/>
          </w:tcPr>
          <w:p w14:paraId="5A9A4EBE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0.025 ± 0.003</w:t>
            </w:r>
          </w:p>
        </w:tc>
        <w:tc>
          <w:tcPr>
            <w:tcW w:w="815" w:type="pct"/>
          </w:tcPr>
          <w:p w14:paraId="6CCBADF5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0.027 ± 0.005</w:t>
            </w:r>
          </w:p>
        </w:tc>
        <w:tc>
          <w:tcPr>
            <w:tcW w:w="815" w:type="pct"/>
          </w:tcPr>
          <w:p w14:paraId="5CDD6F29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0.026 ± 0.004</w:t>
            </w:r>
          </w:p>
        </w:tc>
        <w:tc>
          <w:tcPr>
            <w:tcW w:w="814" w:type="pct"/>
          </w:tcPr>
          <w:p w14:paraId="35FE6C1C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0.025 ± 0.004</w:t>
            </w:r>
          </w:p>
        </w:tc>
      </w:tr>
      <w:tr w:rsidR="001652FF" w:rsidRPr="0069625E" w14:paraId="79348220" w14:textId="77777777" w:rsidTr="00A01136">
        <w:tc>
          <w:tcPr>
            <w:tcW w:w="1742" w:type="pct"/>
          </w:tcPr>
          <w:p w14:paraId="44F01EFF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Rate body weight / left adrenal (%)</w:t>
            </w:r>
          </w:p>
        </w:tc>
        <w:tc>
          <w:tcPr>
            <w:tcW w:w="815" w:type="pct"/>
          </w:tcPr>
          <w:p w14:paraId="4AE1FBB8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0.008 ± 0.001</w:t>
            </w:r>
          </w:p>
        </w:tc>
        <w:tc>
          <w:tcPr>
            <w:tcW w:w="815" w:type="pct"/>
          </w:tcPr>
          <w:p w14:paraId="5A82AEF0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0.009 ± 0.002</w:t>
            </w:r>
          </w:p>
        </w:tc>
        <w:tc>
          <w:tcPr>
            <w:tcW w:w="815" w:type="pct"/>
          </w:tcPr>
          <w:p w14:paraId="627E1902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0.008 ± 0.001</w:t>
            </w:r>
          </w:p>
        </w:tc>
        <w:tc>
          <w:tcPr>
            <w:tcW w:w="814" w:type="pct"/>
          </w:tcPr>
          <w:p w14:paraId="1A924A2E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0.008 ± 0.001</w:t>
            </w:r>
          </w:p>
        </w:tc>
      </w:tr>
      <w:tr w:rsidR="001652FF" w:rsidRPr="0069625E" w14:paraId="5BC713B1" w14:textId="77777777" w:rsidTr="00A01136">
        <w:tc>
          <w:tcPr>
            <w:tcW w:w="1742" w:type="pct"/>
          </w:tcPr>
          <w:p w14:paraId="6E710766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Right adrenal (g)</w:t>
            </w:r>
          </w:p>
        </w:tc>
        <w:tc>
          <w:tcPr>
            <w:tcW w:w="815" w:type="pct"/>
          </w:tcPr>
          <w:p w14:paraId="0135C4FA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0.023 ± 0.004</w:t>
            </w:r>
          </w:p>
        </w:tc>
        <w:tc>
          <w:tcPr>
            <w:tcW w:w="815" w:type="pct"/>
          </w:tcPr>
          <w:p w14:paraId="06D2541C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0.025 ± 0.002</w:t>
            </w:r>
          </w:p>
        </w:tc>
        <w:tc>
          <w:tcPr>
            <w:tcW w:w="815" w:type="pct"/>
          </w:tcPr>
          <w:p w14:paraId="4DF16CDF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0.025 ± 0.004</w:t>
            </w:r>
          </w:p>
        </w:tc>
        <w:tc>
          <w:tcPr>
            <w:tcW w:w="814" w:type="pct"/>
          </w:tcPr>
          <w:p w14:paraId="41EA7CEB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0.026 ± 0.003</w:t>
            </w:r>
          </w:p>
        </w:tc>
      </w:tr>
      <w:tr w:rsidR="001652FF" w:rsidRPr="0069625E" w14:paraId="165C0F50" w14:textId="77777777" w:rsidTr="00A01136">
        <w:tc>
          <w:tcPr>
            <w:tcW w:w="1742" w:type="pct"/>
          </w:tcPr>
          <w:p w14:paraId="7F4B62B6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Rate body weight / right adrenal (%)</w:t>
            </w:r>
          </w:p>
        </w:tc>
        <w:tc>
          <w:tcPr>
            <w:tcW w:w="815" w:type="pct"/>
          </w:tcPr>
          <w:p w14:paraId="0A16D229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0.007 ± 0.001</w:t>
            </w:r>
          </w:p>
        </w:tc>
        <w:tc>
          <w:tcPr>
            <w:tcW w:w="815" w:type="pct"/>
          </w:tcPr>
          <w:p w14:paraId="2889340E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0.008 ± 0.001</w:t>
            </w:r>
          </w:p>
        </w:tc>
        <w:tc>
          <w:tcPr>
            <w:tcW w:w="815" w:type="pct"/>
          </w:tcPr>
          <w:p w14:paraId="329EC9AA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0.008 ± 0.001</w:t>
            </w:r>
          </w:p>
        </w:tc>
        <w:tc>
          <w:tcPr>
            <w:tcW w:w="814" w:type="pct"/>
          </w:tcPr>
          <w:p w14:paraId="10AB4AAA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0.008 ± 0.001</w:t>
            </w:r>
          </w:p>
        </w:tc>
      </w:tr>
      <w:tr w:rsidR="001652FF" w:rsidRPr="0069625E" w14:paraId="5C720542" w14:textId="77777777" w:rsidTr="00A01136">
        <w:tc>
          <w:tcPr>
            <w:tcW w:w="1742" w:type="pct"/>
          </w:tcPr>
          <w:p w14:paraId="64C42256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Left kidney (g)</w:t>
            </w:r>
          </w:p>
        </w:tc>
        <w:tc>
          <w:tcPr>
            <w:tcW w:w="815" w:type="pct"/>
          </w:tcPr>
          <w:p w14:paraId="536638DF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1.259 ± 0.028</w:t>
            </w:r>
          </w:p>
        </w:tc>
        <w:tc>
          <w:tcPr>
            <w:tcW w:w="815" w:type="pct"/>
          </w:tcPr>
          <w:p w14:paraId="13A0B7FA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1.279 ± 0.083</w:t>
            </w:r>
          </w:p>
        </w:tc>
        <w:tc>
          <w:tcPr>
            <w:tcW w:w="815" w:type="pct"/>
          </w:tcPr>
          <w:p w14:paraId="17BEBA0E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1.237 ± 0.082</w:t>
            </w:r>
          </w:p>
        </w:tc>
        <w:tc>
          <w:tcPr>
            <w:tcW w:w="814" w:type="pct"/>
          </w:tcPr>
          <w:p w14:paraId="0AF46276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1.342 ± 0.067</w:t>
            </w:r>
          </w:p>
        </w:tc>
      </w:tr>
      <w:tr w:rsidR="001652FF" w:rsidRPr="0069625E" w14:paraId="40597F39" w14:textId="77777777" w:rsidTr="00A01136">
        <w:tc>
          <w:tcPr>
            <w:tcW w:w="1742" w:type="pct"/>
          </w:tcPr>
          <w:p w14:paraId="1D409E41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Rate body weight / left kidney (%)</w:t>
            </w:r>
          </w:p>
        </w:tc>
        <w:tc>
          <w:tcPr>
            <w:tcW w:w="815" w:type="pct"/>
          </w:tcPr>
          <w:p w14:paraId="5303DEF5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0.415 ± 0.012</w:t>
            </w:r>
          </w:p>
        </w:tc>
        <w:tc>
          <w:tcPr>
            <w:tcW w:w="815" w:type="pct"/>
          </w:tcPr>
          <w:p w14:paraId="568D3172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0.404 ± 0.009</w:t>
            </w:r>
          </w:p>
        </w:tc>
        <w:tc>
          <w:tcPr>
            <w:tcW w:w="815" w:type="pct"/>
          </w:tcPr>
          <w:p w14:paraId="01AED775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0.396 ± 0.020</w:t>
            </w:r>
          </w:p>
        </w:tc>
        <w:tc>
          <w:tcPr>
            <w:tcW w:w="814" w:type="pct"/>
          </w:tcPr>
          <w:p w14:paraId="2B8C4C57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0.420 ± 0.025</w:t>
            </w:r>
          </w:p>
        </w:tc>
      </w:tr>
      <w:tr w:rsidR="001652FF" w:rsidRPr="0069625E" w14:paraId="1BBB1632" w14:textId="77777777" w:rsidTr="00A01136">
        <w:tc>
          <w:tcPr>
            <w:tcW w:w="1742" w:type="pct"/>
          </w:tcPr>
          <w:p w14:paraId="4472817A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Right kidney (g)</w:t>
            </w:r>
          </w:p>
        </w:tc>
        <w:tc>
          <w:tcPr>
            <w:tcW w:w="815" w:type="pct"/>
          </w:tcPr>
          <w:p w14:paraId="77DE0201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1.331 ± 0.099</w:t>
            </w:r>
          </w:p>
        </w:tc>
        <w:tc>
          <w:tcPr>
            <w:tcW w:w="815" w:type="pct"/>
          </w:tcPr>
          <w:p w14:paraId="1AFFD4A8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1.310 ± 0.101</w:t>
            </w:r>
          </w:p>
        </w:tc>
        <w:tc>
          <w:tcPr>
            <w:tcW w:w="815" w:type="pct"/>
          </w:tcPr>
          <w:p w14:paraId="638DE0E9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1.266 ± 0.035</w:t>
            </w:r>
          </w:p>
        </w:tc>
        <w:tc>
          <w:tcPr>
            <w:tcW w:w="814" w:type="pct"/>
          </w:tcPr>
          <w:p w14:paraId="54FA271B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1.334 ± 0.067</w:t>
            </w:r>
          </w:p>
        </w:tc>
      </w:tr>
      <w:tr w:rsidR="001652FF" w:rsidRPr="0069625E" w14:paraId="642E23D4" w14:textId="77777777" w:rsidTr="00A01136">
        <w:tc>
          <w:tcPr>
            <w:tcW w:w="1742" w:type="pct"/>
          </w:tcPr>
          <w:p w14:paraId="734F3867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Rate body weight / right kidney (%)</w:t>
            </w:r>
          </w:p>
        </w:tc>
        <w:tc>
          <w:tcPr>
            <w:tcW w:w="815" w:type="pct"/>
          </w:tcPr>
          <w:p w14:paraId="4133C91E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0.418 ± 0.016</w:t>
            </w:r>
          </w:p>
        </w:tc>
        <w:tc>
          <w:tcPr>
            <w:tcW w:w="815" w:type="pct"/>
          </w:tcPr>
          <w:p w14:paraId="7AB76DEB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0.414 ± 0.026</w:t>
            </w:r>
          </w:p>
        </w:tc>
        <w:tc>
          <w:tcPr>
            <w:tcW w:w="815" w:type="pct"/>
          </w:tcPr>
          <w:p w14:paraId="6A00D165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0.406 ± 0.008</w:t>
            </w:r>
          </w:p>
        </w:tc>
        <w:tc>
          <w:tcPr>
            <w:tcW w:w="814" w:type="pct"/>
          </w:tcPr>
          <w:p w14:paraId="3C6E07CD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0.418 ± 0.030</w:t>
            </w:r>
          </w:p>
        </w:tc>
      </w:tr>
      <w:tr w:rsidR="001652FF" w:rsidRPr="0069625E" w14:paraId="29089C63" w14:textId="77777777" w:rsidTr="00A01136">
        <w:tc>
          <w:tcPr>
            <w:tcW w:w="1742" w:type="pct"/>
          </w:tcPr>
          <w:p w14:paraId="59216C7B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Thymus (g)</w:t>
            </w:r>
          </w:p>
        </w:tc>
        <w:tc>
          <w:tcPr>
            <w:tcW w:w="815" w:type="pct"/>
          </w:tcPr>
          <w:p w14:paraId="724B9D2C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0.697 ± 0.132</w:t>
            </w:r>
          </w:p>
        </w:tc>
        <w:tc>
          <w:tcPr>
            <w:tcW w:w="815" w:type="pct"/>
          </w:tcPr>
          <w:p w14:paraId="59D98FCD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0.649 ± 0.073</w:t>
            </w:r>
          </w:p>
        </w:tc>
        <w:tc>
          <w:tcPr>
            <w:tcW w:w="815" w:type="pct"/>
          </w:tcPr>
          <w:p w14:paraId="0A6E9E31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0.613 ± 0.115</w:t>
            </w:r>
          </w:p>
        </w:tc>
        <w:tc>
          <w:tcPr>
            <w:tcW w:w="814" w:type="pct"/>
          </w:tcPr>
          <w:p w14:paraId="50B774CC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0.621 ± 0.073</w:t>
            </w:r>
          </w:p>
        </w:tc>
      </w:tr>
      <w:tr w:rsidR="001652FF" w:rsidRPr="0069625E" w14:paraId="5F522C1E" w14:textId="77777777" w:rsidTr="00A01136">
        <w:tc>
          <w:tcPr>
            <w:tcW w:w="1742" w:type="pct"/>
          </w:tcPr>
          <w:p w14:paraId="4A64597B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Rate body weight / thymus (%)</w:t>
            </w:r>
          </w:p>
        </w:tc>
        <w:tc>
          <w:tcPr>
            <w:tcW w:w="815" w:type="pct"/>
          </w:tcPr>
          <w:p w14:paraId="06C9A385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0.218 ± 0.034</w:t>
            </w:r>
          </w:p>
        </w:tc>
        <w:tc>
          <w:tcPr>
            <w:tcW w:w="815" w:type="pct"/>
          </w:tcPr>
          <w:p w14:paraId="0092E502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0.205 ± 0.022</w:t>
            </w:r>
          </w:p>
        </w:tc>
        <w:tc>
          <w:tcPr>
            <w:tcW w:w="815" w:type="pct"/>
          </w:tcPr>
          <w:p w14:paraId="1E684057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0.196 ± 0.036</w:t>
            </w:r>
          </w:p>
        </w:tc>
        <w:tc>
          <w:tcPr>
            <w:tcW w:w="814" w:type="pct"/>
          </w:tcPr>
          <w:p w14:paraId="20790F71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0.194 ± 0.017</w:t>
            </w:r>
          </w:p>
        </w:tc>
      </w:tr>
      <w:tr w:rsidR="001652FF" w:rsidRPr="0069625E" w14:paraId="67B055B8" w14:textId="77777777" w:rsidTr="00A01136">
        <w:tc>
          <w:tcPr>
            <w:tcW w:w="1742" w:type="pct"/>
          </w:tcPr>
          <w:p w14:paraId="6E7356B8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Spleen (g)</w:t>
            </w:r>
          </w:p>
        </w:tc>
        <w:tc>
          <w:tcPr>
            <w:tcW w:w="815" w:type="pct"/>
          </w:tcPr>
          <w:p w14:paraId="59D2D4DE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0.701 ± 0.055</w:t>
            </w:r>
          </w:p>
        </w:tc>
        <w:tc>
          <w:tcPr>
            <w:tcW w:w="815" w:type="pct"/>
          </w:tcPr>
          <w:p w14:paraId="083D2497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0.731 ± 0.188</w:t>
            </w:r>
          </w:p>
        </w:tc>
        <w:tc>
          <w:tcPr>
            <w:tcW w:w="815" w:type="pct"/>
          </w:tcPr>
          <w:p w14:paraId="2CB16376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0.629 ± 0.130</w:t>
            </w:r>
          </w:p>
        </w:tc>
        <w:tc>
          <w:tcPr>
            <w:tcW w:w="814" w:type="pct"/>
          </w:tcPr>
          <w:p w14:paraId="2C417EF5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0.749 ± 0.112</w:t>
            </w:r>
          </w:p>
        </w:tc>
      </w:tr>
      <w:tr w:rsidR="001652FF" w:rsidRPr="0069625E" w14:paraId="0F7ACB52" w14:textId="77777777" w:rsidTr="00A01136">
        <w:tc>
          <w:tcPr>
            <w:tcW w:w="1742" w:type="pct"/>
          </w:tcPr>
          <w:p w14:paraId="72D55014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Rate body weight / spleen (%)</w:t>
            </w:r>
          </w:p>
        </w:tc>
        <w:tc>
          <w:tcPr>
            <w:tcW w:w="815" w:type="pct"/>
          </w:tcPr>
          <w:p w14:paraId="7C6E001B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0.227 ± 0.029</w:t>
            </w:r>
          </w:p>
        </w:tc>
        <w:tc>
          <w:tcPr>
            <w:tcW w:w="815" w:type="pct"/>
          </w:tcPr>
          <w:p w14:paraId="2306FAEE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0.230 ± 0.048</w:t>
            </w:r>
          </w:p>
        </w:tc>
        <w:tc>
          <w:tcPr>
            <w:tcW w:w="815" w:type="pct"/>
          </w:tcPr>
          <w:p w14:paraId="5DD53E52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0.201 ± 0.037</w:t>
            </w:r>
          </w:p>
        </w:tc>
        <w:tc>
          <w:tcPr>
            <w:tcW w:w="814" w:type="pct"/>
          </w:tcPr>
          <w:p w14:paraId="58C4C307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0.234 ± 0.031</w:t>
            </w:r>
          </w:p>
        </w:tc>
      </w:tr>
      <w:tr w:rsidR="001652FF" w:rsidRPr="0069625E" w14:paraId="433F7DA3" w14:textId="77777777" w:rsidTr="00A01136">
        <w:tc>
          <w:tcPr>
            <w:tcW w:w="1742" w:type="pct"/>
          </w:tcPr>
          <w:p w14:paraId="74D6D237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Heart (g)</w:t>
            </w:r>
          </w:p>
        </w:tc>
        <w:tc>
          <w:tcPr>
            <w:tcW w:w="815" w:type="pct"/>
          </w:tcPr>
          <w:p w14:paraId="704B887B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1.069 ± 0.062</w:t>
            </w:r>
          </w:p>
        </w:tc>
        <w:tc>
          <w:tcPr>
            <w:tcW w:w="815" w:type="pct"/>
          </w:tcPr>
          <w:p w14:paraId="1CBFC44E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1.067 ± 0.098</w:t>
            </w:r>
          </w:p>
        </w:tc>
        <w:tc>
          <w:tcPr>
            <w:tcW w:w="815" w:type="pct"/>
          </w:tcPr>
          <w:p w14:paraId="03DAB44A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1.002 ± 0.038</w:t>
            </w:r>
          </w:p>
        </w:tc>
        <w:tc>
          <w:tcPr>
            <w:tcW w:w="814" w:type="pct"/>
          </w:tcPr>
          <w:p w14:paraId="78432716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1.074 ± 0.065</w:t>
            </w:r>
          </w:p>
        </w:tc>
      </w:tr>
      <w:tr w:rsidR="001652FF" w:rsidRPr="0069625E" w14:paraId="227D865C" w14:textId="77777777" w:rsidTr="00A01136">
        <w:tc>
          <w:tcPr>
            <w:tcW w:w="1742" w:type="pct"/>
          </w:tcPr>
          <w:p w14:paraId="75C3BFC9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Rate body weight / heart (%)</w:t>
            </w:r>
          </w:p>
        </w:tc>
        <w:tc>
          <w:tcPr>
            <w:tcW w:w="815" w:type="pct"/>
          </w:tcPr>
          <w:p w14:paraId="71A17F99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0.336 ± 0.012</w:t>
            </w:r>
          </w:p>
        </w:tc>
        <w:tc>
          <w:tcPr>
            <w:tcW w:w="815" w:type="pct"/>
          </w:tcPr>
          <w:p w14:paraId="5BA8FAE7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0.337 ± 0.024</w:t>
            </w:r>
          </w:p>
        </w:tc>
        <w:tc>
          <w:tcPr>
            <w:tcW w:w="815" w:type="pct"/>
          </w:tcPr>
          <w:p w14:paraId="7CAE6687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0.321 ± 0.011</w:t>
            </w:r>
          </w:p>
        </w:tc>
        <w:tc>
          <w:tcPr>
            <w:tcW w:w="814" w:type="pct"/>
          </w:tcPr>
          <w:p w14:paraId="49A0377D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0.336 ± 0.014</w:t>
            </w:r>
          </w:p>
        </w:tc>
      </w:tr>
      <w:tr w:rsidR="001652FF" w:rsidRPr="0069625E" w14:paraId="09D70A1C" w14:textId="77777777" w:rsidTr="00A01136">
        <w:tc>
          <w:tcPr>
            <w:tcW w:w="1742" w:type="pct"/>
          </w:tcPr>
          <w:p w14:paraId="449849FE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Lung (g)</w:t>
            </w:r>
          </w:p>
        </w:tc>
        <w:tc>
          <w:tcPr>
            <w:tcW w:w="815" w:type="pct"/>
          </w:tcPr>
          <w:p w14:paraId="215B758F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1.256 ± 0.060</w:t>
            </w:r>
          </w:p>
        </w:tc>
        <w:tc>
          <w:tcPr>
            <w:tcW w:w="815" w:type="pct"/>
          </w:tcPr>
          <w:p w14:paraId="4CB9B216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1.212 ± 0.077</w:t>
            </w:r>
          </w:p>
        </w:tc>
        <w:tc>
          <w:tcPr>
            <w:tcW w:w="815" w:type="pct"/>
          </w:tcPr>
          <w:p w14:paraId="0AF1C63E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1.214 ± 0.128</w:t>
            </w:r>
          </w:p>
        </w:tc>
        <w:tc>
          <w:tcPr>
            <w:tcW w:w="814" w:type="pct"/>
          </w:tcPr>
          <w:p w14:paraId="784F009A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1.279 ± 0.094</w:t>
            </w:r>
          </w:p>
        </w:tc>
      </w:tr>
      <w:tr w:rsidR="001652FF" w:rsidRPr="0069625E" w14:paraId="7D7A8E2A" w14:textId="77777777" w:rsidTr="00A01136">
        <w:tc>
          <w:tcPr>
            <w:tcW w:w="1742" w:type="pct"/>
          </w:tcPr>
          <w:p w14:paraId="19AB98E2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Rate body weight / lung (%)</w:t>
            </w:r>
          </w:p>
        </w:tc>
        <w:tc>
          <w:tcPr>
            <w:tcW w:w="815" w:type="pct"/>
          </w:tcPr>
          <w:p w14:paraId="6714DF3B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0.395 ± 0.023</w:t>
            </w:r>
          </w:p>
        </w:tc>
        <w:tc>
          <w:tcPr>
            <w:tcW w:w="815" w:type="pct"/>
          </w:tcPr>
          <w:p w14:paraId="26C4BF10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0.384 ± 0.031</w:t>
            </w:r>
          </w:p>
        </w:tc>
        <w:tc>
          <w:tcPr>
            <w:tcW w:w="815" w:type="pct"/>
          </w:tcPr>
          <w:p w14:paraId="64E2A07A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0.389 ± 0.037</w:t>
            </w:r>
          </w:p>
        </w:tc>
        <w:tc>
          <w:tcPr>
            <w:tcW w:w="814" w:type="pct"/>
          </w:tcPr>
          <w:p w14:paraId="65335617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0.400 ± 0.030</w:t>
            </w:r>
          </w:p>
        </w:tc>
      </w:tr>
      <w:tr w:rsidR="001652FF" w:rsidRPr="0069625E" w14:paraId="22FCA68E" w14:textId="77777777" w:rsidTr="00A01136">
        <w:tc>
          <w:tcPr>
            <w:tcW w:w="1742" w:type="pct"/>
          </w:tcPr>
          <w:p w14:paraId="61ACCAFB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Liver (g)</w:t>
            </w:r>
          </w:p>
        </w:tc>
        <w:tc>
          <w:tcPr>
            <w:tcW w:w="815" w:type="pct"/>
          </w:tcPr>
          <w:p w14:paraId="3CF3E46A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10.061 ± 0.479</w:t>
            </w:r>
          </w:p>
        </w:tc>
        <w:tc>
          <w:tcPr>
            <w:tcW w:w="815" w:type="pct"/>
          </w:tcPr>
          <w:p w14:paraId="738E7931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10.988 ± 0.881</w:t>
            </w:r>
          </w:p>
        </w:tc>
        <w:tc>
          <w:tcPr>
            <w:tcW w:w="815" w:type="pct"/>
          </w:tcPr>
          <w:p w14:paraId="3BCC3FF7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10.601 ± 0.687</w:t>
            </w:r>
          </w:p>
        </w:tc>
        <w:tc>
          <w:tcPr>
            <w:tcW w:w="814" w:type="pct"/>
          </w:tcPr>
          <w:p w14:paraId="25BEC79D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11.173 ± 0.202</w:t>
            </w:r>
          </w:p>
        </w:tc>
      </w:tr>
      <w:tr w:rsidR="001652FF" w:rsidRPr="0069625E" w14:paraId="0AC4863C" w14:textId="77777777" w:rsidTr="00A01136">
        <w:tc>
          <w:tcPr>
            <w:tcW w:w="1742" w:type="pct"/>
          </w:tcPr>
          <w:p w14:paraId="518E6B3A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Rate body weight / liver (%)</w:t>
            </w:r>
          </w:p>
        </w:tc>
        <w:tc>
          <w:tcPr>
            <w:tcW w:w="815" w:type="pct"/>
          </w:tcPr>
          <w:p w14:paraId="5FB48183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3.162 ± 0.110</w:t>
            </w:r>
          </w:p>
        </w:tc>
        <w:tc>
          <w:tcPr>
            <w:tcW w:w="815" w:type="pct"/>
          </w:tcPr>
          <w:p w14:paraId="2AD95895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3.473 ± 0.154</w:t>
            </w:r>
          </w:p>
        </w:tc>
        <w:tc>
          <w:tcPr>
            <w:tcW w:w="815" w:type="pct"/>
          </w:tcPr>
          <w:p w14:paraId="6F28055F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3.393 ± 0.133</w:t>
            </w:r>
          </w:p>
        </w:tc>
        <w:tc>
          <w:tcPr>
            <w:tcW w:w="814" w:type="pct"/>
          </w:tcPr>
          <w:p w14:paraId="6D630505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3.495 ± 0.093</w:t>
            </w:r>
          </w:p>
        </w:tc>
      </w:tr>
      <w:tr w:rsidR="001652FF" w:rsidRPr="0069625E" w14:paraId="4F2C6E66" w14:textId="77777777" w:rsidTr="00A01136">
        <w:tc>
          <w:tcPr>
            <w:tcW w:w="1742" w:type="pct"/>
          </w:tcPr>
          <w:p w14:paraId="305E5130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Left testis (g)</w:t>
            </w:r>
          </w:p>
        </w:tc>
        <w:tc>
          <w:tcPr>
            <w:tcW w:w="815" w:type="pct"/>
          </w:tcPr>
          <w:p w14:paraId="2D5D6A6B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1.403 ± 0.159</w:t>
            </w:r>
          </w:p>
        </w:tc>
        <w:tc>
          <w:tcPr>
            <w:tcW w:w="815" w:type="pct"/>
          </w:tcPr>
          <w:p w14:paraId="73C84563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1.440 ± 0.114</w:t>
            </w:r>
          </w:p>
        </w:tc>
        <w:tc>
          <w:tcPr>
            <w:tcW w:w="815" w:type="pct"/>
          </w:tcPr>
          <w:p w14:paraId="651AE1D8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1.515 ± 0.189</w:t>
            </w:r>
          </w:p>
        </w:tc>
        <w:tc>
          <w:tcPr>
            <w:tcW w:w="814" w:type="pct"/>
          </w:tcPr>
          <w:p w14:paraId="53571779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1.366 ± 0.053</w:t>
            </w:r>
          </w:p>
        </w:tc>
      </w:tr>
      <w:tr w:rsidR="001652FF" w:rsidRPr="0069625E" w14:paraId="0831B2D3" w14:textId="77777777" w:rsidTr="00A01136">
        <w:tc>
          <w:tcPr>
            <w:tcW w:w="1742" w:type="pct"/>
          </w:tcPr>
          <w:p w14:paraId="7694190A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Rate body weight / left testis (%)</w:t>
            </w:r>
          </w:p>
        </w:tc>
        <w:tc>
          <w:tcPr>
            <w:tcW w:w="815" w:type="pct"/>
          </w:tcPr>
          <w:p w14:paraId="2A919A9B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0.441 ± 0.048</w:t>
            </w:r>
          </w:p>
        </w:tc>
        <w:tc>
          <w:tcPr>
            <w:tcW w:w="815" w:type="pct"/>
          </w:tcPr>
          <w:p w14:paraId="2EE4FD75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0.456 ± 0.036</w:t>
            </w:r>
          </w:p>
        </w:tc>
        <w:tc>
          <w:tcPr>
            <w:tcW w:w="815" w:type="pct"/>
          </w:tcPr>
          <w:p w14:paraId="21DC407B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0.487 ± 0.075</w:t>
            </w:r>
          </w:p>
        </w:tc>
        <w:tc>
          <w:tcPr>
            <w:tcW w:w="814" w:type="pct"/>
          </w:tcPr>
          <w:p w14:paraId="19A27365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0.427 ± 0.025</w:t>
            </w:r>
          </w:p>
        </w:tc>
      </w:tr>
      <w:tr w:rsidR="001652FF" w:rsidRPr="0069625E" w14:paraId="1B014862" w14:textId="77777777" w:rsidTr="00A01136">
        <w:tc>
          <w:tcPr>
            <w:tcW w:w="1742" w:type="pct"/>
          </w:tcPr>
          <w:p w14:paraId="75A606EA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Right testis (g)</w:t>
            </w:r>
          </w:p>
        </w:tc>
        <w:tc>
          <w:tcPr>
            <w:tcW w:w="815" w:type="pct"/>
          </w:tcPr>
          <w:p w14:paraId="7D643D09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1.389 ± 0.147</w:t>
            </w:r>
          </w:p>
        </w:tc>
        <w:tc>
          <w:tcPr>
            <w:tcW w:w="815" w:type="pct"/>
          </w:tcPr>
          <w:p w14:paraId="09867031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1.450 ± 0.133</w:t>
            </w:r>
          </w:p>
        </w:tc>
        <w:tc>
          <w:tcPr>
            <w:tcW w:w="815" w:type="pct"/>
          </w:tcPr>
          <w:p w14:paraId="058ACD43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1.420 ± 0.086</w:t>
            </w:r>
          </w:p>
        </w:tc>
        <w:tc>
          <w:tcPr>
            <w:tcW w:w="814" w:type="pct"/>
          </w:tcPr>
          <w:p w14:paraId="38F1456D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1.365 ± 0.036</w:t>
            </w:r>
          </w:p>
        </w:tc>
      </w:tr>
      <w:tr w:rsidR="001652FF" w:rsidRPr="0069625E" w14:paraId="0414E38F" w14:textId="77777777" w:rsidTr="00A01136">
        <w:tc>
          <w:tcPr>
            <w:tcW w:w="1742" w:type="pct"/>
          </w:tcPr>
          <w:p w14:paraId="1B428CA7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Rate body weight / right testis (%)</w:t>
            </w:r>
          </w:p>
        </w:tc>
        <w:tc>
          <w:tcPr>
            <w:tcW w:w="815" w:type="pct"/>
          </w:tcPr>
          <w:p w14:paraId="631AAD38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0.436 ± 0.042</w:t>
            </w:r>
          </w:p>
        </w:tc>
        <w:tc>
          <w:tcPr>
            <w:tcW w:w="815" w:type="pct"/>
          </w:tcPr>
          <w:p w14:paraId="11743349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0.459 ± 0.042</w:t>
            </w:r>
          </w:p>
        </w:tc>
        <w:tc>
          <w:tcPr>
            <w:tcW w:w="815" w:type="pct"/>
          </w:tcPr>
          <w:p w14:paraId="31E02740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0.455 ± 0.023</w:t>
            </w:r>
          </w:p>
        </w:tc>
        <w:tc>
          <w:tcPr>
            <w:tcW w:w="814" w:type="pct"/>
          </w:tcPr>
          <w:p w14:paraId="7F4E90C5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0.427 ± 0.021</w:t>
            </w:r>
          </w:p>
        </w:tc>
      </w:tr>
      <w:tr w:rsidR="001652FF" w:rsidRPr="0069625E" w14:paraId="4A3557CF" w14:textId="77777777" w:rsidTr="00A01136">
        <w:tc>
          <w:tcPr>
            <w:tcW w:w="1742" w:type="pct"/>
          </w:tcPr>
          <w:p w14:paraId="306AA085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Brain (g)</w:t>
            </w:r>
          </w:p>
        </w:tc>
        <w:tc>
          <w:tcPr>
            <w:tcW w:w="815" w:type="pct"/>
          </w:tcPr>
          <w:p w14:paraId="059CD14E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1.933 ± 0.055</w:t>
            </w:r>
          </w:p>
        </w:tc>
        <w:tc>
          <w:tcPr>
            <w:tcW w:w="815" w:type="pct"/>
          </w:tcPr>
          <w:p w14:paraId="6C165FA5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1.948 ± 0.032</w:t>
            </w:r>
          </w:p>
        </w:tc>
        <w:tc>
          <w:tcPr>
            <w:tcW w:w="815" w:type="pct"/>
          </w:tcPr>
          <w:p w14:paraId="316033A1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1.680 ± 0.211</w:t>
            </w:r>
            <w:r w:rsidRPr="0069625E">
              <w:rPr>
                <w:rFonts w:eastAsia="굴림체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4" w:type="pct"/>
          </w:tcPr>
          <w:p w14:paraId="52A97689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1.922 ± 0.009</w:t>
            </w:r>
          </w:p>
        </w:tc>
      </w:tr>
      <w:tr w:rsidR="001652FF" w:rsidRPr="0069625E" w14:paraId="55EF705E" w14:textId="77777777" w:rsidTr="00A01136">
        <w:trPr>
          <w:trHeight w:val="74"/>
        </w:trPr>
        <w:tc>
          <w:tcPr>
            <w:tcW w:w="1742" w:type="pct"/>
          </w:tcPr>
          <w:p w14:paraId="7B768B91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Rate body weight / brain (%)</w:t>
            </w:r>
          </w:p>
        </w:tc>
        <w:tc>
          <w:tcPr>
            <w:tcW w:w="815" w:type="pct"/>
          </w:tcPr>
          <w:p w14:paraId="0DD5450C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0.608 ± 0.026</w:t>
            </w:r>
          </w:p>
        </w:tc>
        <w:tc>
          <w:tcPr>
            <w:tcW w:w="815" w:type="pct"/>
          </w:tcPr>
          <w:p w14:paraId="49C68B24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0.617 ± 0.026</w:t>
            </w:r>
          </w:p>
        </w:tc>
        <w:tc>
          <w:tcPr>
            <w:tcW w:w="815" w:type="pct"/>
          </w:tcPr>
          <w:p w14:paraId="60D4BD3E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0.537 ± 0.059</w:t>
            </w:r>
          </w:p>
        </w:tc>
        <w:tc>
          <w:tcPr>
            <w:tcW w:w="814" w:type="pct"/>
          </w:tcPr>
          <w:p w14:paraId="5C6CD335" w14:textId="77777777" w:rsidR="001652FF" w:rsidRPr="0069625E" w:rsidRDefault="001652FF" w:rsidP="00BE0C81">
            <w:pPr>
              <w:jc w:val="center"/>
              <w:rPr>
                <w:rFonts w:eastAsia="돋움"/>
                <w:sz w:val="20"/>
                <w:szCs w:val="20"/>
              </w:rPr>
            </w:pPr>
            <w:r w:rsidRPr="0069625E">
              <w:rPr>
                <w:rFonts w:eastAsia="돋움"/>
                <w:sz w:val="20"/>
                <w:szCs w:val="20"/>
              </w:rPr>
              <w:t>0.601 ± 0.024</w:t>
            </w:r>
          </w:p>
        </w:tc>
      </w:tr>
    </w:tbl>
    <w:p w14:paraId="5DB6B75D" w14:textId="77777777" w:rsidR="001652FF" w:rsidRDefault="001652FF" w:rsidP="001652FF">
      <w:pPr>
        <w:ind w:leftChars="-150" w:left="-360"/>
        <w:rPr>
          <w:sz w:val="20"/>
          <w:szCs w:val="20"/>
        </w:rPr>
      </w:pPr>
      <w:r w:rsidRPr="0069625E">
        <w:rPr>
          <w:kern w:val="0"/>
          <w:sz w:val="20"/>
          <w:szCs w:val="20"/>
        </w:rPr>
        <w:t xml:space="preserve">Values are presented as the mean ± SD. </w:t>
      </w:r>
      <w:proofErr w:type="spellStart"/>
      <w:r w:rsidRPr="0069625E">
        <w:rPr>
          <w:rFonts w:eastAsia="굴림체"/>
          <w:sz w:val="20"/>
          <w:szCs w:val="20"/>
          <w:vertAlign w:val="superscript"/>
        </w:rPr>
        <w:t>a</w:t>
      </w:r>
      <w:r w:rsidRPr="0069625E">
        <w:rPr>
          <w:kern w:val="0"/>
          <w:sz w:val="20"/>
          <w:szCs w:val="20"/>
        </w:rPr>
        <w:t>Vehicle</w:t>
      </w:r>
      <w:proofErr w:type="spellEnd"/>
      <w:r w:rsidRPr="0069625E">
        <w:rPr>
          <w:kern w:val="0"/>
          <w:sz w:val="20"/>
          <w:szCs w:val="20"/>
        </w:rPr>
        <w:t xml:space="preserve"> control group. </w:t>
      </w:r>
      <w:r w:rsidRPr="0069625E">
        <w:rPr>
          <w:rFonts w:eastAsia="굴림체"/>
          <w:sz w:val="20"/>
          <w:szCs w:val="20"/>
          <w:vertAlign w:val="superscript"/>
        </w:rPr>
        <w:t xml:space="preserve">** </w:t>
      </w:r>
      <w:r w:rsidRPr="0069625E">
        <w:rPr>
          <w:i/>
          <w:sz w:val="20"/>
          <w:szCs w:val="20"/>
        </w:rPr>
        <w:t>P</w:t>
      </w:r>
      <w:r w:rsidRPr="0069625E">
        <w:rPr>
          <w:sz w:val="20"/>
          <w:szCs w:val="20"/>
        </w:rPr>
        <w:t xml:space="preserve"> &lt; 0.01 </w:t>
      </w:r>
      <w:proofErr w:type="spellStart"/>
      <w:r w:rsidRPr="0069625E">
        <w:rPr>
          <w:sz w:val="20"/>
          <w:szCs w:val="20"/>
        </w:rPr>
        <w:t>vs</w:t>
      </w:r>
      <w:proofErr w:type="spellEnd"/>
      <w:r w:rsidRPr="0069625E">
        <w:rPr>
          <w:sz w:val="20"/>
          <w:szCs w:val="20"/>
        </w:rPr>
        <w:t xml:space="preserve"> vehicle control group.</w:t>
      </w:r>
    </w:p>
    <w:p w14:paraId="45A5563B" w14:textId="77777777" w:rsidR="001652FF" w:rsidRPr="0069625E" w:rsidRDefault="001652FF" w:rsidP="001652FF">
      <w:pPr>
        <w:ind w:leftChars="-150" w:left="-360"/>
        <w:rPr>
          <w:sz w:val="20"/>
          <w:szCs w:val="20"/>
        </w:rPr>
      </w:pPr>
    </w:p>
    <w:p w14:paraId="72EA0167" w14:textId="3FC97ADB" w:rsidR="001652FF" w:rsidRPr="0069625E" w:rsidRDefault="001652FF" w:rsidP="00D3123D">
      <w:pPr>
        <w:ind w:left="-284"/>
        <w:rPr>
          <w:rFonts w:eastAsia="Batang"/>
          <w:b/>
          <w:bCs/>
          <w:szCs w:val="20"/>
          <w:lang w:val="en-GB"/>
        </w:rPr>
      </w:pPr>
      <w:r w:rsidRPr="0069625E">
        <w:rPr>
          <w:rFonts w:eastAsia="Batang"/>
          <w:b/>
          <w:bCs/>
          <w:szCs w:val="20"/>
          <w:lang w:val="en-GB"/>
        </w:rPr>
        <w:br w:type="page"/>
      </w:r>
      <w:r w:rsidR="0096017E">
        <w:rPr>
          <w:rFonts w:eastAsia="Batang"/>
          <w:b/>
          <w:bCs/>
          <w:szCs w:val="20"/>
          <w:lang w:val="en-GB"/>
        </w:rPr>
        <w:lastRenderedPageBreak/>
        <w:t>Table S</w:t>
      </w:r>
      <w:r w:rsidRPr="0069625E">
        <w:rPr>
          <w:rFonts w:eastAsia="Batang"/>
          <w:b/>
          <w:bCs/>
          <w:szCs w:val="20"/>
          <w:lang w:val="en-GB"/>
        </w:rPr>
        <w:t>12. Escape latency of hidden platform test in Morris water maze.</w:t>
      </w:r>
    </w:p>
    <w:tbl>
      <w:tblPr>
        <w:tblStyle w:val="TableGrid"/>
        <w:tblW w:w="9180" w:type="dxa"/>
        <w:tblLook w:val="0600" w:firstRow="0" w:lastRow="0" w:firstColumn="0" w:lastColumn="0" w:noHBand="1" w:noVBand="1"/>
      </w:tblPr>
      <w:tblGrid>
        <w:gridCol w:w="550"/>
        <w:gridCol w:w="1155"/>
        <w:gridCol w:w="1193"/>
        <w:gridCol w:w="1194"/>
        <w:gridCol w:w="1280"/>
        <w:gridCol w:w="1270"/>
        <w:gridCol w:w="1270"/>
        <w:gridCol w:w="1268"/>
      </w:tblGrid>
      <w:tr w:rsidR="001652FF" w:rsidRPr="0069625E" w14:paraId="70616824" w14:textId="77777777" w:rsidTr="00A01136">
        <w:trPr>
          <w:trHeight w:val="169"/>
        </w:trPr>
        <w:tc>
          <w:tcPr>
            <w:tcW w:w="1560" w:type="dxa"/>
            <w:gridSpan w:val="2"/>
            <w:hideMark/>
          </w:tcPr>
          <w:p w14:paraId="1644C2CF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209" w:type="dxa"/>
            <w:hideMark/>
          </w:tcPr>
          <w:p w14:paraId="66F23260" w14:textId="578DE71B" w:rsidR="001652FF" w:rsidRPr="0069625E" w:rsidRDefault="004674C6" w:rsidP="00BE0C81">
            <w:pPr>
              <w:wordWrap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Wild Type (</w:t>
            </w:r>
            <w:r w:rsidR="001652FF">
              <w:rPr>
                <w:rFonts w:eastAsia="Batang"/>
                <w:b/>
                <w:bCs/>
                <w:sz w:val="20"/>
                <w:szCs w:val="20"/>
              </w:rPr>
              <w:t>WT</w:t>
            </w:r>
            <w:r>
              <w:rPr>
                <w:rFonts w:eastAsia="Batang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411" w:type="dxa"/>
            <w:gridSpan w:val="5"/>
          </w:tcPr>
          <w:p w14:paraId="74836909" w14:textId="51A02F69" w:rsidR="001652FF" w:rsidRPr="0069625E" w:rsidRDefault="004674C6" w:rsidP="00BE0C81">
            <w:pPr>
              <w:wordWrap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Transgenic (</w:t>
            </w:r>
            <w:r w:rsidR="001652FF">
              <w:rPr>
                <w:rFonts w:eastAsia="Batang"/>
                <w:b/>
                <w:bCs/>
                <w:sz w:val="20"/>
                <w:szCs w:val="20"/>
              </w:rPr>
              <w:t>TG</w:t>
            </w:r>
            <w:r>
              <w:rPr>
                <w:rFonts w:eastAsia="Batang"/>
                <w:b/>
                <w:bCs/>
                <w:sz w:val="20"/>
                <w:szCs w:val="20"/>
              </w:rPr>
              <w:t>)</w:t>
            </w:r>
          </w:p>
        </w:tc>
      </w:tr>
      <w:tr w:rsidR="001652FF" w:rsidRPr="0069625E" w14:paraId="672633B7" w14:textId="77777777" w:rsidTr="00A01136">
        <w:trPr>
          <w:trHeight w:val="20"/>
        </w:trPr>
        <w:tc>
          <w:tcPr>
            <w:tcW w:w="1560" w:type="dxa"/>
            <w:gridSpan w:val="2"/>
            <w:hideMark/>
          </w:tcPr>
          <w:p w14:paraId="63E5203E" w14:textId="77777777" w:rsidR="001652FF" w:rsidRPr="0069625E" w:rsidRDefault="001652FF" w:rsidP="00BE0C81">
            <w:pPr>
              <w:wordWrap/>
              <w:jc w:val="right"/>
              <w:rPr>
                <w:rFonts w:eastAsia="Batang"/>
                <w:b/>
                <w:bCs/>
                <w:sz w:val="20"/>
                <w:szCs w:val="20"/>
              </w:rPr>
            </w:pPr>
            <w:proofErr w:type="spellStart"/>
            <w:r w:rsidRPr="0069625E">
              <w:rPr>
                <w:rFonts w:eastAsia="Batang"/>
                <w:b/>
                <w:bCs/>
                <w:sz w:val="20"/>
                <w:szCs w:val="20"/>
              </w:rPr>
              <w:t>Scyllo-inosi</w:t>
            </w:r>
            <w:proofErr w:type="spellEnd"/>
            <w:r w:rsidRPr="0069625E">
              <w:rPr>
                <w:rFonts w:eastAsia="Batang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09" w:type="dxa"/>
            <w:hideMark/>
          </w:tcPr>
          <w:p w14:paraId="6812CB67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69625E">
              <w:rPr>
                <w:rFonts w:eastAsia="Batang"/>
                <w:b/>
                <w:bCs/>
                <w:sz w:val="20"/>
                <w:szCs w:val="20"/>
              </w:rPr>
              <w:t>−</w:t>
            </w:r>
          </w:p>
        </w:tc>
        <w:tc>
          <w:tcPr>
            <w:tcW w:w="1210" w:type="dxa"/>
            <w:hideMark/>
          </w:tcPr>
          <w:p w14:paraId="3412294D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69625E">
              <w:rPr>
                <w:rFonts w:eastAsia="Batang"/>
                <w:b/>
                <w:bCs/>
                <w:sz w:val="20"/>
                <w:szCs w:val="20"/>
              </w:rPr>
              <w:t>−</w:t>
            </w:r>
          </w:p>
        </w:tc>
        <w:tc>
          <w:tcPr>
            <w:tcW w:w="1300" w:type="dxa"/>
            <w:hideMark/>
          </w:tcPr>
          <w:p w14:paraId="37C7449E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69625E">
              <w:rPr>
                <w:rFonts w:eastAsia="Batang"/>
                <w:b/>
                <w:bCs/>
                <w:sz w:val="20"/>
                <w:szCs w:val="20"/>
              </w:rPr>
              <w:t>+++</w:t>
            </w:r>
          </w:p>
        </w:tc>
        <w:tc>
          <w:tcPr>
            <w:tcW w:w="1300" w:type="dxa"/>
            <w:hideMark/>
          </w:tcPr>
          <w:p w14:paraId="72A02C79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69625E">
              <w:rPr>
                <w:rFonts w:eastAsia="Batang"/>
                <w:b/>
                <w:bCs/>
                <w:sz w:val="20"/>
                <w:szCs w:val="20"/>
              </w:rPr>
              <w:t>−</w:t>
            </w:r>
          </w:p>
        </w:tc>
        <w:tc>
          <w:tcPr>
            <w:tcW w:w="1300" w:type="dxa"/>
            <w:hideMark/>
          </w:tcPr>
          <w:p w14:paraId="05D71E50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69625E">
              <w:rPr>
                <w:rFonts w:eastAsia="Batang"/>
                <w:b/>
                <w:bCs/>
                <w:sz w:val="20"/>
                <w:szCs w:val="20"/>
              </w:rPr>
              <w:t>−</w:t>
            </w:r>
          </w:p>
        </w:tc>
        <w:tc>
          <w:tcPr>
            <w:tcW w:w="1301" w:type="dxa"/>
            <w:hideMark/>
          </w:tcPr>
          <w:p w14:paraId="28B29C62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69625E">
              <w:rPr>
                <w:rFonts w:eastAsia="Batang"/>
                <w:b/>
                <w:bCs/>
                <w:sz w:val="20"/>
                <w:szCs w:val="20"/>
              </w:rPr>
              <w:t>−</w:t>
            </w:r>
          </w:p>
        </w:tc>
      </w:tr>
      <w:tr w:rsidR="001652FF" w:rsidRPr="0069625E" w14:paraId="1D1FD2E2" w14:textId="77777777" w:rsidTr="00A01136">
        <w:trPr>
          <w:trHeight w:val="115"/>
        </w:trPr>
        <w:tc>
          <w:tcPr>
            <w:tcW w:w="1560" w:type="dxa"/>
            <w:gridSpan w:val="2"/>
            <w:hideMark/>
          </w:tcPr>
          <w:p w14:paraId="3F9AE4B3" w14:textId="77777777" w:rsidR="001652FF" w:rsidRPr="0069625E" w:rsidRDefault="001652FF" w:rsidP="00BE0C81">
            <w:pPr>
              <w:wordWrap/>
              <w:jc w:val="right"/>
              <w:rPr>
                <w:rFonts w:eastAsia="Batang"/>
                <w:b/>
                <w:bCs/>
                <w:sz w:val="20"/>
                <w:szCs w:val="20"/>
              </w:rPr>
            </w:pPr>
            <w:r w:rsidRPr="0069625E">
              <w:rPr>
                <w:rFonts w:eastAsia="Batang"/>
                <w:b/>
                <w:bCs/>
                <w:sz w:val="20"/>
                <w:szCs w:val="20"/>
              </w:rPr>
              <w:t>KMS88009</w:t>
            </w:r>
          </w:p>
        </w:tc>
        <w:tc>
          <w:tcPr>
            <w:tcW w:w="1209" w:type="dxa"/>
            <w:hideMark/>
          </w:tcPr>
          <w:p w14:paraId="34446C1D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69625E">
              <w:rPr>
                <w:rFonts w:eastAsia="Batang"/>
                <w:b/>
                <w:bCs/>
                <w:sz w:val="20"/>
                <w:szCs w:val="20"/>
              </w:rPr>
              <w:t>−</w:t>
            </w:r>
          </w:p>
        </w:tc>
        <w:tc>
          <w:tcPr>
            <w:tcW w:w="1210" w:type="dxa"/>
            <w:hideMark/>
          </w:tcPr>
          <w:p w14:paraId="3FF45A25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69625E">
              <w:rPr>
                <w:rFonts w:eastAsia="Batang"/>
                <w:b/>
                <w:bCs/>
                <w:sz w:val="20"/>
                <w:szCs w:val="20"/>
              </w:rPr>
              <w:t>−</w:t>
            </w:r>
          </w:p>
        </w:tc>
        <w:tc>
          <w:tcPr>
            <w:tcW w:w="1300" w:type="dxa"/>
            <w:hideMark/>
          </w:tcPr>
          <w:p w14:paraId="1C330D78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69625E">
              <w:rPr>
                <w:rFonts w:eastAsia="Batang"/>
                <w:b/>
                <w:bCs/>
                <w:sz w:val="20"/>
                <w:szCs w:val="20"/>
              </w:rPr>
              <w:t>−</w:t>
            </w:r>
          </w:p>
        </w:tc>
        <w:tc>
          <w:tcPr>
            <w:tcW w:w="1300" w:type="dxa"/>
            <w:hideMark/>
          </w:tcPr>
          <w:p w14:paraId="6D9867C4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69625E">
              <w:rPr>
                <w:rFonts w:eastAsia="Batang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300" w:type="dxa"/>
            <w:hideMark/>
          </w:tcPr>
          <w:p w14:paraId="0AD1CCBB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69625E">
              <w:rPr>
                <w:rFonts w:eastAsia="Batang"/>
                <w:b/>
                <w:bCs/>
                <w:sz w:val="20"/>
                <w:szCs w:val="20"/>
              </w:rPr>
              <w:t>++</w:t>
            </w:r>
          </w:p>
        </w:tc>
        <w:tc>
          <w:tcPr>
            <w:tcW w:w="1301" w:type="dxa"/>
            <w:hideMark/>
          </w:tcPr>
          <w:p w14:paraId="2DA7E598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69625E">
              <w:rPr>
                <w:rFonts w:eastAsia="Batang"/>
                <w:b/>
                <w:bCs/>
                <w:sz w:val="20"/>
                <w:szCs w:val="20"/>
              </w:rPr>
              <w:t>+++</w:t>
            </w:r>
          </w:p>
        </w:tc>
      </w:tr>
      <w:tr w:rsidR="001652FF" w:rsidRPr="0069625E" w14:paraId="3E8C8020" w14:textId="77777777" w:rsidTr="00A01136">
        <w:tc>
          <w:tcPr>
            <w:tcW w:w="1560" w:type="dxa"/>
            <w:gridSpan w:val="2"/>
            <w:hideMark/>
          </w:tcPr>
          <w:p w14:paraId="68E9F9B2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7620" w:type="dxa"/>
            <w:gridSpan w:val="6"/>
            <w:hideMark/>
          </w:tcPr>
          <w:p w14:paraId="731D1A72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69625E">
              <w:rPr>
                <w:rFonts w:eastAsia="Batang"/>
                <w:b/>
                <w:bCs/>
                <w:sz w:val="20"/>
                <w:szCs w:val="20"/>
              </w:rPr>
              <w:t>Latency (s)</w:t>
            </w:r>
          </w:p>
        </w:tc>
      </w:tr>
      <w:tr w:rsidR="001652FF" w:rsidRPr="0069625E" w14:paraId="7B7F7F66" w14:textId="77777777" w:rsidTr="00A01136">
        <w:tc>
          <w:tcPr>
            <w:tcW w:w="398" w:type="dxa"/>
            <w:vMerge w:val="restart"/>
            <w:hideMark/>
          </w:tcPr>
          <w:p w14:paraId="2F1C1714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Day 1</w:t>
            </w:r>
          </w:p>
        </w:tc>
        <w:tc>
          <w:tcPr>
            <w:tcW w:w="1162" w:type="dxa"/>
          </w:tcPr>
          <w:p w14:paraId="63AE30BB" w14:textId="77777777" w:rsidR="001652FF" w:rsidRPr="0069625E" w:rsidRDefault="001652FF" w:rsidP="00BE0C81">
            <w:pPr>
              <w:wordWrap/>
              <w:jc w:val="left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209" w:type="dxa"/>
            <w:hideMark/>
          </w:tcPr>
          <w:p w14:paraId="2C90674D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48.4 ± 2.4</w:t>
            </w:r>
          </w:p>
        </w:tc>
        <w:tc>
          <w:tcPr>
            <w:tcW w:w="1210" w:type="dxa"/>
            <w:hideMark/>
          </w:tcPr>
          <w:p w14:paraId="3AD7C7FE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55.4 ± 1.9</w:t>
            </w:r>
          </w:p>
        </w:tc>
        <w:tc>
          <w:tcPr>
            <w:tcW w:w="1300" w:type="dxa"/>
            <w:hideMark/>
          </w:tcPr>
          <w:p w14:paraId="03203F02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49.1 ± 2.4</w:t>
            </w:r>
          </w:p>
        </w:tc>
        <w:tc>
          <w:tcPr>
            <w:tcW w:w="1300" w:type="dxa"/>
            <w:hideMark/>
          </w:tcPr>
          <w:p w14:paraId="071DDA24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50.5 ± 2.1</w:t>
            </w:r>
          </w:p>
        </w:tc>
        <w:tc>
          <w:tcPr>
            <w:tcW w:w="1300" w:type="dxa"/>
            <w:hideMark/>
          </w:tcPr>
          <w:p w14:paraId="1F464337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49.2 ± 2.4</w:t>
            </w:r>
          </w:p>
        </w:tc>
        <w:tc>
          <w:tcPr>
            <w:tcW w:w="1301" w:type="dxa"/>
            <w:hideMark/>
          </w:tcPr>
          <w:p w14:paraId="658D5EEC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48.3 ± 3.0</w:t>
            </w:r>
          </w:p>
        </w:tc>
      </w:tr>
      <w:tr w:rsidR="001652FF" w:rsidRPr="0069625E" w14:paraId="34966E49" w14:textId="77777777" w:rsidTr="00A01136">
        <w:tc>
          <w:tcPr>
            <w:tcW w:w="398" w:type="dxa"/>
            <w:vMerge/>
            <w:hideMark/>
          </w:tcPr>
          <w:p w14:paraId="654777B8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01C8BDDE" w14:textId="77777777" w:rsidR="001652FF" w:rsidRPr="0069625E" w:rsidRDefault="001652FF" w:rsidP="00BE0C81">
            <w:pPr>
              <w:wordWrap/>
              <w:jc w:val="left"/>
              <w:rPr>
                <w:rFonts w:eastAsia="Batang"/>
                <w:bCs/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vs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 WT(-/-)</w:t>
            </w:r>
          </w:p>
        </w:tc>
        <w:tc>
          <w:tcPr>
            <w:tcW w:w="1209" w:type="dxa"/>
            <w:hideMark/>
          </w:tcPr>
          <w:p w14:paraId="0D288FF8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-</w:t>
            </w:r>
          </w:p>
        </w:tc>
        <w:tc>
          <w:tcPr>
            <w:tcW w:w="1210" w:type="dxa"/>
          </w:tcPr>
          <w:p w14:paraId="6827D7EA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0" w:type="dxa"/>
          </w:tcPr>
          <w:p w14:paraId="5B930D07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0" w:type="dxa"/>
          </w:tcPr>
          <w:p w14:paraId="3367BF14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0" w:type="dxa"/>
          </w:tcPr>
          <w:p w14:paraId="2E1A2D92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1" w:type="dxa"/>
          </w:tcPr>
          <w:p w14:paraId="3D530292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</w:tr>
      <w:tr w:rsidR="001652FF" w:rsidRPr="0069625E" w14:paraId="2B70551C" w14:textId="77777777" w:rsidTr="00A01136">
        <w:tc>
          <w:tcPr>
            <w:tcW w:w="398" w:type="dxa"/>
            <w:vMerge/>
            <w:hideMark/>
          </w:tcPr>
          <w:p w14:paraId="0A11B8CB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64EB0827" w14:textId="77777777" w:rsidR="001652FF" w:rsidRPr="0069625E" w:rsidRDefault="001652FF" w:rsidP="00BE0C81">
            <w:pPr>
              <w:wordWrap/>
              <w:jc w:val="left"/>
              <w:rPr>
                <w:rFonts w:eastAsia="Batang"/>
                <w:bCs/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vs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 TG(-/-)</w:t>
            </w:r>
          </w:p>
        </w:tc>
        <w:tc>
          <w:tcPr>
            <w:tcW w:w="1209" w:type="dxa"/>
            <w:hideMark/>
          </w:tcPr>
          <w:p w14:paraId="27A4BA27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210" w:type="dxa"/>
          </w:tcPr>
          <w:p w14:paraId="758638EA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-</w:t>
            </w:r>
          </w:p>
        </w:tc>
        <w:tc>
          <w:tcPr>
            <w:tcW w:w="1300" w:type="dxa"/>
          </w:tcPr>
          <w:p w14:paraId="3942658A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0" w:type="dxa"/>
          </w:tcPr>
          <w:p w14:paraId="433E34C7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0" w:type="dxa"/>
          </w:tcPr>
          <w:p w14:paraId="447B815F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1" w:type="dxa"/>
          </w:tcPr>
          <w:p w14:paraId="511EF380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</w:tr>
      <w:tr w:rsidR="001652FF" w:rsidRPr="0069625E" w14:paraId="6D907DAB" w14:textId="77777777" w:rsidTr="00A01136">
        <w:tc>
          <w:tcPr>
            <w:tcW w:w="398" w:type="dxa"/>
            <w:vMerge/>
          </w:tcPr>
          <w:p w14:paraId="0F7DE453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6BACECC3" w14:textId="77777777" w:rsidR="001652FF" w:rsidRPr="0069625E" w:rsidRDefault="001652FF" w:rsidP="00BE0C81">
            <w:pPr>
              <w:wordWrap/>
              <w:jc w:val="left"/>
              <w:rPr>
                <w:rFonts w:eastAsia="Batang"/>
                <w:bCs/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vs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 TG(+++/-)</w:t>
            </w:r>
          </w:p>
        </w:tc>
        <w:tc>
          <w:tcPr>
            <w:tcW w:w="1209" w:type="dxa"/>
          </w:tcPr>
          <w:p w14:paraId="6403DFE9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210" w:type="dxa"/>
          </w:tcPr>
          <w:p w14:paraId="03B1DD37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0" w:type="dxa"/>
          </w:tcPr>
          <w:p w14:paraId="59804C37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-</w:t>
            </w:r>
          </w:p>
        </w:tc>
        <w:tc>
          <w:tcPr>
            <w:tcW w:w="1300" w:type="dxa"/>
          </w:tcPr>
          <w:p w14:paraId="29F8AD87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0" w:type="dxa"/>
          </w:tcPr>
          <w:p w14:paraId="4425DBD3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1" w:type="dxa"/>
          </w:tcPr>
          <w:p w14:paraId="7B6F07F0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</w:tr>
      <w:tr w:rsidR="001652FF" w:rsidRPr="0069625E" w14:paraId="1C637A4C" w14:textId="77777777" w:rsidTr="00A01136">
        <w:tc>
          <w:tcPr>
            <w:tcW w:w="398" w:type="dxa"/>
            <w:vMerge w:val="restart"/>
            <w:hideMark/>
          </w:tcPr>
          <w:p w14:paraId="5B31F025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Day 2</w:t>
            </w:r>
          </w:p>
        </w:tc>
        <w:tc>
          <w:tcPr>
            <w:tcW w:w="1162" w:type="dxa"/>
          </w:tcPr>
          <w:p w14:paraId="25D6B25B" w14:textId="77777777" w:rsidR="001652FF" w:rsidRPr="0069625E" w:rsidRDefault="001652FF" w:rsidP="00BE0C81">
            <w:pPr>
              <w:wordWrap/>
              <w:jc w:val="left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209" w:type="dxa"/>
            <w:hideMark/>
          </w:tcPr>
          <w:p w14:paraId="38850AA7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35.6 ± 2.5</w:t>
            </w:r>
          </w:p>
        </w:tc>
        <w:tc>
          <w:tcPr>
            <w:tcW w:w="1210" w:type="dxa"/>
            <w:hideMark/>
          </w:tcPr>
          <w:p w14:paraId="62F667FB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40.1 ± 2.6</w:t>
            </w:r>
          </w:p>
        </w:tc>
        <w:tc>
          <w:tcPr>
            <w:tcW w:w="1300" w:type="dxa"/>
            <w:hideMark/>
          </w:tcPr>
          <w:p w14:paraId="21FFF4AF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43.1 ± 2.6</w:t>
            </w:r>
          </w:p>
        </w:tc>
        <w:tc>
          <w:tcPr>
            <w:tcW w:w="1300" w:type="dxa"/>
            <w:hideMark/>
          </w:tcPr>
          <w:p w14:paraId="735A91A6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39.8 ± 2.7</w:t>
            </w:r>
          </w:p>
        </w:tc>
        <w:tc>
          <w:tcPr>
            <w:tcW w:w="1300" w:type="dxa"/>
            <w:hideMark/>
          </w:tcPr>
          <w:p w14:paraId="7492705B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38.3 ± 3.0</w:t>
            </w:r>
          </w:p>
        </w:tc>
        <w:tc>
          <w:tcPr>
            <w:tcW w:w="1301" w:type="dxa"/>
            <w:hideMark/>
          </w:tcPr>
          <w:p w14:paraId="30ED585B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37.6 ± 5.2</w:t>
            </w:r>
          </w:p>
        </w:tc>
      </w:tr>
      <w:tr w:rsidR="001652FF" w:rsidRPr="0069625E" w14:paraId="164A7B37" w14:textId="77777777" w:rsidTr="00A01136">
        <w:tc>
          <w:tcPr>
            <w:tcW w:w="398" w:type="dxa"/>
            <w:vMerge/>
            <w:hideMark/>
          </w:tcPr>
          <w:p w14:paraId="2F5763EB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46A0EB96" w14:textId="77777777" w:rsidR="001652FF" w:rsidRPr="0069625E" w:rsidRDefault="001652FF" w:rsidP="00BE0C81">
            <w:pPr>
              <w:wordWrap/>
              <w:jc w:val="left"/>
              <w:rPr>
                <w:rFonts w:eastAsia="Batang"/>
                <w:bCs/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vs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 WT(-/-)</w:t>
            </w:r>
          </w:p>
        </w:tc>
        <w:tc>
          <w:tcPr>
            <w:tcW w:w="1209" w:type="dxa"/>
            <w:hideMark/>
          </w:tcPr>
          <w:p w14:paraId="267AC2B2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-</w:t>
            </w:r>
          </w:p>
        </w:tc>
        <w:tc>
          <w:tcPr>
            <w:tcW w:w="1210" w:type="dxa"/>
          </w:tcPr>
          <w:p w14:paraId="4E8BDB0A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0" w:type="dxa"/>
          </w:tcPr>
          <w:p w14:paraId="665EE732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0" w:type="dxa"/>
          </w:tcPr>
          <w:p w14:paraId="61D85DD3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0" w:type="dxa"/>
          </w:tcPr>
          <w:p w14:paraId="449460BD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1" w:type="dxa"/>
          </w:tcPr>
          <w:p w14:paraId="0B4FFA85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</w:tr>
      <w:tr w:rsidR="001652FF" w:rsidRPr="0069625E" w14:paraId="283279DD" w14:textId="77777777" w:rsidTr="00A01136">
        <w:tc>
          <w:tcPr>
            <w:tcW w:w="398" w:type="dxa"/>
            <w:vMerge/>
            <w:hideMark/>
          </w:tcPr>
          <w:p w14:paraId="4265979D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4E764970" w14:textId="77777777" w:rsidR="001652FF" w:rsidRPr="0069625E" w:rsidRDefault="001652FF" w:rsidP="00BE0C81">
            <w:pPr>
              <w:wordWrap/>
              <w:jc w:val="left"/>
              <w:rPr>
                <w:rFonts w:eastAsia="Batang"/>
                <w:bCs/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vs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 TG(-/-)</w:t>
            </w:r>
          </w:p>
        </w:tc>
        <w:tc>
          <w:tcPr>
            <w:tcW w:w="1209" w:type="dxa"/>
            <w:hideMark/>
          </w:tcPr>
          <w:p w14:paraId="2AEC1AA4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210" w:type="dxa"/>
          </w:tcPr>
          <w:p w14:paraId="3EC6CDF6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-</w:t>
            </w:r>
          </w:p>
        </w:tc>
        <w:tc>
          <w:tcPr>
            <w:tcW w:w="1300" w:type="dxa"/>
          </w:tcPr>
          <w:p w14:paraId="6BD81BAC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0" w:type="dxa"/>
          </w:tcPr>
          <w:p w14:paraId="5CAA965C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0" w:type="dxa"/>
          </w:tcPr>
          <w:p w14:paraId="17573173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1" w:type="dxa"/>
          </w:tcPr>
          <w:p w14:paraId="0710BD15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</w:tr>
      <w:tr w:rsidR="001652FF" w:rsidRPr="0069625E" w14:paraId="11FF0791" w14:textId="77777777" w:rsidTr="00A01136">
        <w:tc>
          <w:tcPr>
            <w:tcW w:w="398" w:type="dxa"/>
            <w:vMerge/>
          </w:tcPr>
          <w:p w14:paraId="3379E5B5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666E2319" w14:textId="77777777" w:rsidR="001652FF" w:rsidRPr="0069625E" w:rsidRDefault="001652FF" w:rsidP="00BE0C81">
            <w:pPr>
              <w:wordWrap/>
              <w:jc w:val="left"/>
              <w:rPr>
                <w:rFonts w:eastAsia="Batang"/>
                <w:bCs/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vs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 TG(+++/-)</w:t>
            </w:r>
          </w:p>
        </w:tc>
        <w:tc>
          <w:tcPr>
            <w:tcW w:w="1209" w:type="dxa"/>
          </w:tcPr>
          <w:p w14:paraId="2A4567D3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210" w:type="dxa"/>
          </w:tcPr>
          <w:p w14:paraId="43ACD927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0" w:type="dxa"/>
          </w:tcPr>
          <w:p w14:paraId="59137C4B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-</w:t>
            </w:r>
          </w:p>
        </w:tc>
        <w:tc>
          <w:tcPr>
            <w:tcW w:w="1300" w:type="dxa"/>
          </w:tcPr>
          <w:p w14:paraId="5B941BE4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0" w:type="dxa"/>
          </w:tcPr>
          <w:p w14:paraId="5BFEE114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1" w:type="dxa"/>
          </w:tcPr>
          <w:p w14:paraId="5C0DA1A4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</w:tr>
      <w:tr w:rsidR="001652FF" w:rsidRPr="0069625E" w14:paraId="7F12D871" w14:textId="77777777" w:rsidTr="00A01136">
        <w:tc>
          <w:tcPr>
            <w:tcW w:w="398" w:type="dxa"/>
            <w:vMerge w:val="restart"/>
            <w:hideMark/>
          </w:tcPr>
          <w:p w14:paraId="7FD20A3B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Day 3</w:t>
            </w:r>
          </w:p>
        </w:tc>
        <w:tc>
          <w:tcPr>
            <w:tcW w:w="1162" w:type="dxa"/>
          </w:tcPr>
          <w:p w14:paraId="37DF815B" w14:textId="77777777" w:rsidR="001652FF" w:rsidRPr="0069625E" w:rsidRDefault="001652FF" w:rsidP="00BE0C81">
            <w:pPr>
              <w:wordWrap/>
              <w:jc w:val="left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209" w:type="dxa"/>
            <w:hideMark/>
          </w:tcPr>
          <w:p w14:paraId="147246B8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28.6 ± 3.1</w:t>
            </w:r>
          </w:p>
        </w:tc>
        <w:tc>
          <w:tcPr>
            <w:tcW w:w="1210" w:type="dxa"/>
            <w:hideMark/>
          </w:tcPr>
          <w:p w14:paraId="7F0FBF55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44.0 ± 2.4</w:t>
            </w:r>
          </w:p>
        </w:tc>
        <w:tc>
          <w:tcPr>
            <w:tcW w:w="1300" w:type="dxa"/>
            <w:hideMark/>
          </w:tcPr>
          <w:p w14:paraId="1A2C0C74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44.7 ± 4.2</w:t>
            </w:r>
          </w:p>
        </w:tc>
        <w:tc>
          <w:tcPr>
            <w:tcW w:w="1300" w:type="dxa"/>
            <w:hideMark/>
          </w:tcPr>
          <w:p w14:paraId="26E67943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31.1 ± 2.5</w:t>
            </w:r>
          </w:p>
        </w:tc>
        <w:tc>
          <w:tcPr>
            <w:tcW w:w="1300" w:type="dxa"/>
            <w:hideMark/>
          </w:tcPr>
          <w:p w14:paraId="72C6BEE0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30.6 ± 3.3</w:t>
            </w:r>
          </w:p>
        </w:tc>
        <w:tc>
          <w:tcPr>
            <w:tcW w:w="1301" w:type="dxa"/>
            <w:hideMark/>
          </w:tcPr>
          <w:p w14:paraId="4D9598C7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34.3 ± 4.3</w:t>
            </w:r>
          </w:p>
        </w:tc>
      </w:tr>
      <w:tr w:rsidR="001652FF" w:rsidRPr="0069625E" w14:paraId="15371301" w14:textId="77777777" w:rsidTr="00A01136">
        <w:tc>
          <w:tcPr>
            <w:tcW w:w="398" w:type="dxa"/>
            <w:vMerge/>
            <w:hideMark/>
          </w:tcPr>
          <w:p w14:paraId="11065234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3A8C3EC7" w14:textId="77777777" w:rsidR="001652FF" w:rsidRPr="0069625E" w:rsidRDefault="001652FF" w:rsidP="00BE0C81">
            <w:pPr>
              <w:wordWrap/>
              <w:jc w:val="left"/>
              <w:rPr>
                <w:rFonts w:eastAsia="Batang"/>
                <w:bCs/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vs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 WT(-/-)</w:t>
            </w:r>
          </w:p>
        </w:tc>
        <w:tc>
          <w:tcPr>
            <w:tcW w:w="1209" w:type="dxa"/>
            <w:hideMark/>
          </w:tcPr>
          <w:p w14:paraId="31512060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-</w:t>
            </w:r>
          </w:p>
        </w:tc>
        <w:tc>
          <w:tcPr>
            <w:tcW w:w="1210" w:type="dxa"/>
          </w:tcPr>
          <w:p w14:paraId="1053D2AD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ascii="바탕" w:hAnsi="바탕" w:cs="바탕" w:hint="eastAsia"/>
                <w:bCs/>
                <w:sz w:val="20"/>
                <w:szCs w:val="20"/>
              </w:rPr>
              <w:t>&lt; 0.05</w:t>
            </w:r>
            <w:r w:rsidRPr="0069625E">
              <w:rPr>
                <w:rFonts w:eastAsia="Batang"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00" w:type="dxa"/>
          </w:tcPr>
          <w:p w14:paraId="7AC5FB7B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&lt; 0.01</w:t>
            </w:r>
            <w:r w:rsidRPr="0069625E">
              <w:rPr>
                <w:rFonts w:eastAsia="Batang"/>
                <w:bCs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300" w:type="dxa"/>
          </w:tcPr>
          <w:p w14:paraId="184D8636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0" w:type="dxa"/>
          </w:tcPr>
          <w:p w14:paraId="71228813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1" w:type="dxa"/>
          </w:tcPr>
          <w:p w14:paraId="54CB4586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</w:tr>
      <w:tr w:rsidR="001652FF" w:rsidRPr="0069625E" w14:paraId="56C3CC95" w14:textId="77777777" w:rsidTr="00A01136">
        <w:tc>
          <w:tcPr>
            <w:tcW w:w="398" w:type="dxa"/>
            <w:vMerge/>
            <w:hideMark/>
          </w:tcPr>
          <w:p w14:paraId="7CE0C15C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5566E8DF" w14:textId="77777777" w:rsidR="001652FF" w:rsidRPr="0069625E" w:rsidRDefault="001652FF" w:rsidP="00BE0C81">
            <w:pPr>
              <w:wordWrap/>
              <w:jc w:val="left"/>
              <w:rPr>
                <w:rFonts w:eastAsia="Batang"/>
                <w:bCs/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vs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 TG(-/-)</w:t>
            </w:r>
          </w:p>
        </w:tc>
        <w:tc>
          <w:tcPr>
            <w:tcW w:w="1209" w:type="dxa"/>
            <w:hideMark/>
          </w:tcPr>
          <w:p w14:paraId="680095FD" w14:textId="77777777" w:rsidR="001652FF" w:rsidRPr="0069625E" w:rsidRDefault="001652FF" w:rsidP="00BE0C81">
            <w:pPr>
              <w:wordWrap/>
              <w:jc w:val="center"/>
              <w:rPr>
                <w:rFonts w:ascii="바탕" w:hAnsi="바탕" w:cs="바탕"/>
                <w:bCs/>
                <w:sz w:val="20"/>
                <w:szCs w:val="20"/>
              </w:rPr>
            </w:pPr>
            <w:r w:rsidRPr="0069625E">
              <w:rPr>
                <w:rFonts w:ascii="바탕" w:hAnsi="바탕" w:cs="바탕" w:hint="eastAsia"/>
                <w:bCs/>
                <w:sz w:val="20"/>
                <w:szCs w:val="20"/>
              </w:rPr>
              <w:t>&lt; 0.05</w:t>
            </w:r>
            <w:r w:rsidRPr="0069625E">
              <w:rPr>
                <w:rFonts w:eastAsia="Batang"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10" w:type="dxa"/>
          </w:tcPr>
          <w:p w14:paraId="79870916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-</w:t>
            </w:r>
          </w:p>
        </w:tc>
        <w:tc>
          <w:tcPr>
            <w:tcW w:w="1300" w:type="dxa"/>
          </w:tcPr>
          <w:p w14:paraId="4C748CB3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0" w:type="dxa"/>
          </w:tcPr>
          <w:p w14:paraId="2E4684AC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ascii="바탕" w:hAnsi="바탕" w:cs="바탕" w:hint="eastAsia"/>
                <w:bCs/>
                <w:sz w:val="20"/>
                <w:szCs w:val="20"/>
              </w:rPr>
              <w:t>&lt; 0.05</w:t>
            </w:r>
            <w:r w:rsidRPr="0069625E">
              <w:rPr>
                <w:rFonts w:eastAsia="Batang"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00" w:type="dxa"/>
          </w:tcPr>
          <w:p w14:paraId="625C8590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1" w:type="dxa"/>
          </w:tcPr>
          <w:p w14:paraId="127CBF4E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</w:tr>
      <w:tr w:rsidR="001652FF" w:rsidRPr="0069625E" w14:paraId="0D1AB90D" w14:textId="77777777" w:rsidTr="00A01136">
        <w:tc>
          <w:tcPr>
            <w:tcW w:w="398" w:type="dxa"/>
            <w:vMerge/>
          </w:tcPr>
          <w:p w14:paraId="308C4147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0FB10FC5" w14:textId="77777777" w:rsidR="001652FF" w:rsidRPr="0069625E" w:rsidRDefault="001652FF" w:rsidP="00BE0C81">
            <w:pPr>
              <w:wordWrap/>
              <w:jc w:val="left"/>
              <w:rPr>
                <w:rFonts w:eastAsia="Batang"/>
                <w:bCs/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vs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 TG(+++/-)</w:t>
            </w:r>
          </w:p>
        </w:tc>
        <w:tc>
          <w:tcPr>
            <w:tcW w:w="1209" w:type="dxa"/>
          </w:tcPr>
          <w:p w14:paraId="16B6BD47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210" w:type="dxa"/>
          </w:tcPr>
          <w:p w14:paraId="7B8815EB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0" w:type="dxa"/>
          </w:tcPr>
          <w:p w14:paraId="2EBDE35D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-</w:t>
            </w:r>
          </w:p>
        </w:tc>
        <w:tc>
          <w:tcPr>
            <w:tcW w:w="1300" w:type="dxa"/>
          </w:tcPr>
          <w:p w14:paraId="45C83E87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ascii="바탕" w:hAnsi="바탕" w:cs="바탕" w:hint="eastAsia"/>
                <w:bCs/>
                <w:sz w:val="20"/>
                <w:szCs w:val="20"/>
              </w:rPr>
              <w:t>&lt; 0.05</w:t>
            </w:r>
            <w:r w:rsidRPr="0069625E">
              <w:rPr>
                <w:rFonts w:eastAsia="Batang"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00" w:type="dxa"/>
          </w:tcPr>
          <w:p w14:paraId="2E138F6B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1" w:type="dxa"/>
          </w:tcPr>
          <w:p w14:paraId="3F71D590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</w:tr>
      <w:tr w:rsidR="001652FF" w:rsidRPr="0069625E" w14:paraId="7C65D640" w14:textId="77777777" w:rsidTr="00A01136">
        <w:tc>
          <w:tcPr>
            <w:tcW w:w="398" w:type="dxa"/>
            <w:vMerge w:val="restart"/>
            <w:hideMark/>
          </w:tcPr>
          <w:p w14:paraId="5539E2FD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Day 4</w:t>
            </w:r>
          </w:p>
        </w:tc>
        <w:tc>
          <w:tcPr>
            <w:tcW w:w="1162" w:type="dxa"/>
          </w:tcPr>
          <w:p w14:paraId="28C5F7C0" w14:textId="77777777" w:rsidR="001652FF" w:rsidRPr="0069625E" w:rsidRDefault="001652FF" w:rsidP="00BE0C81">
            <w:pPr>
              <w:wordWrap/>
              <w:jc w:val="left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209" w:type="dxa"/>
            <w:hideMark/>
          </w:tcPr>
          <w:p w14:paraId="4DBE538C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26.3 ± 2.4</w:t>
            </w:r>
          </w:p>
        </w:tc>
        <w:tc>
          <w:tcPr>
            <w:tcW w:w="1210" w:type="dxa"/>
            <w:hideMark/>
          </w:tcPr>
          <w:p w14:paraId="1997F0B0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42.5 ± 3.8</w:t>
            </w:r>
          </w:p>
        </w:tc>
        <w:tc>
          <w:tcPr>
            <w:tcW w:w="1300" w:type="dxa"/>
            <w:hideMark/>
          </w:tcPr>
          <w:p w14:paraId="74F946B5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37.5 ± 4.0</w:t>
            </w:r>
          </w:p>
        </w:tc>
        <w:tc>
          <w:tcPr>
            <w:tcW w:w="1300" w:type="dxa"/>
            <w:hideMark/>
          </w:tcPr>
          <w:p w14:paraId="1A1A857E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35.1 ± 2.8</w:t>
            </w:r>
          </w:p>
        </w:tc>
        <w:tc>
          <w:tcPr>
            <w:tcW w:w="1300" w:type="dxa"/>
            <w:hideMark/>
          </w:tcPr>
          <w:p w14:paraId="067FF071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32.9 ± 3.0</w:t>
            </w:r>
          </w:p>
        </w:tc>
        <w:tc>
          <w:tcPr>
            <w:tcW w:w="1301" w:type="dxa"/>
            <w:hideMark/>
          </w:tcPr>
          <w:p w14:paraId="7537E555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32.0 ± 4.0</w:t>
            </w:r>
          </w:p>
        </w:tc>
      </w:tr>
      <w:tr w:rsidR="001652FF" w:rsidRPr="0069625E" w14:paraId="47EF57B6" w14:textId="77777777" w:rsidTr="00A01136">
        <w:tc>
          <w:tcPr>
            <w:tcW w:w="398" w:type="dxa"/>
            <w:vMerge/>
            <w:hideMark/>
          </w:tcPr>
          <w:p w14:paraId="69D95680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51D85313" w14:textId="77777777" w:rsidR="001652FF" w:rsidRPr="0069625E" w:rsidRDefault="001652FF" w:rsidP="00BE0C81">
            <w:pPr>
              <w:wordWrap/>
              <w:jc w:val="left"/>
              <w:rPr>
                <w:rFonts w:eastAsia="Batang"/>
                <w:bCs/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vs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 WT(-/-)</w:t>
            </w:r>
          </w:p>
        </w:tc>
        <w:tc>
          <w:tcPr>
            <w:tcW w:w="1209" w:type="dxa"/>
            <w:hideMark/>
          </w:tcPr>
          <w:p w14:paraId="72F7F34A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-</w:t>
            </w:r>
          </w:p>
        </w:tc>
        <w:tc>
          <w:tcPr>
            <w:tcW w:w="1210" w:type="dxa"/>
          </w:tcPr>
          <w:p w14:paraId="2D3D5399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&lt; 0.01</w:t>
            </w:r>
            <w:r w:rsidRPr="0069625E">
              <w:rPr>
                <w:rFonts w:eastAsia="Batang"/>
                <w:bCs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300" w:type="dxa"/>
          </w:tcPr>
          <w:p w14:paraId="24BCD5D9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ascii="바탕" w:hAnsi="바탕" w:cs="바탕" w:hint="eastAsia"/>
                <w:bCs/>
                <w:sz w:val="20"/>
                <w:szCs w:val="20"/>
              </w:rPr>
              <w:t>&lt; 0.05</w:t>
            </w:r>
            <w:r w:rsidRPr="0069625E">
              <w:rPr>
                <w:rFonts w:eastAsia="Batang"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00" w:type="dxa"/>
          </w:tcPr>
          <w:p w14:paraId="7B64A152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0" w:type="dxa"/>
          </w:tcPr>
          <w:p w14:paraId="5E8DCF88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1" w:type="dxa"/>
          </w:tcPr>
          <w:p w14:paraId="015F8148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</w:tr>
      <w:tr w:rsidR="001652FF" w:rsidRPr="0069625E" w14:paraId="62F785C1" w14:textId="77777777" w:rsidTr="00A01136">
        <w:tc>
          <w:tcPr>
            <w:tcW w:w="398" w:type="dxa"/>
            <w:vMerge/>
            <w:hideMark/>
          </w:tcPr>
          <w:p w14:paraId="4404AF91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02D039CD" w14:textId="77777777" w:rsidR="001652FF" w:rsidRPr="0069625E" w:rsidRDefault="001652FF" w:rsidP="00BE0C81">
            <w:pPr>
              <w:wordWrap/>
              <w:jc w:val="left"/>
              <w:rPr>
                <w:rFonts w:eastAsia="Batang"/>
                <w:bCs/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vs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 TG(-/-)</w:t>
            </w:r>
          </w:p>
        </w:tc>
        <w:tc>
          <w:tcPr>
            <w:tcW w:w="1209" w:type="dxa"/>
            <w:hideMark/>
          </w:tcPr>
          <w:p w14:paraId="09462513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&lt; 0.01</w:t>
            </w:r>
            <w:r w:rsidRPr="0069625E">
              <w:rPr>
                <w:rFonts w:eastAsia="Batang"/>
                <w:bCs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10" w:type="dxa"/>
          </w:tcPr>
          <w:p w14:paraId="6308F4D6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-</w:t>
            </w:r>
          </w:p>
        </w:tc>
        <w:tc>
          <w:tcPr>
            <w:tcW w:w="1300" w:type="dxa"/>
          </w:tcPr>
          <w:p w14:paraId="69A5A9A5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0" w:type="dxa"/>
          </w:tcPr>
          <w:p w14:paraId="136A0FC9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0" w:type="dxa"/>
          </w:tcPr>
          <w:p w14:paraId="66EC5A9F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1" w:type="dxa"/>
          </w:tcPr>
          <w:p w14:paraId="145D8657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</w:tr>
      <w:tr w:rsidR="001652FF" w:rsidRPr="0069625E" w14:paraId="4B17D911" w14:textId="77777777" w:rsidTr="00A01136">
        <w:tc>
          <w:tcPr>
            <w:tcW w:w="398" w:type="dxa"/>
            <w:vMerge/>
          </w:tcPr>
          <w:p w14:paraId="4CD32843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5BBC6270" w14:textId="77777777" w:rsidR="001652FF" w:rsidRPr="0069625E" w:rsidRDefault="001652FF" w:rsidP="00BE0C81">
            <w:pPr>
              <w:wordWrap/>
              <w:jc w:val="left"/>
              <w:rPr>
                <w:rFonts w:eastAsia="Batang"/>
                <w:bCs/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vs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 TG(+++/-)</w:t>
            </w:r>
          </w:p>
        </w:tc>
        <w:tc>
          <w:tcPr>
            <w:tcW w:w="1209" w:type="dxa"/>
          </w:tcPr>
          <w:p w14:paraId="65194331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210" w:type="dxa"/>
          </w:tcPr>
          <w:p w14:paraId="1533AD35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0" w:type="dxa"/>
          </w:tcPr>
          <w:p w14:paraId="7A888E23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-</w:t>
            </w:r>
          </w:p>
        </w:tc>
        <w:tc>
          <w:tcPr>
            <w:tcW w:w="1300" w:type="dxa"/>
          </w:tcPr>
          <w:p w14:paraId="63C1C448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0" w:type="dxa"/>
          </w:tcPr>
          <w:p w14:paraId="1B93E9D5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1" w:type="dxa"/>
          </w:tcPr>
          <w:p w14:paraId="147E4488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</w:tr>
      <w:tr w:rsidR="001652FF" w:rsidRPr="0069625E" w14:paraId="51C0E1DF" w14:textId="77777777" w:rsidTr="00A01136">
        <w:tc>
          <w:tcPr>
            <w:tcW w:w="398" w:type="dxa"/>
            <w:vMerge w:val="restart"/>
            <w:hideMark/>
          </w:tcPr>
          <w:p w14:paraId="6CEF3BD6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Day 5</w:t>
            </w:r>
          </w:p>
        </w:tc>
        <w:tc>
          <w:tcPr>
            <w:tcW w:w="1162" w:type="dxa"/>
          </w:tcPr>
          <w:p w14:paraId="30D778B4" w14:textId="77777777" w:rsidR="001652FF" w:rsidRPr="0069625E" w:rsidRDefault="001652FF" w:rsidP="00BE0C81">
            <w:pPr>
              <w:wordWrap/>
              <w:jc w:val="left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209" w:type="dxa"/>
            <w:hideMark/>
          </w:tcPr>
          <w:p w14:paraId="553E63E3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31.6 ± 3.2</w:t>
            </w:r>
          </w:p>
        </w:tc>
        <w:tc>
          <w:tcPr>
            <w:tcW w:w="1210" w:type="dxa"/>
            <w:hideMark/>
          </w:tcPr>
          <w:p w14:paraId="558AD4C7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43.6 ± 2.6</w:t>
            </w:r>
          </w:p>
        </w:tc>
        <w:tc>
          <w:tcPr>
            <w:tcW w:w="1300" w:type="dxa"/>
            <w:hideMark/>
          </w:tcPr>
          <w:p w14:paraId="4A11C3EA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44.6 ± 3.3</w:t>
            </w:r>
          </w:p>
        </w:tc>
        <w:tc>
          <w:tcPr>
            <w:tcW w:w="1300" w:type="dxa"/>
            <w:hideMark/>
          </w:tcPr>
          <w:p w14:paraId="2695B7E2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41.8 ± 3.2</w:t>
            </w:r>
          </w:p>
        </w:tc>
        <w:tc>
          <w:tcPr>
            <w:tcW w:w="1300" w:type="dxa"/>
            <w:hideMark/>
          </w:tcPr>
          <w:p w14:paraId="58BC24B4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36.3 ± 4.2</w:t>
            </w:r>
          </w:p>
        </w:tc>
        <w:tc>
          <w:tcPr>
            <w:tcW w:w="1301" w:type="dxa"/>
            <w:hideMark/>
          </w:tcPr>
          <w:p w14:paraId="44D8F1CB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29.6 ± 4.1</w:t>
            </w:r>
          </w:p>
        </w:tc>
      </w:tr>
      <w:tr w:rsidR="001652FF" w:rsidRPr="0069625E" w14:paraId="6408BCD6" w14:textId="77777777" w:rsidTr="00A01136">
        <w:tc>
          <w:tcPr>
            <w:tcW w:w="398" w:type="dxa"/>
            <w:vMerge/>
            <w:hideMark/>
          </w:tcPr>
          <w:p w14:paraId="6FA5FBC7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4DB90458" w14:textId="77777777" w:rsidR="001652FF" w:rsidRPr="0069625E" w:rsidRDefault="001652FF" w:rsidP="00BE0C81">
            <w:pPr>
              <w:wordWrap/>
              <w:jc w:val="left"/>
              <w:rPr>
                <w:rFonts w:eastAsia="Batang"/>
                <w:bCs/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vs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 WT(-/-)</w:t>
            </w:r>
          </w:p>
        </w:tc>
        <w:tc>
          <w:tcPr>
            <w:tcW w:w="1209" w:type="dxa"/>
            <w:hideMark/>
          </w:tcPr>
          <w:p w14:paraId="4DE871F8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-</w:t>
            </w:r>
          </w:p>
        </w:tc>
        <w:tc>
          <w:tcPr>
            <w:tcW w:w="1210" w:type="dxa"/>
          </w:tcPr>
          <w:p w14:paraId="6969144D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0" w:type="dxa"/>
          </w:tcPr>
          <w:p w14:paraId="7F3CCCAC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0" w:type="dxa"/>
          </w:tcPr>
          <w:p w14:paraId="5A84E89B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0" w:type="dxa"/>
          </w:tcPr>
          <w:p w14:paraId="37DC618B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1" w:type="dxa"/>
          </w:tcPr>
          <w:p w14:paraId="1C96E62B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</w:tr>
      <w:tr w:rsidR="001652FF" w:rsidRPr="0069625E" w14:paraId="7C2B356D" w14:textId="77777777" w:rsidTr="00A01136">
        <w:tc>
          <w:tcPr>
            <w:tcW w:w="398" w:type="dxa"/>
            <w:vMerge/>
            <w:hideMark/>
          </w:tcPr>
          <w:p w14:paraId="3E4146F1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694B6649" w14:textId="77777777" w:rsidR="001652FF" w:rsidRPr="0069625E" w:rsidRDefault="001652FF" w:rsidP="00BE0C81">
            <w:pPr>
              <w:wordWrap/>
              <w:jc w:val="left"/>
              <w:rPr>
                <w:rFonts w:eastAsia="Batang"/>
                <w:bCs/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vs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 TG(-/-)</w:t>
            </w:r>
          </w:p>
        </w:tc>
        <w:tc>
          <w:tcPr>
            <w:tcW w:w="1209" w:type="dxa"/>
            <w:hideMark/>
          </w:tcPr>
          <w:p w14:paraId="0C9FFD74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210" w:type="dxa"/>
          </w:tcPr>
          <w:p w14:paraId="70CAF313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-</w:t>
            </w:r>
          </w:p>
        </w:tc>
        <w:tc>
          <w:tcPr>
            <w:tcW w:w="1300" w:type="dxa"/>
          </w:tcPr>
          <w:p w14:paraId="34DC18FD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0" w:type="dxa"/>
          </w:tcPr>
          <w:p w14:paraId="7AB769C3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0" w:type="dxa"/>
          </w:tcPr>
          <w:p w14:paraId="69616575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1" w:type="dxa"/>
          </w:tcPr>
          <w:p w14:paraId="587E3103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</w:tr>
      <w:tr w:rsidR="001652FF" w:rsidRPr="0069625E" w14:paraId="27731D4A" w14:textId="77777777" w:rsidTr="00A01136">
        <w:tc>
          <w:tcPr>
            <w:tcW w:w="398" w:type="dxa"/>
            <w:vMerge/>
          </w:tcPr>
          <w:p w14:paraId="20AD81AC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3B546CB1" w14:textId="77777777" w:rsidR="001652FF" w:rsidRPr="0069625E" w:rsidRDefault="001652FF" w:rsidP="00BE0C81">
            <w:pPr>
              <w:wordWrap/>
              <w:jc w:val="left"/>
              <w:rPr>
                <w:rFonts w:eastAsia="Batang"/>
                <w:bCs/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vs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 TG(+++/-)</w:t>
            </w:r>
          </w:p>
        </w:tc>
        <w:tc>
          <w:tcPr>
            <w:tcW w:w="1209" w:type="dxa"/>
          </w:tcPr>
          <w:p w14:paraId="30DA8789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ascii="바탕" w:hAnsi="바탕" w:cs="바탕" w:hint="eastAsia"/>
                <w:bCs/>
                <w:sz w:val="20"/>
                <w:szCs w:val="20"/>
              </w:rPr>
              <w:t>&lt; 0.05</w:t>
            </w:r>
            <w:r w:rsidRPr="0069625E">
              <w:rPr>
                <w:rFonts w:eastAsia="Batang"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10" w:type="dxa"/>
          </w:tcPr>
          <w:p w14:paraId="4A8E6650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0" w:type="dxa"/>
          </w:tcPr>
          <w:p w14:paraId="53F7F935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-</w:t>
            </w:r>
          </w:p>
        </w:tc>
        <w:tc>
          <w:tcPr>
            <w:tcW w:w="1300" w:type="dxa"/>
          </w:tcPr>
          <w:p w14:paraId="6B20408A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0" w:type="dxa"/>
          </w:tcPr>
          <w:p w14:paraId="4F58E99D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1" w:type="dxa"/>
          </w:tcPr>
          <w:p w14:paraId="21071310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</w:tr>
      <w:tr w:rsidR="001652FF" w:rsidRPr="0069625E" w14:paraId="236584CB" w14:textId="77777777" w:rsidTr="00A01136">
        <w:tc>
          <w:tcPr>
            <w:tcW w:w="398" w:type="dxa"/>
            <w:vMerge w:val="restart"/>
            <w:hideMark/>
          </w:tcPr>
          <w:p w14:paraId="06375682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Day 6</w:t>
            </w:r>
          </w:p>
        </w:tc>
        <w:tc>
          <w:tcPr>
            <w:tcW w:w="1162" w:type="dxa"/>
          </w:tcPr>
          <w:p w14:paraId="13FE7CAA" w14:textId="77777777" w:rsidR="001652FF" w:rsidRPr="0069625E" w:rsidRDefault="001652FF" w:rsidP="00BE0C81">
            <w:pPr>
              <w:wordWrap/>
              <w:jc w:val="left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209" w:type="dxa"/>
            <w:hideMark/>
          </w:tcPr>
          <w:p w14:paraId="25014B85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22.0 ± 1.7</w:t>
            </w:r>
          </w:p>
        </w:tc>
        <w:tc>
          <w:tcPr>
            <w:tcW w:w="1210" w:type="dxa"/>
            <w:hideMark/>
          </w:tcPr>
          <w:p w14:paraId="3DBAE4EA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46.1 ± 3.8</w:t>
            </w:r>
          </w:p>
        </w:tc>
        <w:tc>
          <w:tcPr>
            <w:tcW w:w="1300" w:type="dxa"/>
            <w:hideMark/>
          </w:tcPr>
          <w:p w14:paraId="45ECB64E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39.0 ± 4.3</w:t>
            </w:r>
          </w:p>
        </w:tc>
        <w:tc>
          <w:tcPr>
            <w:tcW w:w="1300" w:type="dxa"/>
            <w:hideMark/>
          </w:tcPr>
          <w:p w14:paraId="251AAB40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32.9 ± 1.9</w:t>
            </w:r>
          </w:p>
        </w:tc>
        <w:tc>
          <w:tcPr>
            <w:tcW w:w="1300" w:type="dxa"/>
            <w:hideMark/>
          </w:tcPr>
          <w:p w14:paraId="0B2872B8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29.3 ± 3.9</w:t>
            </w:r>
          </w:p>
        </w:tc>
        <w:tc>
          <w:tcPr>
            <w:tcW w:w="1301" w:type="dxa"/>
            <w:hideMark/>
          </w:tcPr>
          <w:p w14:paraId="29C5C6BA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33.4 ± 4.8</w:t>
            </w:r>
          </w:p>
        </w:tc>
      </w:tr>
      <w:tr w:rsidR="001652FF" w:rsidRPr="0069625E" w14:paraId="3CBF674E" w14:textId="77777777" w:rsidTr="00A01136">
        <w:tc>
          <w:tcPr>
            <w:tcW w:w="398" w:type="dxa"/>
            <w:vMerge/>
            <w:hideMark/>
          </w:tcPr>
          <w:p w14:paraId="08A43492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1E8169D5" w14:textId="77777777" w:rsidR="001652FF" w:rsidRPr="0069625E" w:rsidRDefault="001652FF" w:rsidP="00BE0C81">
            <w:pPr>
              <w:wordWrap/>
              <w:jc w:val="left"/>
              <w:rPr>
                <w:rFonts w:eastAsia="Batang"/>
                <w:bCs/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vs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 WT(-/-)</w:t>
            </w:r>
          </w:p>
        </w:tc>
        <w:tc>
          <w:tcPr>
            <w:tcW w:w="1209" w:type="dxa"/>
            <w:hideMark/>
          </w:tcPr>
          <w:p w14:paraId="65C5CAF9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-</w:t>
            </w:r>
          </w:p>
        </w:tc>
        <w:tc>
          <w:tcPr>
            <w:tcW w:w="1210" w:type="dxa"/>
          </w:tcPr>
          <w:p w14:paraId="70088DF1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&lt; 0.001</w:t>
            </w:r>
            <w:r w:rsidRPr="0069625E">
              <w:rPr>
                <w:rFonts w:eastAsia="Batang"/>
                <w:bCs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300" w:type="dxa"/>
          </w:tcPr>
          <w:p w14:paraId="133A4E70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&lt; 0.01</w:t>
            </w:r>
            <w:r w:rsidRPr="0069625E">
              <w:rPr>
                <w:rFonts w:eastAsia="Batang"/>
                <w:bCs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300" w:type="dxa"/>
          </w:tcPr>
          <w:p w14:paraId="3EDFEA24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0" w:type="dxa"/>
          </w:tcPr>
          <w:p w14:paraId="2F263D8C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1" w:type="dxa"/>
          </w:tcPr>
          <w:p w14:paraId="6913EEDC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</w:tr>
      <w:tr w:rsidR="001652FF" w:rsidRPr="0069625E" w14:paraId="6BE517FC" w14:textId="77777777" w:rsidTr="00A01136">
        <w:tc>
          <w:tcPr>
            <w:tcW w:w="398" w:type="dxa"/>
            <w:vMerge/>
            <w:hideMark/>
          </w:tcPr>
          <w:p w14:paraId="15EAFF12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7347FFF2" w14:textId="77777777" w:rsidR="001652FF" w:rsidRPr="0069625E" w:rsidRDefault="001652FF" w:rsidP="00BE0C81">
            <w:pPr>
              <w:wordWrap/>
              <w:jc w:val="left"/>
              <w:rPr>
                <w:rFonts w:eastAsia="Batang"/>
                <w:bCs/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vs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 TG(-/-)</w:t>
            </w:r>
          </w:p>
        </w:tc>
        <w:tc>
          <w:tcPr>
            <w:tcW w:w="1209" w:type="dxa"/>
            <w:hideMark/>
          </w:tcPr>
          <w:p w14:paraId="2C32DFC6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&lt; 0.01</w:t>
            </w:r>
            <w:r w:rsidRPr="0069625E">
              <w:rPr>
                <w:rFonts w:eastAsia="Batang"/>
                <w:bCs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10" w:type="dxa"/>
          </w:tcPr>
          <w:p w14:paraId="36BF8852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-</w:t>
            </w:r>
          </w:p>
        </w:tc>
        <w:tc>
          <w:tcPr>
            <w:tcW w:w="1300" w:type="dxa"/>
          </w:tcPr>
          <w:p w14:paraId="6CDD8003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0" w:type="dxa"/>
          </w:tcPr>
          <w:p w14:paraId="0884E536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ascii="바탕" w:hAnsi="바탕" w:cs="바탕" w:hint="eastAsia"/>
                <w:bCs/>
                <w:sz w:val="20"/>
                <w:szCs w:val="20"/>
              </w:rPr>
              <w:t>&lt; 0.05</w:t>
            </w:r>
            <w:r w:rsidRPr="0069625E">
              <w:rPr>
                <w:rFonts w:eastAsia="Batang"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00" w:type="dxa"/>
          </w:tcPr>
          <w:p w14:paraId="6D59EE4E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ascii="바탕" w:hAnsi="바탕" w:cs="바탕" w:hint="eastAsia"/>
                <w:bCs/>
                <w:sz w:val="20"/>
                <w:szCs w:val="20"/>
              </w:rPr>
              <w:t>&lt; 0.05</w:t>
            </w:r>
            <w:r w:rsidRPr="0069625E">
              <w:rPr>
                <w:rFonts w:eastAsia="Batang"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01" w:type="dxa"/>
          </w:tcPr>
          <w:p w14:paraId="2E180E30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</w:tr>
      <w:tr w:rsidR="001652FF" w:rsidRPr="0069625E" w14:paraId="040A4DF5" w14:textId="77777777" w:rsidTr="00A01136">
        <w:tc>
          <w:tcPr>
            <w:tcW w:w="398" w:type="dxa"/>
            <w:vMerge/>
          </w:tcPr>
          <w:p w14:paraId="4ED60280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032ACE55" w14:textId="77777777" w:rsidR="001652FF" w:rsidRPr="0069625E" w:rsidRDefault="001652FF" w:rsidP="00BE0C81">
            <w:pPr>
              <w:wordWrap/>
              <w:jc w:val="left"/>
              <w:rPr>
                <w:rFonts w:eastAsia="Batang"/>
                <w:bCs/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vs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 TG(+++/-)</w:t>
            </w:r>
          </w:p>
        </w:tc>
        <w:tc>
          <w:tcPr>
            <w:tcW w:w="1209" w:type="dxa"/>
          </w:tcPr>
          <w:p w14:paraId="1C3A4096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&lt; 0.01</w:t>
            </w:r>
            <w:r w:rsidRPr="0069625E">
              <w:rPr>
                <w:rFonts w:eastAsia="Batang"/>
                <w:bCs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10" w:type="dxa"/>
          </w:tcPr>
          <w:p w14:paraId="01CC8CB2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  <w:r w:rsidRPr="0069625E">
              <w:rPr>
                <w:rFonts w:eastAsia="Batang"/>
                <w:b/>
                <w:bCs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1300" w:type="dxa"/>
          </w:tcPr>
          <w:p w14:paraId="1F3E36BF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-</w:t>
            </w:r>
          </w:p>
        </w:tc>
        <w:tc>
          <w:tcPr>
            <w:tcW w:w="1300" w:type="dxa"/>
          </w:tcPr>
          <w:p w14:paraId="30C70C11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0" w:type="dxa"/>
          </w:tcPr>
          <w:p w14:paraId="5F26A803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1" w:type="dxa"/>
          </w:tcPr>
          <w:p w14:paraId="69087200" w14:textId="77777777" w:rsidR="001652FF" w:rsidRPr="0069625E" w:rsidRDefault="001652FF" w:rsidP="00BE0C81">
            <w:pPr>
              <w:wordWrap/>
              <w:jc w:val="center"/>
              <w:rPr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</w:tr>
      <w:tr w:rsidR="001652FF" w:rsidRPr="0069625E" w14:paraId="52CEF0D6" w14:textId="77777777" w:rsidTr="00A01136">
        <w:tc>
          <w:tcPr>
            <w:tcW w:w="398" w:type="dxa"/>
            <w:vMerge w:val="restart"/>
          </w:tcPr>
          <w:p w14:paraId="1A5D6F52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Day 7</w:t>
            </w:r>
          </w:p>
        </w:tc>
        <w:tc>
          <w:tcPr>
            <w:tcW w:w="1162" w:type="dxa"/>
          </w:tcPr>
          <w:p w14:paraId="0D8462ED" w14:textId="77777777" w:rsidR="001652FF" w:rsidRPr="0069625E" w:rsidRDefault="001652FF" w:rsidP="00BE0C81">
            <w:pPr>
              <w:wordWrap/>
              <w:jc w:val="left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2AD3D22D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18.1 ± 1.8</w:t>
            </w:r>
          </w:p>
        </w:tc>
        <w:tc>
          <w:tcPr>
            <w:tcW w:w="1210" w:type="dxa"/>
          </w:tcPr>
          <w:p w14:paraId="1B32C50B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42.0 ± 4.2</w:t>
            </w:r>
          </w:p>
        </w:tc>
        <w:tc>
          <w:tcPr>
            <w:tcW w:w="1300" w:type="dxa"/>
          </w:tcPr>
          <w:p w14:paraId="05BDEF6C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38.4 ± 4.4</w:t>
            </w:r>
          </w:p>
        </w:tc>
        <w:tc>
          <w:tcPr>
            <w:tcW w:w="1300" w:type="dxa"/>
          </w:tcPr>
          <w:p w14:paraId="6296AD17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31.7 ± 2.6</w:t>
            </w:r>
          </w:p>
        </w:tc>
        <w:tc>
          <w:tcPr>
            <w:tcW w:w="1300" w:type="dxa"/>
          </w:tcPr>
          <w:p w14:paraId="497B47A9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28.6 ± 3.5</w:t>
            </w:r>
          </w:p>
        </w:tc>
        <w:tc>
          <w:tcPr>
            <w:tcW w:w="1301" w:type="dxa"/>
          </w:tcPr>
          <w:p w14:paraId="19790559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30.0 ± 2.6</w:t>
            </w:r>
          </w:p>
        </w:tc>
      </w:tr>
      <w:tr w:rsidR="001652FF" w:rsidRPr="0069625E" w14:paraId="297E2DCE" w14:textId="77777777" w:rsidTr="00A01136">
        <w:tc>
          <w:tcPr>
            <w:tcW w:w="398" w:type="dxa"/>
            <w:vMerge/>
          </w:tcPr>
          <w:p w14:paraId="67FA22D9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0217C843" w14:textId="77777777" w:rsidR="001652FF" w:rsidRPr="0069625E" w:rsidRDefault="001652FF" w:rsidP="00BE0C81">
            <w:pPr>
              <w:wordWrap/>
              <w:jc w:val="left"/>
              <w:rPr>
                <w:rFonts w:eastAsia="Batang"/>
                <w:bCs/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vs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 WT(-/-)</w:t>
            </w:r>
          </w:p>
        </w:tc>
        <w:tc>
          <w:tcPr>
            <w:tcW w:w="1209" w:type="dxa"/>
          </w:tcPr>
          <w:p w14:paraId="656A5541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-</w:t>
            </w:r>
          </w:p>
        </w:tc>
        <w:tc>
          <w:tcPr>
            <w:tcW w:w="1210" w:type="dxa"/>
          </w:tcPr>
          <w:p w14:paraId="3B55912E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&lt; 0.001</w:t>
            </w:r>
            <w:r w:rsidRPr="0069625E">
              <w:rPr>
                <w:rFonts w:eastAsia="Batang"/>
                <w:bCs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300" w:type="dxa"/>
          </w:tcPr>
          <w:p w14:paraId="5CAF7823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&lt; 0.001</w:t>
            </w:r>
            <w:r w:rsidRPr="0069625E">
              <w:rPr>
                <w:rFonts w:eastAsia="Batang"/>
                <w:bCs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300" w:type="dxa"/>
          </w:tcPr>
          <w:p w14:paraId="52A0BC2B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ascii="바탕" w:hAnsi="바탕" w:cs="바탕" w:hint="eastAsia"/>
                <w:bCs/>
                <w:sz w:val="20"/>
                <w:szCs w:val="20"/>
              </w:rPr>
              <w:t>&lt; 0.05</w:t>
            </w:r>
            <w:r w:rsidRPr="0069625E">
              <w:rPr>
                <w:rFonts w:eastAsia="Batang"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00" w:type="dxa"/>
          </w:tcPr>
          <w:p w14:paraId="7B5F9535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1" w:type="dxa"/>
          </w:tcPr>
          <w:p w14:paraId="1CEC1F6C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</w:tr>
      <w:tr w:rsidR="001652FF" w:rsidRPr="0069625E" w14:paraId="652711E3" w14:textId="77777777" w:rsidTr="00A01136">
        <w:tc>
          <w:tcPr>
            <w:tcW w:w="398" w:type="dxa"/>
            <w:vMerge/>
          </w:tcPr>
          <w:p w14:paraId="68AFFAD2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423632F7" w14:textId="77777777" w:rsidR="001652FF" w:rsidRPr="0069625E" w:rsidRDefault="001652FF" w:rsidP="00BE0C81">
            <w:pPr>
              <w:wordWrap/>
              <w:jc w:val="left"/>
              <w:rPr>
                <w:rFonts w:eastAsia="Batang"/>
                <w:bCs/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vs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 TG(-/-)</w:t>
            </w:r>
          </w:p>
        </w:tc>
        <w:tc>
          <w:tcPr>
            <w:tcW w:w="1209" w:type="dxa"/>
          </w:tcPr>
          <w:p w14:paraId="344DFE0E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&lt; 0.001</w:t>
            </w:r>
            <w:r w:rsidRPr="0069625E">
              <w:rPr>
                <w:rFonts w:eastAsia="Batang"/>
                <w:bCs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10" w:type="dxa"/>
          </w:tcPr>
          <w:p w14:paraId="2F182E23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-</w:t>
            </w:r>
          </w:p>
        </w:tc>
        <w:tc>
          <w:tcPr>
            <w:tcW w:w="1300" w:type="dxa"/>
          </w:tcPr>
          <w:p w14:paraId="4DAEC064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0" w:type="dxa"/>
          </w:tcPr>
          <w:p w14:paraId="4417A7B3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ascii="바탕" w:hAnsi="바탕" w:cs="바탕" w:hint="eastAsia"/>
                <w:bCs/>
                <w:sz w:val="20"/>
                <w:szCs w:val="20"/>
              </w:rPr>
              <w:t>&lt; 0.05</w:t>
            </w:r>
            <w:r w:rsidRPr="0069625E">
              <w:rPr>
                <w:rFonts w:eastAsia="Batang"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00" w:type="dxa"/>
          </w:tcPr>
          <w:p w14:paraId="5A896308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ascii="바탕" w:hAnsi="바탕" w:cs="바탕" w:hint="eastAsia"/>
                <w:bCs/>
                <w:sz w:val="20"/>
                <w:szCs w:val="20"/>
              </w:rPr>
              <w:t>&lt; 0.05</w:t>
            </w:r>
            <w:r w:rsidRPr="0069625E">
              <w:rPr>
                <w:rFonts w:eastAsia="Batang"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01" w:type="dxa"/>
          </w:tcPr>
          <w:p w14:paraId="63A8FE0D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</w:tr>
      <w:tr w:rsidR="001652FF" w:rsidRPr="0069625E" w14:paraId="4AADB4B6" w14:textId="77777777" w:rsidTr="00A01136">
        <w:tc>
          <w:tcPr>
            <w:tcW w:w="398" w:type="dxa"/>
            <w:vMerge/>
          </w:tcPr>
          <w:p w14:paraId="26E61126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632CB6EB" w14:textId="77777777" w:rsidR="001652FF" w:rsidRPr="0069625E" w:rsidRDefault="001652FF" w:rsidP="00BE0C81">
            <w:pPr>
              <w:wordWrap/>
              <w:jc w:val="left"/>
              <w:rPr>
                <w:rFonts w:eastAsia="Batang"/>
                <w:bCs/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vs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 TG(+++/-)</w:t>
            </w:r>
          </w:p>
        </w:tc>
        <w:tc>
          <w:tcPr>
            <w:tcW w:w="1209" w:type="dxa"/>
          </w:tcPr>
          <w:p w14:paraId="45724696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&lt; 0.001</w:t>
            </w:r>
            <w:r w:rsidRPr="0069625E">
              <w:rPr>
                <w:rFonts w:eastAsia="Batang"/>
                <w:bCs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10" w:type="dxa"/>
          </w:tcPr>
          <w:p w14:paraId="4C0AD3F0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0" w:type="dxa"/>
          </w:tcPr>
          <w:p w14:paraId="56718A28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-</w:t>
            </w:r>
          </w:p>
        </w:tc>
        <w:tc>
          <w:tcPr>
            <w:tcW w:w="1300" w:type="dxa"/>
          </w:tcPr>
          <w:p w14:paraId="5CCE16EB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0" w:type="dxa"/>
          </w:tcPr>
          <w:p w14:paraId="69520EE9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1" w:type="dxa"/>
          </w:tcPr>
          <w:p w14:paraId="0C12DCCF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</w:tr>
      <w:tr w:rsidR="001652FF" w:rsidRPr="0069625E" w14:paraId="529A62E3" w14:textId="77777777" w:rsidTr="00A01136">
        <w:tc>
          <w:tcPr>
            <w:tcW w:w="398" w:type="dxa"/>
            <w:vMerge w:val="restart"/>
          </w:tcPr>
          <w:p w14:paraId="04FA76D9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Day 8</w:t>
            </w:r>
          </w:p>
        </w:tc>
        <w:tc>
          <w:tcPr>
            <w:tcW w:w="1162" w:type="dxa"/>
          </w:tcPr>
          <w:p w14:paraId="17AE1650" w14:textId="77777777" w:rsidR="001652FF" w:rsidRPr="0069625E" w:rsidRDefault="001652FF" w:rsidP="00BE0C81">
            <w:pPr>
              <w:wordWrap/>
              <w:jc w:val="left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0C9AA660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15.9 ± 1.5</w:t>
            </w:r>
          </w:p>
        </w:tc>
        <w:tc>
          <w:tcPr>
            <w:tcW w:w="1210" w:type="dxa"/>
          </w:tcPr>
          <w:p w14:paraId="23ED63E7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41.6 ± 3.2</w:t>
            </w:r>
          </w:p>
        </w:tc>
        <w:tc>
          <w:tcPr>
            <w:tcW w:w="1300" w:type="dxa"/>
          </w:tcPr>
          <w:p w14:paraId="651E6324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37.2 ± 4.3</w:t>
            </w:r>
          </w:p>
        </w:tc>
        <w:tc>
          <w:tcPr>
            <w:tcW w:w="1300" w:type="dxa"/>
          </w:tcPr>
          <w:p w14:paraId="59CE4E31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26.6 ± 3.0</w:t>
            </w:r>
          </w:p>
        </w:tc>
        <w:tc>
          <w:tcPr>
            <w:tcW w:w="1300" w:type="dxa"/>
          </w:tcPr>
          <w:p w14:paraId="5A9AA024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25.6 ± 3.0</w:t>
            </w:r>
          </w:p>
        </w:tc>
        <w:tc>
          <w:tcPr>
            <w:tcW w:w="1301" w:type="dxa"/>
          </w:tcPr>
          <w:p w14:paraId="78FE65F5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27.9 ± 4.6</w:t>
            </w:r>
          </w:p>
        </w:tc>
      </w:tr>
      <w:tr w:rsidR="001652FF" w:rsidRPr="0069625E" w14:paraId="200992C4" w14:textId="77777777" w:rsidTr="00A01136">
        <w:tc>
          <w:tcPr>
            <w:tcW w:w="398" w:type="dxa"/>
            <w:vMerge/>
          </w:tcPr>
          <w:p w14:paraId="07D0741D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63032140" w14:textId="77777777" w:rsidR="001652FF" w:rsidRPr="0069625E" w:rsidRDefault="001652FF" w:rsidP="00BE0C81">
            <w:pPr>
              <w:wordWrap/>
              <w:jc w:val="left"/>
              <w:rPr>
                <w:rFonts w:eastAsia="Batang"/>
                <w:bCs/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vs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 WT(-/-)</w:t>
            </w:r>
          </w:p>
        </w:tc>
        <w:tc>
          <w:tcPr>
            <w:tcW w:w="1209" w:type="dxa"/>
          </w:tcPr>
          <w:p w14:paraId="0A1F6E3E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-</w:t>
            </w:r>
          </w:p>
        </w:tc>
        <w:tc>
          <w:tcPr>
            <w:tcW w:w="1210" w:type="dxa"/>
          </w:tcPr>
          <w:p w14:paraId="72D4F9C4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&lt; 0.001</w:t>
            </w:r>
            <w:r w:rsidRPr="0069625E">
              <w:rPr>
                <w:rFonts w:eastAsia="Batang"/>
                <w:bCs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300" w:type="dxa"/>
          </w:tcPr>
          <w:p w14:paraId="6F7ECBB6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&lt; 0.001</w:t>
            </w:r>
            <w:r w:rsidRPr="0069625E">
              <w:rPr>
                <w:rFonts w:eastAsia="Batang"/>
                <w:bCs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300" w:type="dxa"/>
          </w:tcPr>
          <w:p w14:paraId="6E59FA87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0" w:type="dxa"/>
          </w:tcPr>
          <w:p w14:paraId="0CECFF2A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1" w:type="dxa"/>
          </w:tcPr>
          <w:p w14:paraId="7B0593F2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</w:tr>
      <w:tr w:rsidR="001652FF" w:rsidRPr="0069625E" w14:paraId="19E9E76A" w14:textId="77777777" w:rsidTr="00A01136">
        <w:tc>
          <w:tcPr>
            <w:tcW w:w="398" w:type="dxa"/>
            <w:vMerge/>
          </w:tcPr>
          <w:p w14:paraId="2A5039C1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62C45EB4" w14:textId="77777777" w:rsidR="001652FF" w:rsidRPr="0069625E" w:rsidRDefault="001652FF" w:rsidP="00BE0C81">
            <w:pPr>
              <w:wordWrap/>
              <w:jc w:val="left"/>
              <w:rPr>
                <w:rFonts w:eastAsia="Batang"/>
                <w:bCs/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vs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 TG(-/-)</w:t>
            </w:r>
          </w:p>
        </w:tc>
        <w:tc>
          <w:tcPr>
            <w:tcW w:w="1209" w:type="dxa"/>
          </w:tcPr>
          <w:p w14:paraId="22720512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&lt; 0.001</w:t>
            </w:r>
            <w:r w:rsidRPr="0069625E">
              <w:rPr>
                <w:rFonts w:eastAsia="Batang"/>
                <w:bCs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10" w:type="dxa"/>
          </w:tcPr>
          <w:p w14:paraId="0B3949AD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-</w:t>
            </w:r>
          </w:p>
        </w:tc>
        <w:tc>
          <w:tcPr>
            <w:tcW w:w="1300" w:type="dxa"/>
          </w:tcPr>
          <w:p w14:paraId="2FCC25ED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0" w:type="dxa"/>
          </w:tcPr>
          <w:p w14:paraId="45D7B1CA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ascii="바탕" w:hAnsi="바탕" w:cs="바탕" w:hint="eastAsia"/>
                <w:bCs/>
                <w:sz w:val="20"/>
                <w:szCs w:val="20"/>
              </w:rPr>
              <w:t>&lt; 0.05</w:t>
            </w:r>
            <w:r w:rsidRPr="0069625E">
              <w:rPr>
                <w:rFonts w:eastAsia="Batang"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00" w:type="dxa"/>
          </w:tcPr>
          <w:p w14:paraId="7ECC712A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ascii="바탕" w:hAnsi="바탕" w:cs="바탕" w:hint="eastAsia"/>
                <w:bCs/>
                <w:sz w:val="20"/>
                <w:szCs w:val="20"/>
              </w:rPr>
              <w:t>&lt; 0.05</w:t>
            </w:r>
            <w:r w:rsidRPr="0069625E">
              <w:rPr>
                <w:rFonts w:eastAsia="Batang"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01" w:type="dxa"/>
          </w:tcPr>
          <w:p w14:paraId="041E4FD9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</w:tr>
      <w:tr w:rsidR="001652FF" w:rsidRPr="0069625E" w14:paraId="0D55E34B" w14:textId="77777777" w:rsidTr="00A01136">
        <w:trPr>
          <w:trHeight w:val="59"/>
        </w:trPr>
        <w:tc>
          <w:tcPr>
            <w:tcW w:w="398" w:type="dxa"/>
            <w:vMerge/>
          </w:tcPr>
          <w:p w14:paraId="3D5F8E19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15DB1E97" w14:textId="77777777" w:rsidR="001652FF" w:rsidRPr="0069625E" w:rsidRDefault="001652FF" w:rsidP="00BE0C81">
            <w:pPr>
              <w:wordWrap/>
              <w:jc w:val="left"/>
              <w:rPr>
                <w:rFonts w:eastAsia="Batang"/>
                <w:bCs/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vs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 TG(+++/-)</w:t>
            </w:r>
          </w:p>
        </w:tc>
        <w:tc>
          <w:tcPr>
            <w:tcW w:w="1209" w:type="dxa"/>
          </w:tcPr>
          <w:p w14:paraId="1231419A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&lt; 0.001</w:t>
            </w:r>
            <w:r w:rsidRPr="0069625E">
              <w:rPr>
                <w:rFonts w:eastAsia="Batang"/>
                <w:bCs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210" w:type="dxa"/>
          </w:tcPr>
          <w:p w14:paraId="06AE7403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0" w:type="dxa"/>
          </w:tcPr>
          <w:p w14:paraId="6DA53A01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69625E">
              <w:rPr>
                <w:rFonts w:eastAsia="Batang"/>
                <w:bCs/>
                <w:sz w:val="20"/>
                <w:szCs w:val="20"/>
              </w:rPr>
              <w:t>-</w:t>
            </w:r>
          </w:p>
        </w:tc>
        <w:tc>
          <w:tcPr>
            <w:tcW w:w="1300" w:type="dxa"/>
          </w:tcPr>
          <w:p w14:paraId="76AF2AED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0" w:type="dxa"/>
          </w:tcPr>
          <w:p w14:paraId="390EBBF6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  <w:tc>
          <w:tcPr>
            <w:tcW w:w="1301" w:type="dxa"/>
          </w:tcPr>
          <w:p w14:paraId="054D9B92" w14:textId="77777777" w:rsidR="001652FF" w:rsidRPr="0069625E" w:rsidRDefault="001652FF" w:rsidP="00BE0C81">
            <w:pPr>
              <w:wordWrap/>
              <w:jc w:val="center"/>
              <w:rPr>
                <w:rFonts w:eastAsia="Batang"/>
                <w:bCs/>
                <w:sz w:val="20"/>
                <w:szCs w:val="20"/>
              </w:rPr>
            </w:pPr>
            <w:proofErr w:type="gramStart"/>
            <w:r w:rsidRPr="0069625E">
              <w:rPr>
                <w:rFonts w:eastAsia="Batang"/>
                <w:bCs/>
                <w:sz w:val="20"/>
                <w:szCs w:val="20"/>
              </w:rPr>
              <w:t>n</w:t>
            </w:r>
            <w:proofErr w:type="gramEnd"/>
            <w:r w:rsidRPr="0069625E">
              <w:rPr>
                <w:rFonts w:eastAsia="Batang"/>
                <w:bCs/>
                <w:sz w:val="20"/>
                <w:szCs w:val="20"/>
              </w:rPr>
              <w:t>.s.</w:t>
            </w:r>
          </w:p>
        </w:tc>
      </w:tr>
    </w:tbl>
    <w:p w14:paraId="32FD7104" w14:textId="0BC8558A" w:rsidR="001652FF" w:rsidRPr="0069625E" w:rsidRDefault="001652FF" w:rsidP="001652FF">
      <w:pPr>
        <w:wordWrap/>
        <w:rPr>
          <w:rFonts w:eastAsia="Batang"/>
          <w:bCs/>
          <w:sz w:val="20"/>
          <w:szCs w:val="20"/>
        </w:rPr>
      </w:pPr>
      <w:r w:rsidRPr="0069625E">
        <w:rPr>
          <w:rFonts w:eastAsia="Batang"/>
          <w:bCs/>
          <w:sz w:val="20"/>
          <w:szCs w:val="20"/>
          <w:lang w:val="en-GB"/>
        </w:rPr>
        <w:t>T</w:t>
      </w:r>
      <w:r w:rsidR="00A01136">
        <w:rPr>
          <w:rFonts w:eastAsia="Batang"/>
          <w:bCs/>
          <w:sz w:val="20"/>
          <w:szCs w:val="20"/>
          <w:lang w:val="en-GB"/>
        </w:rPr>
        <w:t>he error bars represent the SEM</w:t>
      </w:r>
      <w:r w:rsidRPr="0069625E">
        <w:rPr>
          <w:rFonts w:eastAsia="Batang"/>
          <w:bCs/>
          <w:sz w:val="20"/>
          <w:szCs w:val="20"/>
          <w:lang w:val="en-GB"/>
        </w:rPr>
        <w:t xml:space="preserve">. One-way ANOVA followed by </w:t>
      </w:r>
      <w:proofErr w:type="spellStart"/>
      <w:r w:rsidRPr="0069625E">
        <w:rPr>
          <w:sz w:val="20"/>
          <w:szCs w:val="20"/>
        </w:rPr>
        <w:t>Tukey</w:t>
      </w:r>
      <w:proofErr w:type="spellEnd"/>
      <w:r w:rsidRPr="0069625E">
        <w:rPr>
          <w:sz w:val="20"/>
          <w:szCs w:val="20"/>
        </w:rPr>
        <w:t xml:space="preserve"> post-test </w:t>
      </w:r>
      <w:r w:rsidRPr="0069625E">
        <w:rPr>
          <w:rFonts w:eastAsia="Batang"/>
          <w:bCs/>
          <w:sz w:val="20"/>
          <w:szCs w:val="20"/>
          <w:lang w:val="en-GB"/>
        </w:rPr>
        <w:t>was performed in all statistical analyses. (</w:t>
      </w:r>
      <w:r w:rsidRPr="0069625E">
        <w:rPr>
          <w:rFonts w:eastAsia="Batang"/>
          <w:bCs/>
          <w:sz w:val="20"/>
          <w:szCs w:val="20"/>
          <w:vertAlign w:val="superscript"/>
        </w:rPr>
        <w:t>*</w:t>
      </w:r>
      <w:r w:rsidRPr="0069625E">
        <w:rPr>
          <w:rFonts w:ascii="바탕" w:hAnsi="바탕" w:cs="바탕" w:hint="eastAsia"/>
          <w:bCs/>
          <w:sz w:val="20"/>
          <w:szCs w:val="20"/>
          <w:vertAlign w:val="superscript"/>
        </w:rPr>
        <w:t xml:space="preserve"> </w:t>
      </w:r>
      <w:r w:rsidRPr="0069625E">
        <w:rPr>
          <w:rFonts w:eastAsia="Batang"/>
          <w:bCs/>
          <w:i/>
          <w:sz w:val="20"/>
          <w:szCs w:val="20"/>
          <w:lang w:val="en-GB"/>
        </w:rPr>
        <w:t>P</w:t>
      </w:r>
      <w:r w:rsidRPr="0069625E">
        <w:rPr>
          <w:rFonts w:eastAsia="Batang"/>
          <w:bCs/>
          <w:sz w:val="20"/>
          <w:szCs w:val="20"/>
          <w:lang w:val="en-GB"/>
        </w:rPr>
        <w:t xml:space="preserve"> &lt; 0.05, </w:t>
      </w:r>
      <w:r w:rsidRPr="0069625E">
        <w:rPr>
          <w:rFonts w:eastAsia="Batang"/>
          <w:bCs/>
          <w:sz w:val="20"/>
          <w:szCs w:val="20"/>
          <w:vertAlign w:val="superscript"/>
        </w:rPr>
        <w:t xml:space="preserve">** </w:t>
      </w:r>
      <w:r w:rsidRPr="0069625E">
        <w:rPr>
          <w:rFonts w:eastAsia="Batang"/>
          <w:bCs/>
          <w:i/>
          <w:sz w:val="20"/>
          <w:szCs w:val="20"/>
          <w:lang w:val="en-GB"/>
        </w:rPr>
        <w:t>P</w:t>
      </w:r>
      <w:r w:rsidRPr="0069625E">
        <w:rPr>
          <w:rFonts w:eastAsia="Batang"/>
          <w:bCs/>
          <w:sz w:val="20"/>
          <w:szCs w:val="20"/>
          <w:lang w:val="en-GB"/>
        </w:rPr>
        <w:t xml:space="preserve"> &lt; 0.01, </w:t>
      </w:r>
      <w:r w:rsidRPr="0069625E">
        <w:rPr>
          <w:rFonts w:eastAsia="Batang"/>
          <w:bCs/>
          <w:sz w:val="20"/>
          <w:szCs w:val="20"/>
          <w:vertAlign w:val="superscript"/>
        </w:rPr>
        <w:t xml:space="preserve">*** </w:t>
      </w:r>
      <w:r w:rsidRPr="0069625E">
        <w:rPr>
          <w:rFonts w:eastAsia="Batang"/>
          <w:bCs/>
          <w:i/>
          <w:sz w:val="20"/>
          <w:szCs w:val="20"/>
          <w:lang w:val="en-GB"/>
        </w:rPr>
        <w:t>P</w:t>
      </w:r>
      <w:r w:rsidRPr="0069625E">
        <w:rPr>
          <w:rFonts w:eastAsia="Batang"/>
          <w:bCs/>
          <w:sz w:val="20"/>
          <w:szCs w:val="20"/>
          <w:lang w:val="en-GB"/>
        </w:rPr>
        <w:t xml:space="preserve"> &lt; 0.001, n.s.: no significance).</w:t>
      </w:r>
    </w:p>
    <w:p w14:paraId="3FE565D8" w14:textId="77777777" w:rsidR="001652FF" w:rsidRPr="0069625E" w:rsidRDefault="001652FF" w:rsidP="001652FF">
      <w:pPr>
        <w:rPr>
          <w:sz w:val="20"/>
          <w:szCs w:val="20"/>
        </w:rPr>
      </w:pPr>
    </w:p>
    <w:p w14:paraId="5E80DC92" w14:textId="77777777" w:rsidR="00497CBE" w:rsidRDefault="00497CBE"/>
    <w:sectPr w:rsidR="00497CBE" w:rsidSect="00BE0C81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바탕"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바탕체">
    <w:altName w:val="BatangChe"/>
    <w:charset w:val="81"/>
    <w:family w:val="roman"/>
    <w:pitch w:val="fixed"/>
    <w:sig w:usb0="B00002AF" w:usb1="69D77CFB" w:usb2="00000030" w:usb3="00000000" w:csb0="0008009F" w:csb1="00000000"/>
  </w:font>
  <w:font w:name="맑은 고딕">
    <w:altName w:val="Malgun Gothic"/>
    <w:charset w:val="81"/>
    <w:family w:val="modern"/>
    <w:pitch w:val="variable"/>
    <w:sig w:usb0="900002AF" w:usb1="09D77CFB" w:usb2="00000012" w:usb3="00000000" w:csb0="0008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굴림">
    <w:charset w:val="4F"/>
    <w:family w:val="auto"/>
    <w:pitch w:val="variable"/>
    <w:sig w:usb0="B00002AF" w:usb1="69D77CFB" w:usb2="00000030" w:usb3="00000000" w:csb0="0008009F" w:csb1="00000000"/>
  </w:font>
  <w:font w:name="굴림체">
    <w:altName w:val="GulimChe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charset w:val="81"/>
    <w:family w:val="modern"/>
    <w:pitch w:val="variable"/>
    <w:sig w:usb0="B00002AF" w:usb1="69D77CFB" w:usb2="00000030" w:usb3="00000000" w:csb0="000800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FF"/>
    <w:rsid w:val="00133894"/>
    <w:rsid w:val="001652FF"/>
    <w:rsid w:val="00466F41"/>
    <w:rsid w:val="004674C6"/>
    <w:rsid w:val="00497CBE"/>
    <w:rsid w:val="006542D4"/>
    <w:rsid w:val="007F4C63"/>
    <w:rsid w:val="008B3DA0"/>
    <w:rsid w:val="008D3D29"/>
    <w:rsid w:val="0096017E"/>
    <w:rsid w:val="00A01136"/>
    <w:rsid w:val="00A425BC"/>
    <w:rsid w:val="00BE0C81"/>
    <w:rsid w:val="00BE1858"/>
    <w:rsid w:val="00D3123D"/>
    <w:rsid w:val="00D95BED"/>
    <w:rsid w:val="00E73192"/>
    <w:rsid w:val="00F4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9BD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FF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 w:cs="Times New Roman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rsid w:val="001652FF"/>
    <w:pPr>
      <w:widowControl w:val="0"/>
      <w:autoSpaceDE w:val="0"/>
      <w:autoSpaceDN w:val="0"/>
      <w:adjustRightInd w:val="0"/>
      <w:ind w:firstLineChars="272" w:firstLine="707"/>
      <w:jc w:val="both"/>
    </w:pPr>
    <w:rPr>
      <w:rFonts w:ascii="Times New Roman" w:eastAsia="바탕체" w:hAnsi="Times New Roman" w:cs="Times New Roman"/>
      <w:sz w:val="26"/>
      <w:szCs w:val="26"/>
      <w:lang w:eastAsia="ko-KR"/>
    </w:rPr>
  </w:style>
  <w:style w:type="character" w:styleId="Strong">
    <w:name w:val="Strong"/>
    <w:qFormat/>
    <w:rsid w:val="001652FF"/>
    <w:rPr>
      <w:b/>
      <w:bCs/>
    </w:rPr>
  </w:style>
  <w:style w:type="table" w:styleId="TableGrid">
    <w:name w:val="Table Grid"/>
    <w:basedOn w:val="TableNormal"/>
    <w:uiPriority w:val="59"/>
    <w:rsid w:val="00A01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FF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 w:cs="Times New Roman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rsid w:val="001652FF"/>
    <w:pPr>
      <w:widowControl w:val="0"/>
      <w:autoSpaceDE w:val="0"/>
      <w:autoSpaceDN w:val="0"/>
      <w:adjustRightInd w:val="0"/>
      <w:ind w:firstLineChars="272" w:firstLine="707"/>
      <w:jc w:val="both"/>
    </w:pPr>
    <w:rPr>
      <w:rFonts w:ascii="Times New Roman" w:eastAsia="바탕체" w:hAnsi="Times New Roman" w:cs="Times New Roman"/>
      <w:sz w:val="26"/>
      <w:szCs w:val="26"/>
      <w:lang w:eastAsia="ko-KR"/>
    </w:rPr>
  </w:style>
  <w:style w:type="character" w:styleId="Strong">
    <w:name w:val="Strong"/>
    <w:qFormat/>
    <w:rsid w:val="001652FF"/>
    <w:rPr>
      <w:b/>
      <w:bCs/>
    </w:rPr>
  </w:style>
  <w:style w:type="table" w:styleId="TableGrid">
    <w:name w:val="Table Grid"/>
    <w:basedOn w:val="TableNormal"/>
    <w:uiPriority w:val="59"/>
    <w:rsid w:val="00A01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2482</Words>
  <Characters>14151</Characters>
  <Application>Microsoft Macintosh Word</Application>
  <DocSecurity>0</DocSecurity>
  <Lines>117</Lines>
  <Paragraphs>33</Paragraphs>
  <ScaleCrop>false</ScaleCrop>
  <Company/>
  <LinksUpToDate>false</LinksUpToDate>
  <CharactersWithSpaces>16600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k k</cp:lastModifiedBy>
  <cp:revision>3</cp:revision>
  <dcterms:created xsi:type="dcterms:W3CDTF">2014-04-04T14:39:00Z</dcterms:created>
  <dcterms:modified xsi:type="dcterms:W3CDTF">2014-04-07T01:34:00Z</dcterms:modified>
</cp:coreProperties>
</file>