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05264" w14:textId="77777777" w:rsidR="00D9234A" w:rsidRPr="00B200BA" w:rsidRDefault="004D60EB" w:rsidP="00D4734E">
      <w:pPr>
        <w:spacing w:after="0" w:line="240" w:lineRule="auto"/>
        <w:jc w:val="both"/>
        <w:rPr>
          <w:rFonts w:ascii="Times New Roman" w:hAnsi="Times New Roman"/>
          <w:sz w:val="28"/>
          <w:szCs w:val="28"/>
        </w:rPr>
      </w:pPr>
      <w:r w:rsidRPr="00B200BA">
        <w:rPr>
          <w:rFonts w:ascii="Times New Roman" w:hAnsi="Times New Roman"/>
          <w:sz w:val="28"/>
          <w:szCs w:val="28"/>
        </w:rPr>
        <w:t>Supporting</w:t>
      </w:r>
      <w:r w:rsidR="00D9234A" w:rsidRPr="00B200BA">
        <w:rPr>
          <w:rFonts w:ascii="Times New Roman" w:hAnsi="Times New Roman"/>
          <w:sz w:val="28"/>
          <w:szCs w:val="28"/>
        </w:rPr>
        <w:t xml:space="preserve"> </w:t>
      </w:r>
      <w:r w:rsidR="00E13F66">
        <w:rPr>
          <w:rFonts w:ascii="Times New Roman" w:hAnsi="Times New Roman"/>
          <w:sz w:val="28"/>
          <w:szCs w:val="28"/>
        </w:rPr>
        <w:t>Information</w:t>
      </w:r>
    </w:p>
    <w:p w14:paraId="2D85AF9B" w14:textId="77777777" w:rsidR="007A43EC" w:rsidRPr="00B200BA" w:rsidRDefault="007A43EC" w:rsidP="00D4734E">
      <w:pPr>
        <w:spacing w:after="0" w:line="240" w:lineRule="auto"/>
        <w:jc w:val="both"/>
        <w:rPr>
          <w:rFonts w:ascii="Times New Roman" w:hAnsi="Times New Roman"/>
          <w:sz w:val="24"/>
          <w:szCs w:val="24"/>
        </w:rPr>
      </w:pPr>
    </w:p>
    <w:p w14:paraId="7CAE88B9" w14:textId="77777777" w:rsidR="007A43EC" w:rsidRPr="00B200BA" w:rsidRDefault="007A43EC" w:rsidP="00D4734E">
      <w:pPr>
        <w:spacing w:after="0" w:line="240" w:lineRule="auto"/>
        <w:jc w:val="both"/>
        <w:rPr>
          <w:rFonts w:ascii="Times New Roman" w:hAnsi="Times New Roman"/>
          <w:sz w:val="24"/>
          <w:szCs w:val="24"/>
        </w:rPr>
      </w:pPr>
    </w:p>
    <w:p w14:paraId="4EC022FB" w14:textId="77777777" w:rsidR="00D9234A" w:rsidRPr="00B200BA" w:rsidRDefault="00D9234A" w:rsidP="007A43EC">
      <w:pPr>
        <w:spacing w:after="0" w:line="240" w:lineRule="auto"/>
        <w:jc w:val="center"/>
        <w:rPr>
          <w:rFonts w:ascii="Times New Roman" w:hAnsi="Times New Roman"/>
          <w:b/>
          <w:sz w:val="32"/>
          <w:szCs w:val="32"/>
        </w:rPr>
      </w:pPr>
      <w:r w:rsidRPr="00B200BA">
        <w:rPr>
          <w:rFonts w:ascii="Times New Roman" w:hAnsi="Times New Roman"/>
          <w:b/>
          <w:sz w:val="32"/>
          <w:szCs w:val="32"/>
        </w:rPr>
        <w:t>Ca</w:t>
      </w:r>
      <w:r w:rsidRPr="00B200BA">
        <w:rPr>
          <w:rFonts w:ascii="Times New Roman" w:hAnsi="Times New Roman"/>
          <w:b/>
          <w:sz w:val="32"/>
          <w:szCs w:val="32"/>
          <w:vertAlign w:val="superscript"/>
        </w:rPr>
        <w:t>2+</w:t>
      </w:r>
      <w:r w:rsidRPr="00B200BA">
        <w:rPr>
          <w:rFonts w:ascii="Times New Roman" w:hAnsi="Times New Roman"/>
          <w:b/>
          <w:sz w:val="32"/>
          <w:szCs w:val="32"/>
        </w:rPr>
        <w:t xml:space="preserve"> binding enhanced mechanical stability of an </w:t>
      </w:r>
      <w:proofErr w:type="spellStart"/>
      <w:r w:rsidRPr="00B200BA">
        <w:rPr>
          <w:rFonts w:ascii="Times New Roman" w:hAnsi="Times New Roman"/>
          <w:b/>
          <w:sz w:val="32"/>
          <w:szCs w:val="32"/>
        </w:rPr>
        <w:t>archaeal</w:t>
      </w:r>
      <w:proofErr w:type="spellEnd"/>
      <w:r w:rsidRPr="00B200BA">
        <w:rPr>
          <w:rFonts w:ascii="Times New Roman" w:hAnsi="Times New Roman"/>
          <w:b/>
          <w:sz w:val="32"/>
          <w:szCs w:val="32"/>
        </w:rPr>
        <w:t xml:space="preserve"> crystallin</w:t>
      </w:r>
    </w:p>
    <w:p w14:paraId="3C0AE81A" w14:textId="77777777" w:rsidR="007A43EC" w:rsidRPr="00B200BA" w:rsidRDefault="007A43EC" w:rsidP="007A43EC">
      <w:pPr>
        <w:spacing w:after="0" w:line="240" w:lineRule="auto"/>
        <w:jc w:val="center"/>
        <w:rPr>
          <w:rFonts w:ascii="Times New Roman" w:hAnsi="Times New Roman"/>
          <w:b/>
          <w:sz w:val="32"/>
          <w:szCs w:val="32"/>
        </w:rPr>
      </w:pPr>
    </w:p>
    <w:p w14:paraId="0976FD06" w14:textId="77777777" w:rsidR="00D9234A" w:rsidRPr="00B200BA" w:rsidRDefault="00D9234A" w:rsidP="007A43EC">
      <w:pPr>
        <w:spacing w:after="0" w:line="240" w:lineRule="auto"/>
        <w:jc w:val="center"/>
        <w:rPr>
          <w:rFonts w:ascii="Times New Roman" w:hAnsi="Times New Roman"/>
          <w:sz w:val="28"/>
          <w:szCs w:val="28"/>
        </w:rPr>
      </w:pPr>
      <w:proofErr w:type="spellStart"/>
      <w:r w:rsidRPr="00B200BA">
        <w:rPr>
          <w:rFonts w:ascii="Times New Roman" w:hAnsi="Times New Roman"/>
          <w:sz w:val="28"/>
          <w:szCs w:val="28"/>
        </w:rPr>
        <w:t>Venkatraman</w:t>
      </w:r>
      <w:proofErr w:type="spellEnd"/>
      <w:r w:rsidRPr="00B200BA">
        <w:rPr>
          <w:rFonts w:ascii="Times New Roman" w:hAnsi="Times New Roman"/>
          <w:sz w:val="28"/>
          <w:szCs w:val="28"/>
        </w:rPr>
        <w:t xml:space="preserve"> </w:t>
      </w:r>
      <w:proofErr w:type="spellStart"/>
      <w:r w:rsidRPr="00B200BA">
        <w:rPr>
          <w:rFonts w:ascii="Times New Roman" w:hAnsi="Times New Roman"/>
          <w:sz w:val="28"/>
          <w:szCs w:val="28"/>
        </w:rPr>
        <w:t>Ramanujam</w:t>
      </w:r>
      <w:proofErr w:type="spellEnd"/>
      <w:r w:rsidRPr="00B200BA">
        <w:rPr>
          <w:rFonts w:ascii="Times New Roman" w:hAnsi="Times New Roman"/>
          <w:sz w:val="28"/>
          <w:szCs w:val="28"/>
        </w:rPr>
        <w:t>, Hema</w:t>
      </w:r>
      <w:r w:rsidR="004D60EB" w:rsidRPr="00B200BA">
        <w:rPr>
          <w:rFonts w:ascii="Times New Roman" w:hAnsi="Times New Roman"/>
          <w:sz w:val="28"/>
          <w:szCs w:val="28"/>
        </w:rPr>
        <w:t xml:space="preserve"> C</w:t>
      </w:r>
      <w:r w:rsidRPr="00B200BA">
        <w:rPr>
          <w:rFonts w:ascii="Times New Roman" w:hAnsi="Times New Roman"/>
          <w:sz w:val="28"/>
          <w:szCs w:val="28"/>
        </w:rPr>
        <w:t>handra</w:t>
      </w:r>
      <w:r w:rsidR="000E5B6D" w:rsidRPr="00B200BA">
        <w:rPr>
          <w:rFonts w:ascii="Times New Roman" w:hAnsi="Times New Roman"/>
          <w:sz w:val="28"/>
          <w:szCs w:val="28"/>
        </w:rPr>
        <w:t xml:space="preserve"> Kotamarthi</w:t>
      </w:r>
      <w:r w:rsidRPr="00B200BA">
        <w:rPr>
          <w:rFonts w:ascii="Times New Roman" w:hAnsi="Times New Roman"/>
          <w:sz w:val="28"/>
          <w:szCs w:val="28"/>
        </w:rPr>
        <w:t xml:space="preserve"> and Sri Rama </w:t>
      </w:r>
      <w:proofErr w:type="spellStart"/>
      <w:r w:rsidRPr="00B200BA">
        <w:rPr>
          <w:rFonts w:ascii="Times New Roman" w:hAnsi="Times New Roman"/>
          <w:sz w:val="28"/>
          <w:szCs w:val="28"/>
        </w:rPr>
        <w:t>Koti</w:t>
      </w:r>
      <w:proofErr w:type="spellEnd"/>
      <w:r w:rsidRPr="00B200BA">
        <w:rPr>
          <w:rFonts w:ascii="Times New Roman" w:hAnsi="Times New Roman"/>
          <w:sz w:val="28"/>
          <w:szCs w:val="28"/>
        </w:rPr>
        <w:t xml:space="preserve"> Ainavarapu*</w:t>
      </w:r>
    </w:p>
    <w:p w14:paraId="34D57EE9" w14:textId="77777777" w:rsidR="007A43EC" w:rsidRPr="00B200BA" w:rsidRDefault="007A43EC" w:rsidP="007A43EC">
      <w:pPr>
        <w:spacing w:after="0" w:line="240" w:lineRule="auto"/>
        <w:jc w:val="center"/>
        <w:rPr>
          <w:rFonts w:ascii="Times New Roman" w:hAnsi="Times New Roman"/>
          <w:sz w:val="28"/>
          <w:szCs w:val="28"/>
        </w:rPr>
      </w:pPr>
    </w:p>
    <w:p w14:paraId="7D727F2A" w14:textId="77777777" w:rsidR="00D9234A" w:rsidRPr="00B200BA" w:rsidRDefault="00D9234A" w:rsidP="007A43EC">
      <w:pPr>
        <w:spacing w:after="0" w:line="240" w:lineRule="auto"/>
        <w:jc w:val="center"/>
        <w:rPr>
          <w:rFonts w:ascii="Times New Roman" w:hAnsi="Times New Roman"/>
          <w:i/>
        </w:rPr>
      </w:pPr>
      <w:r w:rsidRPr="00B200BA">
        <w:rPr>
          <w:rFonts w:ascii="Times New Roman" w:hAnsi="Times New Roman"/>
          <w:i/>
        </w:rPr>
        <w:t xml:space="preserve">Department of Chemical Sciences, Tata Institute of Fundamental Research, </w:t>
      </w:r>
      <w:proofErr w:type="spellStart"/>
      <w:r w:rsidRPr="00B200BA">
        <w:rPr>
          <w:rFonts w:ascii="Times New Roman" w:hAnsi="Times New Roman"/>
          <w:i/>
        </w:rPr>
        <w:t>Homi</w:t>
      </w:r>
      <w:proofErr w:type="spellEnd"/>
      <w:r w:rsidRPr="00B200BA">
        <w:rPr>
          <w:rFonts w:ascii="Times New Roman" w:hAnsi="Times New Roman"/>
          <w:i/>
        </w:rPr>
        <w:t xml:space="preserve"> </w:t>
      </w:r>
      <w:proofErr w:type="spellStart"/>
      <w:r w:rsidRPr="00B200BA">
        <w:rPr>
          <w:rFonts w:ascii="Times New Roman" w:hAnsi="Times New Roman"/>
          <w:i/>
        </w:rPr>
        <w:t>Bhabha</w:t>
      </w:r>
      <w:proofErr w:type="spellEnd"/>
      <w:r w:rsidRPr="00B200BA">
        <w:rPr>
          <w:rFonts w:ascii="Times New Roman" w:hAnsi="Times New Roman"/>
          <w:i/>
        </w:rPr>
        <w:t xml:space="preserve"> Road, Colaba, Mumbai 400005, India</w:t>
      </w:r>
    </w:p>
    <w:p w14:paraId="2C857C40" w14:textId="77777777" w:rsidR="00D9234A" w:rsidRPr="00B200BA" w:rsidRDefault="00D9234A" w:rsidP="007A43EC">
      <w:pPr>
        <w:spacing w:after="0" w:line="240" w:lineRule="auto"/>
        <w:jc w:val="center"/>
        <w:rPr>
          <w:rFonts w:ascii="Times New Roman" w:hAnsi="Times New Roman"/>
          <w:sz w:val="24"/>
          <w:szCs w:val="24"/>
        </w:rPr>
      </w:pPr>
      <w:r w:rsidRPr="00B200BA">
        <w:rPr>
          <w:rFonts w:ascii="Times New Roman" w:hAnsi="Times New Roman"/>
          <w:sz w:val="24"/>
          <w:szCs w:val="24"/>
        </w:rPr>
        <w:t>*Correspondence: koti@tifr.res.in</w:t>
      </w:r>
    </w:p>
    <w:p w14:paraId="17FC5ED2" w14:textId="77777777" w:rsidR="00D9234A" w:rsidRPr="00B200BA" w:rsidRDefault="00D9234A" w:rsidP="00D4734E">
      <w:pPr>
        <w:spacing w:after="0" w:line="240" w:lineRule="auto"/>
        <w:jc w:val="both"/>
      </w:pPr>
    </w:p>
    <w:p w14:paraId="47CE6146" w14:textId="77777777" w:rsidR="00D9234A" w:rsidRPr="00B200BA" w:rsidRDefault="00D9234A" w:rsidP="00D4734E">
      <w:pPr>
        <w:spacing w:after="0" w:line="240" w:lineRule="auto"/>
        <w:jc w:val="both"/>
      </w:pPr>
    </w:p>
    <w:p w14:paraId="5376A31B" w14:textId="77777777" w:rsidR="001A083C" w:rsidRPr="00B200BA" w:rsidRDefault="001A083C" w:rsidP="00D4734E">
      <w:pPr>
        <w:spacing w:after="0" w:line="240" w:lineRule="auto"/>
        <w:jc w:val="both"/>
        <w:rPr>
          <w:rFonts w:ascii="Times New Roman" w:hAnsi="Times New Roman"/>
          <w:b/>
          <w:sz w:val="24"/>
          <w:szCs w:val="24"/>
        </w:rPr>
      </w:pPr>
      <w:r w:rsidRPr="00B200BA">
        <w:rPr>
          <w:rFonts w:ascii="Times New Roman" w:hAnsi="Times New Roman"/>
          <w:b/>
          <w:sz w:val="24"/>
          <w:szCs w:val="24"/>
        </w:rPr>
        <w:br w:type="page"/>
      </w:r>
    </w:p>
    <w:p w14:paraId="095C1323" w14:textId="77777777" w:rsidR="00D9234A" w:rsidRPr="00B200BA" w:rsidRDefault="00D9234A" w:rsidP="00D4734E">
      <w:pPr>
        <w:spacing w:after="0" w:line="240" w:lineRule="auto"/>
        <w:jc w:val="both"/>
        <w:rPr>
          <w:rFonts w:ascii="Times New Roman" w:hAnsi="Times New Roman"/>
          <w:b/>
          <w:sz w:val="24"/>
          <w:szCs w:val="24"/>
        </w:rPr>
      </w:pPr>
      <w:r w:rsidRPr="00B200BA">
        <w:rPr>
          <w:rFonts w:ascii="Times New Roman" w:hAnsi="Times New Roman"/>
          <w:b/>
          <w:sz w:val="24"/>
          <w:szCs w:val="24"/>
        </w:rPr>
        <w:lastRenderedPageBreak/>
        <w:t>Circular dichroism (CD)</w:t>
      </w:r>
    </w:p>
    <w:p w14:paraId="2C56CE67" w14:textId="77777777" w:rsidR="00D9234A" w:rsidRPr="00B200BA" w:rsidRDefault="00D9234A" w:rsidP="00D4734E">
      <w:pPr>
        <w:autoSpaceDE w:val="0"/>
        <w:autoSpaceDN w:val="0"/>
        <w:adjustRightInd w:val="0"/>
        <w:spacing w:after="0" w:line="240" w:lineRule="auto"/>
        <w:ind w:firstLine="720"/>
        <w:jc w:val="both"/>
        <w:outlineLvl w:val="0"/>
        <w:rPr>
          <w:rFonts w:ascii="Times New Roman" w:hAnsi="Times New Roman"/>
          <w:sz w:val="24"/>
          <w:szCs w:val="24"/>
        </w:rPr>
      </w:pPr>
      <w:r w:rsidRPr="00B200BA">
        <w:rPr>
          <w:rFonts w:ascii="Times New Roman" w:hAnsi="Times New Roman"/>
          <w:sz w:val="24"/>
          <w:szCs w:val="24"/>
        </w:rPr>
        <w:t xml:space="preserve">The CD spectra were recorded on a JASCO J-715 spectropolarimeter. A spectral range of 205−250 nm in far-UV region was used for probing the secondary structure of the protein and a spectral range of 250−300 nm in the near-UV region was used for probing the tertiary structure of the protein. Far-UV CD spectra were collected on 2 µM octamer and on 15 µM monomer M-crystallin in 10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Tris buffer (pH 7.5) containing 50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w:t>
      </w:r>
      <w:proofErr w:type="spellStart"/>
      <w:r w:rsidRPr="00B200BA">
        <w:rPr>
          <w:rFonts w:ascii="Times New Roman" w:hAnsi="Times New Roman"/>
          <w:sz w:val="24"/>
          <w:szCs w:val="24"/>
        </w:rPr>
        <w:t>KCl</w:t>
      </w:r>
      <w:proofErr w:type="spellEnd"/>
      <w:r w:rsidRPr="00B200BA">
        <w:rPr>
          <w:rFonts w:ascii="Times New Roman" w:hAnsi="Times New Roman"/>
          <w:sz w:val="24"/>
          <w:szCs w:val="24"/>
        </w:rPr>
        <w:t xml:space="preserve"> for </w:t>
      </w:r>
      <w:proofErr w:type="spellStart"/>
      <w:r w:rsidRPr="00B200BA">
        <w:rPr>
          <w:rFonts w:ascii="Times New Roman" w:hAnsi="Times New Roman"/>
          <w:sz w:val="24"/>
          <w:szCs w:val="24"/>
        </w:rPr>
        <w:t>apo</w:t>
      </w:r>
      <w:proofErr w:type="spellEnd"/>
      <w:r w:rsidRPr="00B200BA">
        <w:rPr>
          <w:rFonts w:ascii="Times New Roman" w:hAnsi="Times New Roman"/>
          <w:sz w:val="24"/>
          <w:szCs w:val="24"/>
        </w:rPr>
        <w:t xml:space="preserve"> condition and 10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Tris buffer (pH 7.5) containing 50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w:t>
      </w:r>
      <w:proofErr w:type="spellStart"/>
      <w:r w:rsidRPr="00B200BA">
        <w:rPr>
          <w:rFonts w:ascii="Times New Roman" w:hAnsi="Times New Roman"/>
          <w:sz w:val="24"/>
          <w:szCs w:val="24"/>
        </w:rPr>
        <w:t>KCl</w:t>
      </w:r>
      <w:proofErr w:type="spellEnd"/>
      <w:r w:rsidRPr="00B200BA">
        <w:rPr>
          <w:rFonts w:ascii="Times New Roman" w:hAnsi="Times New Roman"/>
          <w:sz w:val="24"/>
          <w:szCs w:val="24"/>
        </w:rPr>
        <w:t xml:space="preserve">, 10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CaCl</w:t>
      </w:r>
      <w:r w:rsidRPr="00B200BA">
        <w:rPr>
          <w:rFonts w:ascii="Times New Roman" w:hAnsi="Times New Roman"/>
          <w:sz w:val="24"/>
          <w:szCs w:val="24"/>
          <w:vertAlign w:val="subscript"/>
        </w:rPr>
        <w:t>2</w:t>
      </w:r>
      <w:r w:rsidRPr="00B200BA">
        <w:rPr>
          <w:rFonts w:ascii="Times New Roman" w:hAnsi="Times New Roman"/>
          <w:sz w:val="24"/>
          <w:szCs w:val="24"/>
        </w:rPr>
        <w:t xml:space="preserve"> for </w:t>
      </w:r>
      <w:proofErr w:type="spellStart"/>
      <w:r w:rsidRPr="00B200BA">
        <w:rPr>
          <w:rFonts w:ascii="Times New Roman" w:hAnsi="Times New Roman"/>
          <w:sz w:val="24"/>
          <w:szCs w:val="24"/>
        </w:rPr>
        <w:t>holo</w:t>
      </w:r>
      <w:proofErr w:type="spellEnd"/>
      <w:r w:rsidRPr="00B200BA">
        <w:rPr>
          <w:rFonts w:ascii="Times New Roman" w:hAnsi="Times New Roman"/>
          <w:sz w:val="24"/>
          <w:szCs w:val="24"/>
        </w:rPr>
        <w:t xml:space="preserve"> condition with 1 mm path length cuvette. Near-UV CD spectra were collected on 80 µM monomer and 10 µM of octamer protein in 10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Tris buffer (pH 7.5) containing 50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w:t>
      </w:r>
      <w:proofErr w:type="spellStart"/>
      <w:r w:rsidRPr="00B200BA">
        <w:rPr>
          <w:rFonts w:ascii="Times New Roman" w:hAnsi="Times New Roman"/>
          <w:sz w:val="24"/>
          <w:szCs w:val="24"/>
        </w:rPr>
        <w:t>KCl</w:t>
      </w:r>
      <w:proofErr w:type="spellEnd"/>
      <w:r w:rsidRPr="00B200BA">
        <w:rPr>
          <w:rFonts w:ascii="Times New Roman" w:hAnsi="Times New Roman"/>
          <w:sz w:val="24"/>
          <w:szCs w:val="24"/>
        </w:rPr>
        <w:t xml:space="preserve"> and 10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CaCl</w:t>
      </w:r>
      <w:r w:rsidRPr="00B200BA">
        <w:rPr>
          <w:rFonts w:ascii="Times New Roman" w:hAnsi="Times New Roman"/>
          <w:sz w:val="24"/>
          <w:szCs w:val="24"/>
          <w:vertAlign w:val="subscript"/>
        </w:rPr>
        <w:t xml:space="preserve">2 </w:t>
      </w:r>
      <w:r w:rsidRPr="00B200BA">
        <w:rPr>
          <w:rFonts w:ascii="Times New Roman" w:hAnsi="Times New Roman"/>
          <w:sz w:val="24"/>
          <w:szCs w:val="24"/>
        </w:rPr>
        <w:t xml:space="preserve">using 1 cm path length cuvette. All CD spectra were acquired at a scan speed of 50 nm/min and with a response time of 2 s. </w:t>
      </w:r>
    </w:p>
    <w:p w14:paraId="19391119" w14:textId="77777777" w:rsidR="00D4734E" w:rsidRPr="00B200BA" w:rsidRDefault="00D4734E" w:rsidP="00D4734E">
      <w:pPr>
        <w:autoSpaceDE w:val="0"/>
        <w:autoSpaceDN w:val="0"/>
        <w:adjustRightInd w:val="0"/>
        <w:spacing w:after="0" w:line="240" w:lineRule="auto"/>
        <w:ind w:firstLine="720"/>
        <w:jc w:val="both"/>
        <w:outlineLvl w:val="0"/>
        <w:rPr>
          <w:rFonts w:ascii="Times New Roman" w:hAnsi="Times New Roman"/>
          <w:sz w:val="24"/>
          <w:szCs w:val="24"/>
        </w:rPr>
      </w:pPr>
    </w:p>
    <w:p w14:paraId="3D51B117" w14:textId="77777777" w:rsidR="00D9234A" w:rsidRPr="00B200BA" w:rsidRDefault="00D9234A" w:rsidP="00D4734E">
      <w:pPr>
        <w:spacing w:after="0" w:line="240" w:lineRule="auto"/>
        <w:jc w:val="both"/>
        <w:rPr>
          <w:rFonts w:ascii="Times New Roman" w:hAnsi="Times New Roman"/>
          <w:b/>
          <w:sz w:val="24"/>
          <w:szCs w:val="24"/>
        </w:rPr>
      </w:pPr>
      <w:r w:rsidRPr="00B200BA">
        <w:rPr>
          <w:rFonts w:ascii="Times New Roman" w:hAnsi="Times New Roman"/>
          <w:b/>
          <w:sz w:val="24"/>
          <w:szCs w:val="24"/>
        </w:rPr>
        <w:t>Fluorescence spectroscopy</w:t>
      </w:r>
    </w:p>
    <w:p w14:paraId="0203A45D" w14:textId="77777777" w:rsidR="00D9234A" w:rsidRPr="00B200BA" w:rsidRDefault="00D9234A" w:rsidP="00626A17">
      <w:pPr>
        <w:autoSpaceDE w:val="0"/>
        <w:autoSpaceDN w:val="0"/>
        <w:adjustRightInd w:val="0"/>
        <w:spacing w:after="0" w:line="240" w:lineRule="auto"/>
        <w:ind w:firstLine="720"/>
        <w:jc w:val="both"/>
        <w:outlineLvl w:val="0"/>
        <w:rPr>
          <w:rFonts w:ascii="Times New Roman" w:hAnsi="Times New Roman"/>
          <w:sz w:val="24"/>
          <w:szCs w:val="24"/>
        </w:rPr>
      </w:pPr>
      <w:r w:rsidRPr="00B200BA">
        <w:rPr>
          <w:rFonts w:ascii="Times New Roman" w:hAnsi="Times New Roman"/>
          <w:sz w:val="24"/>
          <w:szCs w:val="24"/>
        </w:rPr>
        <w:t xml:space="preserve">Fluorescence spectra were acquired on a </w:t>
      </w:r>
      <w:proofErr w:type="spellStart"/>
      <w:r w:rsidRPr="00B200BA">
        <w:rPr>
          <w:rFonts w:ascii="Times New Roman" w:hAnsi="Times New Roman"/>
          <w:sz w:val="24"/>
          <w:szCs w:val="24"/>
        </w:rPr>
        <w:t>spex</w:t>
      </w:r>
      <w:proofErr w:type="spellEnd"/>
      <w:r w:rsidRPr="00B200BA">
        <w:rPr>
          <w:rFonts w:ascii="Times New Roman" w:hAnsi="Times New Roman"/>
          <w:sz w:val="24"/>
          <w:szCs w:val="24"/>
        </w:rPr>
        <w:t xml:space="preserve"> Fluoromax-3 </w:t>
      </w:r>
      <w:proofErr w:type="spellStart"/>
      <w:r w:rsidRPr="00B200BA">
        <w:rPr>
          <w:rFonts w:ascii="Times New Roman" w:hAnsi="Times New Roman"/>
          <w:sz w:val="24"/>
          <w:szCs w:val="24"/>
        </w:rPr>
        <w:t>spectrofluor</w:t>
      </w:r>
      <w:r w:rsidR="000332E3" w:rsidRPr="00B200BA">
        <w:rPr>
          <w:rFonts w:ascii="Times New Roman" w:hAnsi="Times New Roman"/>
          <w:sz w:val="24"/>
          <w:szCs w:val="24"/>
        </w:rPr>
        <w:t>o</w:t>
      </w:r>
      <w:r w:rsidRPr="00B200BA">
        <w:rPr>
          <w:rFonts w:ascii="Times New Roman" w:hAnsi="Times New Roman"/>
          <w:sz w:val="24"/>
          <w:szCs w:val="24"/>
        </w:rPr>
        <w:t>meter</w:t>
      </w:r>
      <w:proofErr w:type="spellEnd"/>
      <w:r w:rsidRPr="00B200BA">
        <w:rPr>
          <w:rFonts w:ascii="Times New Roman" w:hAnsi="Times New Roman"/>
          <w:sz w:val="24"/>
          <w:szCs w:val="24"/>
        </w:rPr>
        <w:t xml:space="preserve">. Spectra were acquired for M-crystallin octamer and monomer at 1 µM and 10 µM, respectively, in 10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Tris buffer (pH 7.5) containing 50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w:t>
      </w:r>
      <w:proofErr w:type="spellStart"/>
      <w:r w:rsidRPr="00B200BA">
        <w:rPr>
          <w:rFonts w:ascii="Times New Roman" w:hAnsi="Times New Roman"/>
          <w:sz w:val="24"/>
          <w:szCs w:val="24"/>
        </w:rPr>
        <w:t>KCl</w:t>
      </w:r>
      <w:proofErr w:type="spellEnd"/>
      <w:r w:rsidRPr="00B200BA">
        <w:rPr>
          <w:rFonts w:ascii="Times New Roman" w:hAnsi="Times New Roman"/>
          <w:sz w:val="24"/>
          <w:szCs w:val="24"/>
        </w:rPr>
        <w:t xml:space="preserve"> for </w:t>
      </w:r>
      <w:proofErr w:type="spellStart"/>
      <w:r w:rsidRPr="00B200BA">
        <w:rPr>
          <w:rFonts w:ascii="Times New Roman" w:hAnsi="Times New Roman"/>
          <w:sz w:val="24"/>
          <w:szCs w:val="24"/>
        </w:rPr>
        <w:t>apo</w:t>
      </w:r>
      <w:proofErr w:type="spellEnd"/>
      <w:r w:rsidRPr="00B200BA">
        <w:rPr>
          <w:rFonts w:ascii="Times New Roman" w:hAnsi="Times New Roman"/>
          <w:sz w:val="24"/>
          <w:szCs w:val="24"/>
        </w:rPr>
        <w:t xml:space="preserve"> protein and 10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Tris buffer (pH 7.5) containing 50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w:t>
      </w:r>
      <w:proofErr w:type="spellStart"/>
      <w:r w:rsidRPr="00B200BA">
        <w:rPr>
          <w:rFonts w:ascii="Times New Roman" w:hAnsi="Times New Roman"/>
          <w:sz w:val="24"/>
          <w:szCs w:val="24"/>
        </w:rPr>
        <w:t>KCl</w:t>
      </w:r>
      <w:proofErr w:type="spellEnd"/>
      <w:r w:rsidRPr="00B200BA">
        <w:rPr>
          <w:rFonts w:ascii="Times New Roman" w:hAnsi="Times New Roman"/>
          <w:sz w:val="24"/>
          <w:szCs w:val="24"/>
        </w:rPr>
        <w:t xml:space="preserve"> and 10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CaCl</w:t>
      </w:r>
      <w:r w:rsidRPr="00B200BA">
        <w:rPr>
          <w:rFonts w:ascii="Times New Roman" w:hAnsi="Times New Roman"/>
          <w:sz w:val="24"/>
          <w:szCs w:val="24"/>
          <w:vertAlign w:val="subscript"/>
        </w:rPr>
        <w:t>2</w:t>
      </w:r>
      <w:r w:rsidRPr="00B200BA">
        <w:rPr>
          <w:rFonts w:ascii="Times New Roman" w:hAnsi="Times New Roman"/>
          <w:sz w:val="24"/>
          <w:szCs w:val="24"/>
        </w:rPr>
        <w:t xml:space="preserve"> for </w:t>
      </w:r>
      <w:proofErr w:type="spellStart"/>
      <w:r w:rsidRPr="00B200BA">
        <w:rPr>
          <w:rFonts w:ascii="Times New Roman" w:hAnsi="Times New Roman"/>
          <w:sz w:val="24"/>
          <w:szCs w:val="24"/>
        </w:rPr>
        <w:t>holo</w:t>
      </w:r>
      <w:proofErr w:type="spellEnd"/>
      <w:r w:rsidRPr="00B200BA">
        <w:rPr>
          <w:rFonts w:ascii="Times New Roman" w:hAnsi="Times New Roman"/>
          <w:sz w:val="24"/>
          <w:szCs w:val="24"/>
        </w:rPr>
        <w:t xml:space="preserve"> protein. The path length of the cuvette was 1 cm. The protein was excited at 295 nm and the fluorescence emission was collected from 310 to 400 nm. The excitation and emission bandwidths were 2 nm. Each</w:t>
      </w:r>
      <w:r w:rsidR="007A7ADE" w:rsidRPr="00B200BA">
        <w:rPr>
          <w:rFonts w:ascii="Times New Roman" w:hAnsi="Times New Roman"/>
          <w:sz w:val="24"/>
          <w:szCs w:val="24"/>
        </w:rPr>
        <w:t xml:space="preserve"> spectrum was collected with a 1</w:t>
      </w:r>
      <w:r w:rsidRPr="00B200BA">
        <w:rPr>
          <w:rFonts w:ascii="Times New Roman" w:hAnsi="Times New Roman"/>
          <w:sz w:val="24"/>
          <w:szCs w:val="24"/>
        </w:rPr>
        <w:t xml:space="preserve"> s integration time. </w:t>
      </w:r>
    </w:p>
    <w:p w14:paraId="60C53191" w14:textId="77777777" w:rsidR="00C47126" w:rsidRPr="00B200BA" w:rsidRDefault="00C47126" w:rsidP="00D4734E">
      <w:pPr>
        <w:autoSpaceDE w:val="0"/>
        <w:autoSpaceDN w:val="0"/>
        <w:adjustRightInd w:val="0"/>
        <w:spacing w:after="0" w:line="240" w:lineRule="auto"/>
        <w:ind w:firstLine="720"/>
        <w:jc w:val="both"/>
        <w:outlineLvl w:val="0"/>
        <w:rPr>
          <w:rFonts w:ascii="Times New Roman" w:hAnsi="Times New Roman"/>
          <w:sz w:val="24"/>
          <w:szCs w:val="24"/>
        </w:rPr>
      </w:pPr>
    </w:p>
    <w:p w14:paraId="080B60D9" w14:textId="77777777" w:rsidR="00C47126" w:rsidRPr="00B200BA" w:rsidRDefault="00C47126" w:rsidP="00B1283C">
      <w:pPr>
        <w:spacing w:after="0"/>
        <w:rPr>
          <w:rFonts w:ascii="Times New Roman" w:hAnsi="Times New Roman"/>
          <w:b/>
          <w:sz w:val="24"/>
          <w:szCs w:val="24"/>
        </w:rPr>
      </w:pPr>
      <w:r w:rsidRPr="00B200BA">
        <w:rPr>
          <w:rFonts w:ascii="Times New Roman" w:hAnsi="Times New Roman"/>
          <w:b/>
          <w:sz w:val="24"/>
          <w:szCs w:val="24"/>
        </w:rPr>
        <w:t>Isothermal titration calorimetry (ITC)</w:t>
      </w:r>
    </w:p>
    <w:p w14:paraId="378F0ECB" w14:textId="77777777" w:rsidR="00C47126" w:rsidRPr="00B200BA" w:rsidRDefault="00C47126" w:rsidP="00B1283C">
      <w:pPr>
        <w:spacing w:after="0" w:line="240" w:lineRule="auto"/>
        <w:ind w:firstLine="720"/>
        <w:jc w:val="both"/>
        <w:rPr>
          <w:rFonts w:ascii="Times New Roman" w:hAnsi="Times New Roman"/>
          <w:sz w:val="24"/>
          <w:szCs w:val="24"/>
        </w:rPr>
      </w:pPr>
      <w:r w:rsidRPr="00B200BA">
        <w:rPr>
          <w:rFonts w:ascii="Times New Roman" w:hAnsi="Times New Roman"/>
          <w:sz w:val="24"/>
          <w:szCs w:val="24"/>
        </w:rPr>
        <w:t xml:space="preserve">ITC experiments were carried out on a VP isothermal titration calorimeter from </w:t>
      </w:r>
      <w:proofErr w:type="spellStart"/>
      <w:r w:rsidRPr="00B200BA">
        <w:rPr>
          <w:rFonts w:ascii="Times New Roman" w:hAnsi="Times New Roman"/>
          <w:sz w:val="24"/>
          <w:szCs w:val="24"/>
        </w:rPr>
        <w:t>Microcal</w:t>
      </w:r>
      <w:proofErr w:type="spellEnd"/>
      <w:r w:rsidRPr="00B200BA">
        <w:rPr>
          <w:rFonts w:ascii="Times New Roman" w:hAnsi="Times New Roman"/>
          <w:sz w:val="24"/>
          <w:szCs w:val="24"/>
        </w:rPr>
        <w:t xml:space="preserve">, </w:t>
      </w:r>
      <w:proofErr w:type="spellStart"/>
      <w:r w:rsidRPr="00B200BA">
        <w:rPr>
          <w:rFonts w:ascii="Times New Roman" w:hAnsi="Times New Roman"/>
          <w:sz w:val="24"/>
          <w:szCs w:val="24"/>
        </w:rPr>
        <w:t>Inc</w:t>
      </w:r>
      <w:proofErr w:type="spellEnd"/>
      <w:r w:rsidRPr="00B200BA">
        <w:rPr>
          <w:rFonts w:ascii="Times New Roman" w:hAnsi="Times New Roman"/>
          <w:sz w:val="24"/>
          <w:szCs w:val="24"/>
        </w:rPr>
        <w:t xml:space="preserve"> (Northampton, MA). Samples were centrifuged and degassed before titration. Protein (180 µM) and CaCl</w:t>
      </w:r>
      <w:r w:rsidRPr="00B200BA">
        <w:rPr>
          <w:rFonts w:ascii="Times New Roman" w:hAnsi="Times New Roman"/>
          <w:sz w:val="24"/>
          <w:szCs w:val="24"/>
          <w:vertAlign w:val="subscript"/>
        </w:rPr>
        <w:t>2</w:t>
      </w:r>
      <w:r w:rsidRPr="00B200BA">
        <w:rPr>
          <w:rFonts w:ascii="Times New Roman" w:hAnsi="Times New Roman"/>
          <w:sz w:val="24"/>
          <w:szCs w:val="24"/>
        </w:rPr>
        <w:t xml:space="preserve"> (5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in 10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Tris buffer (pH 7.5) and 50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w:t>
      </w:r>
      <w:proofErr w:type="spellStart"/>
      <w:r w:rsidRPr="00B200BA">
        <w:rPr>
          <w:rFonts w:ascii="Times New Roman" w:hAnsi="Times New Roman"/>
          <w:sz w:val="24"/>
          <w:szCs w:val="24"/>
        </w:rPr>
        <w:t>KCl</w:t>
      </w:r>
      <w:proofErr w:type="spellEnd"/>
      <w:r w:rsidRPr="00B200BA">
        <w:rPr>
          <w:rFonts w:ascii="Times New Roman" w:hAnsi="Times New Roman"/>
          <w:sz w:val="24"/>
          <w:szCs w:val="24"/>
        </w:rPr>
        <w:t xml:space="preserve"> were used for titrations. The titration was performed at 298 K. Stirring speed was set at 300 rpm, and after baseline stabilization 25 injections of 10 µl volume were carried out within an interval of 20 s. The dilutions of ligand into buffer and buffer into protein were carried out, and these dilutions were incorporated before data analysis. The data were analyzed using ORIGIN 7.0 (supplied with </w:t>
      </w:r>
      <w:proofErr w:type="spellStart"/>
      <w:r w:rsidRPr="00B200BA">
        <w:rPr>
          <w:rFonts w:ascii="Times New Roman" w:hAnsi="Times New Roman"/>
          <w:sz w:val="24"/>
          <w:szCs w:val="24"/>
        </w:rPr>
        <w:t>Microcalorimeter</w:t>
      </w:r>
      <w:proofErr w:type="spellEnd"/>
      <w:r w:rsidRPr="00B200BA">
        <w:rPr>
          <w:rFonts w:ascii="Times New Roman" w:hAnsi="Times New Roman"/>
          <w:sz w:val="24"/>
          <w:szCs w:val="24"/>
        </w:rPr>
        <w:t>). The amount of heat released per addition of titrant fitted best to two-site sequential binding model</w:t>
      </w:r>
      <w:r w:rsidR="00E45A3D">
        <w:rPr>
          <w:rFonts w:ascii="Times New Roman" w:hAnsi="Times New Roman"/>
          <w:sz w:val="24"/>
          <w:szCs w:val="24"/>
        </w:rPr>
        <w:t xml:space="preserve"> [1]</w:t>
      </w:r>
      <w:r w:rsidR="0096154E" w:rsidRPr="00B200BA">
        <w:rPr>
          <w:rFonts w:ascii="Times New Roman" w:hAnsi="Times New Roman"/>
          <w:sz w:val="24"/>
          <w:szCs w:val="24"/>
        </w:rPr>
        <w:t>.</w:t>
      </w:r>
      <w:r w:rsidRPr="00B200BA">
        <w:rPr>
          <w:rFonts w:ascii="Times New Roman" w:hAnsi="Times New Roman"/>
          <w:sz w:val="24"/>
          <w:szCs w:val="24"/>
        </w:rPr>
        <w:t xml:space="preserve"> </w:t>
      </w:r>
    </w:p>
    <w:p w14:paraId="063750CD" w14:textId="77777777" w:rsidR="00C47126" w:rsidRPr="00B200BA" w:rsidRDefault="00C47126" w:rsidP="00D4734E">
      <w:pPr>
        <w:autoSpaceDE w:val="0"/>
        <w:autoSpaceDN w:val="0"/>
        <w:adjustRightInd w:val="0"/>
        <w:spacing w:after="0" w:line="240" w:lineRule="auto"/>
        <w:ind w:firstLine="720"/>
        <w:jc w:val="both"/>
        <w:outlineLvl w:val="0"/>
        <w:rPr>
          <w:rFonts w:ascii="Times New Roman" w:hAnsi="Times New Roman"/>
          <w:sz w:val="24"/>
          <w:szCs w:val="24"/>
        </w:rPr>
      </w:pPr>
    </w:p>
    <w:p w14:paraId="0C637DC5" w14:textId="6C777DD8" w:rsidR="00E13F66" w:rsidRDefault="00B43AA0">
      <w:pPr>
        <w:spacing w:line="240" w:lineRule="auto"/>
        <w:rPr>
          <w:rFonts w:ascii="Times New Roman" w:hAnsi="Times New Roman"/>
          <w:sz w:val="24"/>
          <w:szCs w:val="24"/>
        </w:rPr>
      </w:pPr>
      <w:r w:rsidRPr="00B200BA">
        <w:rPr>
          <w:rFonts w:ascii="Times New Roman" w:hAnsi="Times New Roman"/>
          <w:sz w:val="24"/>
          <w:szCs w:val="24"/>
        </w:rPr>
        <w:br w:type="page"/>
      </w:r>
    </w:p>
    <w:p w14:paraId="5FDCA2A4" w14:textId="24D0035B" w:rsidR="009F5E1F" w:rsidRPr="00B200BA" w:rsidRDefault="002D252D" w:rsidP="00D4734E">
      <w:pPr>
        <w:autoSpaceDE w:val="0"/>
        <w:autoSpaceDN w:val="0"/>
        <w:adjustRightInd w:val="0"/>
        <w:spacing w:after="0" w:line="240" w:lineRule="auto"/>
        <w:jc w:val="both"/>
        <w:outlineLvl w:val="0"/>
        <w:rPr>
          <w:rFonts w:ascii="Times New Roman" w:hAnsi="Times New Roman"/>
          <w:sz w:val="24"/>
          <w:szCs w:val="24"/>
        </w:rPr>
      </w:pPr>
      <w:r w:rsidRPr="00B200BA">
        <w:rPr>
          <w:rFonts w:ascii="Times New Roman" w:hAnsi="Times New Roman"/>
          <w:sz w:val="24"/>
          <w:szCs w:val="24"/>
        </w:rPr>
        <w:lastRenderedPageBreak/>
        <w:t>TABLE S1</w:t>
      </w:r>
      <w:r w:rsidR="008F6A66" w:rsidRPr="00B200BA">
        <w:rPr>
          <w:rFonts w:ascii="Times New Roman" w:hAnsi="Times New Roman"/>
          <w:sz w:val="24"/>
          <w:szCs w:val="24"/>
        </w:rPr>
        <w:t>:</w:t>
      </w:r>
      <w:r w:rsidR="00A67E92" w:rsidRPr="00B200BA">
        <w:rPr>
          <w:rFonts w:ascii="Times New Roman" w:hAnsi="Times New Roman"/>
          <w:sz w:val="24"/>
          <w:szCs w:val="24"/>
        </w:rPr>
        <w:t xml:space="preserve"> </w:t>
      </w:r>
      <w:r w:rsidR="007E5B4C" w:rsidRPr="00B200BA">
        <w:rPr>
          <w:rFonts w:ascii="Times New Roman" w:hAnsi="Times New Roman"/>
          <w:sz w:val="24"/>
          <w:szCs w:val="24"/>
        </w:rPr>
        <w:t>Range</w:t>
      </w:r>
      <w:r w:rsidR="000332E3" w:rsidRPr="00B200BA">
        <w:rPr>
          <w:rFonts w:ascii="Times New Roman" w:hAnsi="Times New Roman"/>
          <w:sz w:val="24"/>
          <w:szCs w:val="24"/>
        </w:rPr>
        <w:t xml:space="preserve"> of</w:t>
      </w:r>
      <w:r w:rsidR="00A67E92" w:rsidRPr="00B200BA">
        <w:rPr>
          <w:rFonts w:ascii="Times New Roman" w:hAnsi="Times New Roman"/>
          <w:sz w:val="24"/>
          <w:szCs w:val="24"/>
        </w:rPr>
        <w:t xml:space="preserve"> the unfolding rate (</w:t>
      </w:r>
      <w:r w:rsidR="00A67E92" w:rsidRPr="00B200BA">
        <w:rPr>
          <w:rFonts w:ascii="Times New Roman" w:eastAsia="Times New Roman" w:hAnsi="Times New Roman"/>
          <w:sz w:val="24"/>
          <w:szCs w:val="24"/>
        </w:rPr>
        <w:t>k</w:t>
      </w:r>
      <w:r w:rsidR="00A67E92" w:rsidRPr="00B200BA">
        <w:rPr>
          <w:rFonts w:ascii="Times New Roman" w:eastAsia="Times New Roman" w:hAnsi="Times New Roman"/>
          <w:sz w:val="24"/>
          <w:szCs w:val="24"/>
          <w:vertAlign w:val="subscript"/>
        </w:rPr>
        <w:t>u</w:t>
      </w:r>
      <w:r w:rsidR="00A67E92" w:rsidRPr="00B200BA">
        <w:rPr>
          <w:rFonts w:ascii="Times New Roman" w:eastAsia="Times New Roman" w:hAnsi="Times New Roman"/>
          <w:sz w:val="24"/>
          <w:szCs w:val="24"/>
          <w:vertAlign w:val="superscript"/>
        </w:rPr>
        <w:t>0</w:t>
      </w:r>
      <w:r w:rsidR="00A67E92" w:rsidRPr="00B200BA">
        <w:rPr>
          <w:rFonts w:ascii="Times New Roman" w:hAnsi="Times New Roman"/>
          <w:sz w:val="24"/>
          <w:szCs w:val="24"/>
        </w:rPr>
        <w:t xml:space="preserve">) and the distance to the </w:t>
      </w:r>
      <w:r w:rsidR="000332E3" w:rsidRPr="00B200BA">
        <w:rPr>
          <w:rFonts w:ascii="Times New Roman" w:hAnsi="Times New Roman"/>
          <w:sz w:val="24"/>
          <w:szCs w:val="24"/>
        </w:rPr>
        <w:t xml:space="preserve">unfolding </w:t>
      </w:r>
      <w:r w:rsidR="00A67E92" w:rsidRPr="00B200BA">
        <w:rPr>
          <w:rFonts w:ascii="Times New Roman" w:hAnsi="Times New Roman"/>
          <w:sz w:val="24"/>
          <w:szCs w:val="24"/>
        </w:rPr>
        <w:t>transition state</w:t>
      </w:r>
      <w:r w:rsidR="00B263AD" w:rsidRPr="00B200BA">
        <w:rPr>
          <w:rFonts w:ascii="Times New Roman" w:hAnsi="Times New Roman"/>
          <w:sz w:val="24"/>
          <w:szCs w:val="24"/>
        </w:rPr>
        <w:t xml:space="preserve"> </w:t>
      </w:r>
      <w:proofErr w:type="spellStart"/>
      <w:r w:rsidR="003A2CE7" w:rsidRPr="003A2CE7">
        <w:rPr>
          <w:rFonts w:ascii="Times New Roman" w:hAnsi="Times New Roman"/>
          <w:sz w:val="24"/>
          <w:szCs w:val="24"/>
        </w:rPr>
        <w:t>Δ</w:t>
      </w:r>
      <w:r w:rsidR="00B263AD" w:rsidRPr="00B200BA">
        <w:rPr>
          <w:rFonts w:ascii="Times New Roman" w:hAnsi="Times New Roman"/>
          <w:sz w:val="24"/>
          <w:szCs w:val="24"/>
        </w:rPr>
        <w:t>x</w:t>
      </w:r>
      <w:r w:rsidR="00B263AD" w:rsidRPr="00B200BA">
        <w:rPr>
          <w:rFonts w:ascii="Times New Roman" w:hAnsi="Times New Roman"/>
          <w:sz w:val="24"/>
          <w:szCs w:val="24"/>
          <w:vertAlign w:val="subscript"/>
        </w:rPr>
        <w:t>u</w:t>
      </w:r>
      <w:proofErr w:type="spellEnd"/>
      <w:r w:rsidR="00B263AD" w:rsidRPr="00B200BA">
        <w:rPr>
          <w:rFonts w:ascii="Times New Roman" w:hAnsi="Times New Roman"/>
          <w:sz w:val="24"/>
          <w:szCs w:val="24"/>
          <w:vertAlign w:val="subscript"/>
        </w:rPr>
        <w:t xml:space="preserve"> </w:t>
      </w:r>
      <w:r w:rsidR="00A67E92" w:rsidRPr="00B200BA">
        <w:rPr>
          <w:rFonts w:ascii="Times New Roman" w:hAnsi="Times New Roman"/>
          <w:sz w:val="24"/>
          <w:szCs w:val="24"/>
        </w:rPr>
        <w:t xml:space="preserve">by fitting the </w:t>
      </w:r>
      <w:r w:rsidR="00AF28ED" w:rsidRPr="00B200BA">
        <w:rPr>
          <w:rFonts w:ascii="Times New Roman" w:hAnsi="Times New Roman"/>
          <w:sz w:val="24"/>
          <w:szCs w:val="24"/>
        </w:rPr>
        <w:t>unfolding force (</w:t>
      </w:r>
      <w:r w:rsidR="00A67E92" w:rsidRPr="00B200BA">
        <w:rPr>
          <w:rFonts w:ascii="Times New Roman" w:hAnsi="Times New Roman"/>
          <w:sz w:val="24"/>
          <w:szCs w:val="24"/>
        </w:rPr>
        <w:t>average</w:t>
      </w:r>
      <w:r w:rsidR="00AF28ED" w:rsidRPr="00B200BA">
        <w:rPr>
          <w:rFonts w:ascii="Times New Roman" w:hAnsi="Times New Roman"/>
          <w:sz w:val="24"/>
          <w:szCs w:val="24"/>
        </w:rPr>
        <w:t xml:space="preserve">), average-SD, and </w:t>
      </w:r>
      <w:proofErr w:type="spellStart"/>
      <w:r w:rsidR="00AF28ED" w:rsidRPr="00B200BA">
        <w:rPr>
          <w:rFonts w:ascii="Times New Roman" w:hAnsi="Times New Roman"/>
          <w:sz w:val="24"/>
          <w:szCs w:val="24"/>
        </w:rPr>
        <w:t>average+SD</w:t>
      </w:r>
      <w:proofErr w:type="spellEnd"/>
      <w:r w:rsidR="00A67E92" w:rsidRPr="00B200BA">
        <w:rPr>
          <w:rFonts w:ascii="Times New Roman" w:hAnsi="Times New Roman"/>
          <w:sz w:val="24"/>
          <w:szCs w:val="24"/>
        </w:rPr>
        <w:t xml:space="preserve"> to Monte Carlo </w:t>
      </w:r>
      <w:r w:rsidR="00CB6875" w:rsidRPr="00B200BA">
        <w:rPr>
          <w:rFonts w:ascii="Times New Roman" w:hAnsi="Times New Roman"/>
          <w:sz w:val="24"/>
          <w:szCs w:val="24"/>
        </w:rPr>
        <w:t xml:space="preserve">(MC) </w:t>
      </w:r>
      <w:r w:rsidR="00A67E92" w:rsidRPr="00B200BA">
        <w:rPr>
          <w:rFonts w:ascii="Times New Roman" w:hAnsi="Times New Roman"/>
          <w:sz w:val="24"/>
          <w:szCs w:val="24"/>
        </w:rPr>
        <w:t xml:space="preserve">simulations. </w:t>
      </w:r>
    </w:p>
    <w:p w14:paraId="2E5850A2" w14:textId="77777777" w:rsidR="009F5E1F" w:rsidRPr="00B200BA" w:rsidRDefault="009F5E1F" w:rsidP="00D4734E">
      <w:pPr>
        <w:autoSpaceDE w:val="0"/>
        <w:autoSpaceDN w:val="0"/>
        <w:adjustRightInd w:val="0"/>
        <w:spacing w:after="0" w:line="240" w:lineRule="auto"/>
        <w:ind w:firstLine="720"/>
        <w:jc w:val="both"/>
        <w:outlineLvl w:val="0"/>
        <w:rPr>
          <w:rFonts w:ascii="Times New Roman" w:hAnsi="Times New Roman"/>
          <w:sz w:val="24"/>
          <w:szCs w:val="24"/>
        </w:rPr>
      </w:pPr>
    </w:p>
    <w:tbl>
      <w:tblPr>
        <w:tblW w:w="6671" w:type="dxa"/>
        <w:jc w:val="center"/>
        <w:tblInd w:w="93" w:type="dxa"/>
        <w:tblLook w:val="04A0" w:firstRow="1" w:lastRow="0" w:firstColumn="1" w:lastColumn="0" w:noHBand="0" w:noVBand="1"/>
      </w:tblPr>
      <w:tblGrid>
        <w:gridCol w:w="1076"/>
        <w:gridCol w:w="1695"/>
        <w:gridCol w:w="1300"/>
        <w:gridCol w:w="1300"/>
        <w:gridCol w:w="1300"/>
      </w:tblGrid>
      <w:tr w:rsidR="00B200BA" w:rsidRPr="00B200BA" w14:paraId="0DA75FEE" w14:textId="77777777" w:rsidTr="00813436">
        <w:trPr>
          <w:trHeight w:val="300"/>
          <w:jc w:val="center"/>
        </w:trPr>
        <w:tc>
          <w:tcPr>
            <w:tcW w:w="1076" w:type="dxa"/>
            <w:tcBorders>
              <w:top w:val="single" w:sz="4" w:space="0" w:color="auto"/>
              <w:left w:val="single" w:sz="4" w:space="0" w:color="auto"/>
              <w:bottom w:val="single" w:sz="12" w:space="0" w:color="auto"/>
              <w:right w:val="nil"/>
            </w:tcBorders>
            <w:shd w:val="clear" w:color="auto" w:fill="auto"/>
            <w:noWrap/>
            <w:vAlign w:val="center"/>
            <w:hideMark/>
          </w:tcPr>
          <w:p w14:paraId="0D1A35A4"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Sample</w:t>
            </w:r>
          </w:p>
        </w:tc>
        <w:tc>
          <w:tcPr>
            <w:tcW w:w="1695" w:type="dxa"/>
            <w:tcBorders>
              <w:top w:val="single" w:sz="4" w:space="0" w:color="auto"/>
              <w:left w:val="nil"/>
              <w:bottom w:val="single" w:sz="12" w:space="0" w:color="auto"/>
              <w:right w:val="nil"/>
            </w:tcBorders>
            <w:shd w:val="clear" w:color="auto" w:fill="auto"/>
            <w:noWrap/>
            <w:vAlign w:val="center"/>
            <w:hideMark/>
          </w:tcPr>
          <w:p w14:paraId="41887F70" w14:textId="77777777" w:rsidR="009F5E1F" w:rsidRPr="00B200BA" w:rsidRDefault="00CB6875"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Unfolding force used for MC</w:t>
            </w:r>
          </w:p>
        </w:tc>
        <w:tc>
          <w:tcPr>
            <w:tcW w:w="1300" w:type="dxa"/>
            <w:tcBorders>
              <w:top w:val="single" w:sz="4" w:space="0" w:color="auto"/>
              <w:left w:val="nil"/>
              <w:bottom w:val="single" w:sz="12" w:space="0" w:color="auto"/>
              <w:right w:val="nil"/>
            </w:tcBorders>
            <w:shd w:val="clear" w:color="auto" w:fill="auto"/>
            <w:noWrap/>
            <w:vAlign w:val="center"/>
            <w:hideMark/>
          </w:tcPr>
          <w:p w14:paraId="5042B229" w14:textId="77777777" w:rsidR="003A2CE7" w:rsidRDefault="003A2CE7" w:rsidP="00813436">
            <w:pPr>
              <w:spacing w:after="0" w:line="240" w:lineRule="auto"/>
              <w:jc w:val="center"/>
              <w:rPr>
                <w:rFonts w:ascii="Times New Roman" w:eastAsia="Times New Roman" w:hAnsi="Times New Roman"/>
                <w:sz w:val="24"/>
                <w:szCs w:val="24"/>
              </w:rPr>
            </w:pPr>
            <w:proofErr w:type="spellStart"/>
            <w:r w:rsidRPr="003A2CE7">
              <w:rPr>
                <w:rFonts w:ascii="Times New Roman" w:hAnsi="Times New Roman"/>
                <w:sz w:val="24"/>
                <w:szCs w:val="24"/>
              </w:rPr>
              <w:t>Δ</w:t>
            </w:r>
            <w:r w:rsidRPr="00B200BA">
              <w:rPr>
                <w:rFonts w:ascii="Times New Roman" w:hAnsi="Times New Roman"/>
                <w:sz w:val="24"/>
                <w:szCs w:val="24"/>
              </w:rPr>
              <w:t>x</w:t>
            </w:r>
            <w:r w:rsidRPr="00B200BA">
              <w:rPr>
                <w:rFonts w:ascii="Times New Roman" w:hAnsi="Times New Roman"/>
                <w:sz w:val="24"/>
                <w:szCs w:val="24"/>
                <w:vertAlign w:val="subscript"/>
              </w:rPr>
              <w:t>u</w:t>
            </w:r>
            <w:proofErr w:type="spellEnd"/>
            <w:r w:rsidRPr="00B200BA">
              <w:rPr>
                <w:rFonts w:ascii="Times New Roman" w:eastAsia="Times New Roman" w:hAnsi="Times New Roman"/>
                <w:sz w:val="24"/>
                <w:szCs w:val="24"/>
              </w:rPr>
              <w:t xml:space="preserve"> </w:t>
            </w:r>
          </w:p>
          <w:p w14:paraId="554A2470" w14:textId="29B9B2DA"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w:t>
            </w:r>
            <w:proofErr w:type="gramStart"/>
            <w:r w:rsidRPr="00B200BA">
              <w:rPr>
                <w:rFonts w:ascii="Times New Roman" w:eastAsia="Times New Roman" w:hAnsi="Times New Roman"/>
                <w:sz w:val="24"/>
                <w:szCs w:val="24"/>
              </w:rPr>
              <w:t>nm</w:t>
            </w:r>
            <w:proofErr w:type="gramEnd"/>
            <w:r w:rsidRPr="00B200BA">
              <w:rPr>
                <w:rFonts w:ascii="Times New Roman" w:eastAsia="Times New Roman" w:hAnsi="Times New Roman"/>
                <w:sz w:val="24"/>
                <w:szCs w:val="24"/>
              </w:rPr>
              <w:t>)</w:t>
            </w:r>
          </w:p>
        </w:tc>
        <w:tc>
          <w:tcPr>
            <w:tcW w:w="1300" w:type="dxa"/>
            <w:tcBorders>
              <w:top w:val="single" w:sz="4" w:space="0" w:color="auto"/>
              <w:left w:val="nil"/>
              <w:bottom w:val="single" w:sz="12" w:space="0" w:color="auto"/>
              <w:right w:val="nil"/>
            </w:tcBorders>
            <w:shd w:val="clear" w:color="auto" w:fill="auto"/>
            <w:noWrap/>
            <w:vAlign w:val="center"/>
            <w:hideMark/>
          </w:tcPr>
          <w:p w14:paraId="1864CC8F" w14:textId="77777777" w:rsidR="009F5E1F" w:rsidRPr="00B200BA" w:rsidRDefault="009F5E1F" w:rsidP="00813436">
            <w:pPr>
              <w:spacing w:after="0" w:line="240" w:lineRule="auto"/>
              <w:ind w:left="-315" w:firstLine="315"/>
              <w:jc w:val="center"/>
              <w:rPr>
                <w:rFonts w:ascii="Times New Roman" w:eastAsia="Times New Roman" w:hAnsi="Times New Roman"/>
                <w:sz w:val="24"/>
                <w:szCs w:val="24"/>
              </w:rPr>
            </w:pPr>
            <w:r w:rsidRPr="00B200BA">
              <w:rPr>
                <w:rFonts w:ascii="Times New Roman" w:eastAsia="Times New Roman" w:hAnsi="Times New Roman"/>
                <w:sz w:val="24"/>
                <w:szCs w:val="24"/>
              </w:rPr>
              <w:t>k</w:t>
            </w:r>
            <w:r w:rsidRPr="00B200BA">
              <w:rPr>
                <w:rFonts w:ascii="Times New Roman" w:eastAsia="Times New Roman" w:hAnsi="Times New Roman"/>
                <w:sz w:val="24"/>
                <w:szCs w:val="24"/>
                <w:vertAlign w:val="subscript"/>
              </w:rPr>
              <w:t>u</w:t>
            </w:r>
            <w:r w:rsidRPr="00B200BA">
              <w:rPr>
                <w:rFonts w:ascii="Times New Roman" w:eastAsia="Times New Roman" w:hAnsi="Times New Roman"/>
                <w:sz w:val="24"/>
                <w:szCs w:val="24"/>
                <w:vertAlign w:val="superscript"/>
              </w:rPr>
              <w:t>0</w:t>
            </w:r>
          </w:p>
          <w:p w14:paraId="6E0844B1" w14:textId="77777777" w:rsidR="009F5E1F" w:rsidRPr="00B200BA" w:rsidRDefault="009F5E1F" w:rsidP="00813436">
            <w:pPr>
              <w:spacing w:after="0" w:line="240" w:lineRule="auto"/>
              <w:ind w:left="-315" w:firstLine="315"/>
              <w:jc w:val="center"/>
              <w:rPr>
                <w:rFonts w:ascii="Times New Roman" w:eastAsia="Times New Roman" w:hAnsi="Times New Roman"/>
                <w:sz w:val="24"/>
                <w:szCs w:val="24"/>
              </w:rPr>
            </w:pPr>
            <w:r w:rsidRPr="00B200BA">
              <w:rPr>
                <w:rFonts w:ascii="Times New Roman" w:eastAsia="Times New Roman" w:hAnsi="Times New Roman"/>
                <w:sz w:val="24"/>
                <w:szCs w:val="24"/>
              </w:rPr>
              <w:t>(1/s)</w:t>
            </w:r>
          </w:p>
        </w:tc>
        <w:tc>
          <w:tcPr>
            <w:tcW w:w="1300" w:type="dxa"/>
            <w:tcBorders>
              <w:top w:val="single" w:sz="4" w:space="0" w:color="auto"/>
              <w:left w:val="nil"/>
              <w:bottom w:val="single" w:sz="12" w:space="0" w:color="auto"/>
              <w:right w:val="single" w:sz="4" w:space="0" w:color="auto"/>
            </w:tcBorders>
            <w:shd w:val="clear" w:color="auto" w:fill="auto"/>
            <w:noWrap/>
            <w:vAlign w:val="center"/>
            <w:hideMark/>
          </w:tcPr>
          <w:p w14:paraId="4E4023B9" w14:textId="781C46FE" w:rsidR="009F5E1F" w:rsidRPr="00B200BA" w:rsidRDefault="003A2CE7" w:rsidP="00813436">
            <w:pPr>
              <w:spacing w:after="0" w:line="240" w:lineRule="auto"/>
              <w:jc w:val="center"/>
              <w:rPr>
                <w:rFonts w:ascii="Times New Roman" w:eastAsia="Times New Roman" w:hAnsi="Times New Roman"/>
                <w:sz w:val="24"/>
                <w:szCs w:val="24"/>
              </w:rPr>
            </w:pPr>
            <w:r w:rsidRPr="003A2CE7">
              <w:rPr>
                <w:rFonts w:ascii="Times New Roman" w:hAnsi="Times New Roman"/>
                <w:sz w:val="24"/>
                <w:szCs w:val="24"/>
              </w:rPr>
              <w:t>Δ</w:t>
            </w:r>
            <w:r w:rsidR="009F5E1F" w:rsidRPr="00B200BA">
              <w:rPr>
                <w:rFonts w:ascii="Times New Roman" w:eastAsia="Times New Roman" w:hAnsi="Times New Roman"/>
                <w:sz w:val="24"/>
                <w:szCs w:val="24"/>
              </w:rPr>
              <w:t>G</w:t>
            </w:r>
            <w:r w:rsidR="009F5E1F" w:rsidRPr="00B200BA">
              <w:rPr>
                <w:rFonts w:ascii="Times New Roman" w:eastAsia="Times New Roman" w:hAnsi="Times New Roman"/>
                <w:sz w:val="24"/>
                <w:szCs w:val="24"/>
                <w:vertAlign w:val="superscript"/>
              </w:rPr>
              <w:t>#</w:t>
            </w:r>
            <w:r w:rsidR="00AE6350" w:rsidRPr="00B200BA">
              <w:rPr>
                <w:rFonts w:ascii="Times New Roman" w:eastAsia="Times New Roman" w:hAnsi="Times New Roman"/>
                <w:sz w:val="24"/>
                <w:szCs w:val="24"/>
              </w:rPr>
              <w:t xml:space="preserve"> (kc</w:t>
            </w:r>
            <w:r w:rsidR="009F5E1F" w:rsidRPr="00B200BA">
              <w:rPr>
                <w:rFonts w:ascii="Times New Roman" w:eastAsia="Times New Roman" w:hAnsi="Times New Roman"/>
                <w:sz w:val="24"/>
                <w:szCs w:val="24"/>
              </w:rPr>
              <w:t>al/</w:t>
            </w:r>
            <w:proofErr w:type="spellStart"/>
            <w:r w:rsidR="009F5E1F" w:rsidRPr="00B200BA">
              <w:rPr>
                <w:rFonts w:ascii="Times New Roman" w:eastAsia="Times New Roman" w:hAnsi="Times New Roman"/>
                <w:sz w:val="24"/>
                <w:szCs w:val="24"/>
              </w:rPr>
              <w:t>mol</w:t>
            </w:r>
            <w:proofErr w:type="spellEnd"/>
            <w:r w:rsidR="009F5E1F" w:rsidRPr="00B200BA">
              <w:rPr>
                <w:rFonts w:ascii="Times New Roman" w:eastAsia="Times New Roman" w:hAnsi="Times New Roman"/>
                <w:sz w:val="24"/>
                <w:szCs w:val="24"/>
              </w:rPr>
              <w:t>)</w:t>
            </w:r>
          </w:p>
        </w:tc>
      </w:tr>
      <w:tr w:rsidR="00B200BA" w:rsidRPr="00B200BA" w14:paraId="593A3085" w14:textId="77777777" w:rsidTr="00813436">
        <w:trPr>
          <w:trHeight w:val="300"/>
          <w:jc w:val="center"/>
        </w:trPr>
        <w:tc>
          <w:tcPr>
            <w:tcW w:w="1076" w:type="dxa"/>
            <w:tcBorders>
              <w:top w:val="single" w:sz="12" w:space="0" w:color="auto"/>
              <w:left w:val="single" w:sz="4" w:space="0" w:color="auto"/>
              <w:bottom w:val="nil"/>
              <w:right w:val="nil"/>
            </w:tcBorders>
            <w:shd w:val="clear" w:color="auto" w:fill="auto"/>
            <w:noWrap/>
            <w:vAlign w:val="center"/>
            <w:hideMark/>
          </w:tcPr>
          <w:p w14:paraId="6917DA44" w14:textId="77777777" w:rsidR="009F5E1F" w:rsidRPr="00B200BA" w:rsidRDefault="009F5E1F" w:rsidP="00813436">
            <w:pPr>
              <w:spacing w:after="0" w:line="240" w:lineRule="auto"/>
              <w:jc w:val="center"/>
              <w:rPr>
                <w:rFonts w:ascii="Times New Roman" w:eastAsia="Times New Roman" w:hAnsi="Times New Roman"/>
                <w:sz w:val="24"/>
                <w:szCs w:val="24"/>
              </w:rPr>
            </w:pPr>
          </w:p>
        </w:tc>
        <w:tc>
          <w:tcPr>
            <w:tcW w:w="1695" w:type="dxa"/>
            <w:tcBorders>
              <w:top w:val="single" w:sz="12" w:space="0" w:color="auto"/>
              <w:left w:val="nil"/>
              <w:bottom w:val="nil"/>
              <w:right w:val="nil"/>
            </w:tcBorders>
            <w:shd w:val="clear" w:color="auto" w:fill="auto"/>
            <w:noWrap/>
            <w:vAlign w:val="center"/>
            <w:hideMark/>
          </w:tcPr>
          <w:p w14:paraId="531D545E"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Average-SD</w:t>
            </w:r>
          </w:p>
        </w:tc>
        <w:tc>
          <w:tcPr>
            <w:tcW w:w="1300" w:type="dxa"/>
            <w:tcBorders>
              <w:top w:val="single" w:sz="12" w:space="0" w:color="auto"/>
              <w:left w:val="nil"/>
              <w:bottom w:val="nil"/>
              <w:right w:val="nil"/>
            </w:tcBorders>
            <w:shd w:val="clear" w:color="auto" w:fill="auto"/>
            <w:noWrap/>
            <w:vAlign w:val="center"/>
            <w:hideMark/>
          </w:tcPr>
          <w:p w14:paraId="273A890B"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0.53</w:t>
            </w:r>
          </w:p>
        </w:tc>
        <w:tc>
          <w:tcPr>
            <w:tcW w:w="1300" w:type="dxa"/>
            <w:tcBorders>
              <w:top w:val="single" w:sz="12" w:space="0" w:color="auto"/>
              <w:left w:val="nil"/>
              <w:bottom w:val="nil"/>
              <w:right w:val="nil"/>
            </w:tcBorders>
            <w:shd w:val="clear" w:color="auto" w:fill="auto"/>
            <w:noWrap/>
            <w:vAlign w:val="center"/>
            <w:hideMark/>
          </w:tcPr>
          <w:p w14:paraId="0BA83E3F" w14:textId="77777777" w:rsidR="009F5E1F" w:rsidRPr="00B200BA" w:rsidRDefault="009F5E1F" w:rsidP="00813436">
            <w:pPr>
              <w:spacing w:after="0" w:line="240" w:lineRule="auto"/>
              <w:ind w:left="-315" w:firstLine="315"/>
              <w:jc w:val="center"/>
              <w:rPr>
                <w:rFonts w:ascii="Times New Roman" w:eastAsia="Times New Roman" w:hAnsi="Times New Roman"/>
                <w:sz w:val="24"/>
                <w:szCs w:val="24"/>
              </w:rPr>
            </w:pPr>
            <w:r w:rsidRPr="00B200BA">
              <w:rPr>
                <w:rFonts w:ascii="Times New Roman" w:eastAsia="Times New Roman" w:hAnsi="Times New Roman"/>
                <w:sz w:val="24"/>
                <w:szCs w:val="24"/>
              </w:rPr>
              <w:t>1.0 x 10</w:t>
            </w:r>
            <w:r w:rsidRPr="00B200BA">
              <w:rPr>
                <w:rFonts w:ascii="Times New Roman" w:eastAsia="Times New Roman" w:hAnsi="Times New Roman"/>
                <w:sz w:val="24"/>
                <w:szCs w:val="24"/>
                <w:vertAlign w:val="superscript"/>
              </w:rPr>
              <w:t>-2</w:t>
            </w:r>
          </w:p>
        </w:tc>
        <w:tc>
          <w:tcPr>
            <w:tcW w:w="1300" w:type="dxa"/>
            <w:tcBorders>
              <w:top w:val="single" w:sz="12" w:space="0" w:color="auto"/>
              <w:left w:val="nil"/>
              <w:bottom w:val="nil"/>
              <w:right w:val="single" w:sz="4" w:space="0" w:color="auto"/>
            </w:tcBorders>
            <w:shd w:val="clear" w:color="auto" w:fill="auto"/>
            <w:noWrap/>
            <w:vAlign w:val="center"/>
            <w:hideMark/>
          </w:tcPr>
          <w:p w14:paraId="5068A2CB"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-15.0</w:t>
            </w:r>
          </w:p>
        </w:tc>
      </w:tr>
      <w:tr w:rsidR="00B200BA" w:rsidRPr="00B200BA" w14:paraId="356C80AD" w14:textId="77777777" w:rsidTr="00813436">
        <w:trPr>
          <w:trHeight w:val="300"/>
          <w:jc w:val="center"/>
        </w:trPr>
        <w:tc>
          <w:tcPr>
            <w:tcW w:w="1076" w:type="dxa"/>
            <w:tcBorders>
              <w:top w:val="nil"/>
              <w:left w:val="single" w:sz="4" w:space="0" w:color="auto"/>
              <w:bottom w:val="nil"/>
              <w:right w:val="nil"/>
            </w:tcBorders>
            <w:shd w:val="clear" w:color="auto" w:fill="auto"/>
            <w:noWrap/>
            <w:vAlign w:val="center"/>
            <w:hideMark/>
          </w:tcPr>
          <w:p w14:paraId="286431F0" w14:textId="77777777" w:rsidR="009F5E1F" w:rsidRPr="00B200BA" w:rsidRDefault="00BC00EE"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Apo</w:t>
            </w:r>
          </w:p>
        </w:tc>
        <w:tc>
          <w:tcPr>
            <w:tcW w:w="1695" w:type="dxa"/>
            <w:tcBorders>
              <w:top w:val="nil"/>
              <w:left w:val="nil"/>
              <w:bottom w:val="nil"/>
              <w:right w:val="nil"/>
            </w:tcBorders>
            <w:shd w:val="clear" w:color="auto" w:fill="auto"/>
            <w:noWrap/>
            <w:vAlign w:val="center"/>
            <w:hideMark/>
          </w:tcPr>
          <w:p w14:paraId="26DC92F0"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Average</w:t>
            </w:r>
          </w:p>
        </w:tc>
        <w:tc>
          <w:tcPr>
            <w:tcW w:w="1300" w:type="dxa"/>
            <w:tcBorders>
              <w:top w:val="nil"/>
              <w:left w:val="nil"/>
              <w:bottom w:val="nil"/>
              <w:right w:val="nil"/>
            </w:tcBorders>
            <w:shd w:val="clear" w:color="auto" w:fill="auto"/>
            <w:noWrap/>
            <w:vAlign w:val="center"/>
            <w:hideMark/>
          </w:tcPr>
          <w:p w14:paraId="76FDD75A"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0.55</w:t>
            </w:r>
          </w:p>
        </w:tc>
        <w:tc>
          <w:tcPr>
            <w:tcW w:w="1300" w:type="dxa"/>
            <w:tcBorders>
              <w:top w:val="nil"/>
              <w:left w:val="nil"/>
              <w:bottom w:val="nil"/>
              <w:right w:val="nil"/>
            </w:tcBorders>
            <w:shd w:val="clear" w:color="auto" w:fill="auto"/>
            <w:noWrap/>
            <w:vAlign w:val="center"/>
            <w:hideMark/>
          </w:tcPr>
          <w:p w14:paraId="033B938E" w14:textId="77777777" w:rsidR="009F5E1F" w:rsidRPr="00B200BA" w:rsidRDefault="009F5E1F" w:rsidP="00813436">
            <w:pPr>
              <w:spacing w:after="0" w:line="240" w:lineRule="auto"/>
              <w:ind w:left="-315" w:firstLine="315"/>
              <w:jc w:val="center"/>
              <w:rPr>
                <w:rFonts w:ascii="Times New Roman" w:eastAsia="Times New Roman" w:hAnsi="Times New Roman"/>
                <w:sz w:val="24"/>
                <w:szCs w:val="24"/>
              </w:rPr>
            </w:pPr>
            <w:r w:rsidRPr="00B200BA">
              <w:rPr>
                <w:rFonts w:ascii="Times New Roman" w:eastAsia="Times New Roman" w:hAnsi="Times New Roman"/>
                <w:sz w:val="24"/>
                <w:szCs w:val="24"/>
              </w:rPr>
              <w:t>0.9 x 10</w:t>
            </w:r>
            <w:r w:rsidRPr="00B200BA">
              <w:rPr>
                <w:rFonts w:ascii="Times New Roman" w:eastAsia="Times New Roman" w:hAnsi="Times New Roman"/>
                <w:sz w:val="24"/>
                <w:szCs w:val="24"/>
                <w:vertAlign w:val="superscript"/>
              </w:rPr>
              <w:t>-3</w:t>
            </w:r>
          </w:p>
        </w:tc>
        <w:tc>
          <w:tcPr>
            <w:tcW w:w="1300" w:type="dxa"/>
            <w:tcBorders>
              <w:top w:val="nil"/>
              <w:left w:val="nil"/>
              <w:bottom w:val="nil"/>
              <w:right w:val="single" w:sz="4" w:space="0" w:color="auto"/>
            </w:tcBorders>
            <w:shd w:val="clear" w:color="auto" w:fill="auto"/>
            <w:noWrap/>
            <w:vAlign w:val="center"/>
            <w:hideMark/>
          </w:tcPr>
          <w:p w14:paraId="1F986BCE"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-16.4</w:t>
            </w:r>
          </w:p>
        </w:tc>
      </w:tr>
      <w:tr w:rsidR="00B200BA" w:rsidRPr="00B200BA" w14:paraId="004B3527" w14:textId="77777777" w:rsidTr="00813436">
        <w:trPr>
          <w:trHeight w:val="300"/>
          <w:jc w:val="center"/>
        </w:trPr>
        <w:tc>
          <w:tcPr>
            <w:tcW w:w="1076" w:type="dxa"/>
            <w:tcBorders>
              <w:top w:val="nil"/>
              <w:left w:val="single" w:sz="4" w:space="0" w:color="auto"/>
              <w:bottom w:val="nil"/>
              <w:right w:val="nil"/>
            </w:tcBorders>
            <w:shd w:val="clear" w:color="auto" w:fill="auto"/>
            <w:noWrap/>
            <w:vAlign w:val="center"/>
            <w:hideMark/>
          </w:tcPr>
          <w:p w14:paraId="1E91383A" w14:textId="77777777" w:rsidR="009F5E1F" w:rsidRPr="00B200BA" w:rsidRDefault="009F5E1F" w:rsidP="00813436">
            <w:pPr>
              <w:spacing w:after="0" w:line="240" w:lineRule="auto"/>
              <w:jc w:val="center"/>
              <w:rPr>
                <w:rFonts w:ascii="Times New Roman" w:eastAsia="Times New Roman" w:hAnsi="Times New Roman"/>
                <w:sz w:val="24"/>
                <w:szCs w:val="24"/>
              </w:rPr>
            </w:pPr>
          </w:p>
        </w:tc>
        <w:tc>
          <w:tcPr>
            <w:tcW w:w="1695" w:type="dxa"/>
            <w:tcBorders>
              <w:top w:val="nil"/>
              <w:left w:val="nil"/>
              <w:bottom w:val="nil"/>
              <w:right w:val="nil"/>
            </w:tcBorders>
            <w:shd w:val="clear" w:color="auto" w:fill="auto"/>
            <w:noWrap/>
            <w:vAlign w:val="center"/>
            <w:hideMark/>
          </w:tcPr>
          <w:p w14:paraId="4426D892" w14:textId="77777777" w:rsidR="009F5E1F" w:rsidRPr="00B200BA" w:rsidRDefault="009F5E1F" w:rsidP="00813436">
            <w:pPr>
              <w:spacing w:after="0" w:line="240" w:lineRule="auto"/>
              <w:jc w:val="center"/>
              <w:rPr>
                <w:rFonts w:ascii="Times New Roman" w:eastAsia="Times New Roman" w:hAnsi="Times New Roman"/>
                <w:sz w:val="24"/>
                <w:szCs w:val="24"/>
              </w:rPr>
            </w:pPr>
            <w:proofErr w:type="spellStart"/>
            <w:r w:rsidRPr="00B200BA">
              <w:rPr>
                <w:rFonts w:ascii="Times New Roman" w:eastAsia="Times New Roman" w:hAnsi="Times New Roman"/>
                <w:sz w:val="24"/>
                <w:szCs w:val="24"/>
              </w:rPr>
              <w:t>Average+SD</w:t>
            </w:r>
            <w:proofErr w:type="spellEnd"/>
          </w:p>
        </w:tc>
        <w:tc>
          <w:tcPr>
            <w:tcW w:w="1300" w:type="dxa"/>
            <w:tcBorders>
              <w:top w:val="nil"/>
              <w:left w:val="nil"/>
              <w:bottom w:val="nil"/>
              <w:right w:val="nil"/>
            </w:tcBorders>
            <w:shd w:val="clear" w:color="auto" w:fill="auto"/>
            <w:noWrap/>
            <w:vAlign w:val="center"/>
            <w:hideMark/>
          </w:tcPr>
          <w:p w14:paraId="214F282A"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0.57</w:t>
            </w:r>
          </w:p>
        </w:tc>
        <w:tc>
          <w:tcPr>
            <w:tcW w:w="1300" w:type="dxa"/>
            <w:tcBorders>
              <w:top w:val="nil"/>
              <w:left w:val="nil"/>
              <w:bottom w:val="nil"/>
              <w:right w:val="nil"/>
            </w:tcBorders>
            <w:shd w:val="clear" w:color="auto" w:fill="auto"/>
            <w:noWrap/>
            <w:vAlign w:val="center"/>
            <w:hideMark/>
          </w:tcPr>
          <w:p w14:paraId="74C4A5E7" w14:textId="77777777" w:rsidR="009F5E1F" w:rsidRPr="00B200BA" w:rsidRDefault="009F5E1F" w:rsidP="00813436">
            <w:pPr>
              <w:spacing w:after="0" w:line="240" w:lineRule="auto"/>
              <w:ind w:left="-315" w:firstLine="315"/>
              <w:jc w:val="center"/>
              <w:rPr>
                <w:rFonts w:ascii="Times New Roman" w:eastAsia="Times New Roman" w:hAnsi="Times New Roman"/>
                <w:sz w:val="24"/>
                <w:szCs w:val="24"/>
              </w:rPr>
            </w:pPr>
            <w:r w:rsidRPr="00B200BA">
              <w:rPr>
                <w:rFonts w:ascii="Times New Roman" w:eastAsia="Times New Roman" w:hAnsi="Times New Roman"/>
                <w:sz w:val="24"/>
                <w:szCs w:val="24"/>
              </w:rPr>
              <w:t>1.0 x 10</w:t>
            </w:r>
            <w:r w:rsidRPr="00B200BA">
              <w:rPr>
                <w:rFonts w:ascii="Times New Roman" w:eastAsia="Times New Roman" w:hAnsi="Times New Roman"/>
                <w:sz w:val="24"/>
                <w:szCs w:val="24"/>
                <w:vertAlign w:val="superscript"/>
              </w:rPr>
              <w:t>-4</w:t>
            </w:r>
          </w:p>
        </w:tc>
        <w:tc>
          <w:tcPr>
            <w:tcW w:w="1300" w:type="dxa"/>
            <w:tcBorders>
              <w:top w:val="nil"/>
              <w:left w:val="nil"/>
              <w:bottom w:val="nil"/>
              <w:right w:val="single" w:sz="4" w:space="0" w:color="auto"/>
            </w:tcBorders>
            <w:shd w:val="clear" w:color="auto" w:fill="auto"/>
            <w:noWrap/>
            <w:vAlign w:val="center"/>
            <w:hideMark/>
          </w:tcPr>
          <w:p w14:paraId="371D762C"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-17.8</w:t>
            </w:r>
          </w:p>
        </w:tc>
      </w:tr>
      <w:tr w:rsidR="00B200BA" w:rsidRPr="00B200BA" w14:paraId="510933CB" w14:textId="77777777" w:rsidTr="00813436">
        <w:trPr>
          <w:trHeight w:val="300"/>
          <w:jc w:val="center"/>
        </w:trPr>
        <w:tc>
          <w:tcPr>
            <w:tcW w:w="1076" w:type="dxa"/>
            <w:tcBorders>
              <w:top w:val="nil"/>
              <w:left w:val="single" w:sz="4" w:space="0" w:color="auto"/>
              <w:bottom w:val="nil"/>
              <w:right w:val="nil"/>
            </w:tcBorders>
            <w:shd w:val="clear" w:color="auto" w:fill="auto"/>
            <w:noWrap/>
            <w:vAlign w:val="center"/>
            <w:hideMark/>
          </w:tcPr>
          <w:p w14:paraId="6042D15D" w14:textId="77777777" w:rsidR="009F5E1F" w:rsidRPr="00B200BA" w:rsidRDefault="009F5E1F" w:rsidP="00813436">
            <w:pPr>
              <w:spacing w:after="0" w:line="240" w:lineRule="auto"/>
              <w:jc w:val="center"/>
              <w:rPr>
                <w:rFonts w:ascii="Times New Roman" w:eastAsia="Times New Roman" w:hAnsi="Times New Roman"/>
                <w:sz w:val="24"/>
                <w:szCs w:val="24"/>
              </w:rPr>
            </w:pPr>
          </w:p>
        </w:tc>
        <w:tc>
          <w:tcPr>
            <w:tcW w:w="1695" w:type="dxa"/>
            <w:tcBorders>
              <w:top w:val="nil"/>
              <w:left w:val="nil"/>
              <w:bottom w:val="nil"/>
              <w:right w:val="nil"/>
            </w:tcBorders>
            <w:shd w:val="clear" w:color="auto" w:fill="auto"/>
            <w:noWrap/>
            <w:vAlign w:val="center"/>
            <w:hideMark/>
          </w:tcPr>
          <w:p w14:paraId="7E66BF77" w14:textId="77777777" w:rsidR="009F5E1F" w:rsidRPr="00B200BA" w:rsidRDefault="009F5E1F" w:rsidP="00813436">
            <w:pPr>
              <w:spacing w:after="0" w:line="240" w:lineRule="auto"/>
              <w:jc w:val="center"/>
              <w:rPr>
                <w:rFonts w:ascii="Times New Roman" w:eastAsia="Times New Roman" w:hAnsi="Times New Roman"/>
                <w:sz w:val="24"/>
                <w:szCs w:val="24"/>
              </w:rPr>
            </w:pPr>
          </w:p>
        </w:tc>
        <w:tc>
          <w:tcPr>
            <w:tcW w:w="1300" w:type="dxa"/>
            <w:tcBorders>
              <w:top w:val="nil"/>
              <w:left w:val="nil"/>
              <w:bottom w:val="nil"/>
              <w:right w:val="nil"/>
            </w:tcBorders>
            <w:shd w:val="clear" w:color="auto" w:fill="auto"/>
            <w:noWrap/>
            <w:vAlign w:val="center"/>
            <w:hideMark/>
          </w:tcPr>
          <w:p w14:paraId="46CC28EC" w14:textId="77777777" w:rsidR="009F5E1F" w:rsidRPr="00B200BA" w:rsidRDefault="009F5E1F" w:rsidP="00813436">
            <w:pPr>
              <w:spacing w:after="0" w:line="240" w:lineRule="auto"/>
              <w:jc w:val="center"/>
              <w:rPr>
                <w:rFonts w:ascii="Times New Roman" w:eastAsia="Times New Roman" w:hAnsi="Times New Roman"/>
                <w:sz w:val="24"/>
                <w:szCs w:val="24"/>
              </w:rPr>
            </w:pPr>
          </w:p>
        </w:tc>
        <w:tc>
          <w:tcPr>
            <w:tcW w:w="1300" w:type="dxa"/>
            <w:tcBorders>
              <w:top w:val="nil"/>
              <w:left w:val="nil"/>
              <w:bottom w:val="nil"/>
              <w:right w:val="nil"/>
            </w:tcBorders>
            <w:shd w:val="clear" w:color="auto" w:fill="auto"/>
            <w:noWrap/>
            <w:vAlign w:val="center"/>
            <w:hideMark/>
          </w:tcPr>
          <w:p w14:paraId="214AC6C5" w14:textId="77777777" w:rsidR="009F5E1F" w:rsidRPr="00B200BA" w:rsidRDefault="009F5E1F" w:rsidP="00813436">
            <w:pPr>
              <w:spacing w:after="0" w:line="240" w:lineRule="auto"/>
              <w:ind w:left="-315" w:firstLine="315"/>
              <w:jc w:val="center"/>
              <w:rPr>
                <w:rFonts w:ascii="Times New Roman" w:eastAsia="Times New Roman" w:hAnsi="Times New Roman"/>
                <w:sz w:val="24"/>
                <w:szCs w:val="24"/>
              </w:rPr>
            </w:pPr>
          </w:p>
        </w:tc>
        <w:tc>
          <w:tcPr>
            <w:tcW w:w="1300" w:type="dxa"/>
            <w:tcBorders>
              <w:top w:val="nil"/>
              <w:left w:val="nil"/>
              <w:bottom w:val="nil"/>
              <w:right w:val="single" w:sz="4" w:space="0" w:color="auto"/>
            </w:tcBorders>
            <w:shd w:val="clear" w:color="auto" w:fill="auto"/>
            <w:noWrap/>
            <w:vAlign w:val="center"/>
            <w:hideMark/>
          </w:tcPr>
          <w:p w14:paraId="4CB82FA9" w14:textId="77777777" w:rsidR="009F5E1F" w:rsidRPr="00B200BA" w:rsidRDefault="009F5E1F" w:rsidP="00813436">
            <w:pPr>
              <w:spacing w:after="0" w:line="240" w:lineRule="auto"/>
              <w:jc w:val="center"/>
              <w:rPr>
                <w:rFonts w:ascii="Times New Roman" w:eastAsia="Times New Roman" w:hAnsi="Times New Roman"/>
                <w:sz w:val="24"/>
                <w:szCs w:val="24"/>
              </w:rPr>
            </w:pPr>
          </w:p>
        </w:tc>
      </w:tr>
      <w:tr w:rsidR="00B200BA" w:rsidRPr="00B200BA" w14:paraId="79A27476" w14:textId="77777777" w:rsidTr="00813436">
        <w:trPr>
          <w:trHeight w:val="300"/>
          <w:jc w:val="center"/>
        </w:trPr>
        <w:tc>
          <w:tcPr>
            <w:tcW w:w="1076" w:type="dxa"/>
            <w:tcBorders>
              <w:top w:val="nil"/>
              <w:left w:val="single" w:sz="4" w:space="0" w:color="auto"/>
              <w:bottom w:val="nil"/>
              <w:right w:val="nil"/>
            </w:tcBorders>
            <w:shd w:val="clear" w:color="auto" w:fill="auto"/>
            <w:noWrap/>
            <w:vAlign w:val="center"/>
            <w:hideMark/>
          </w:tcPr>
          <w:p w14:paraId="6914E4EF" w14:textId="77777777" w:rsidR="009F5E1F" w:rsidRPr="00B200BA" w:rsidRDefault="009F5E1F" w:rsidP="00813436">
            <w:pPr>
              <w:spacing w:after="0" w:line="240" w:lineRule="auto"/>
              <w:jc w:val="center"/>
              <w:rPr>
                <w:rFonts w:ascii="Times New Roman" w:eastAsia="Times New Roman" w:hAnsi="Times New Roman"/>
                <w:sz w:val="24"/>
                <w:szCs w:val="24"/>
              </w:rPr>
            </w:pPr>
          </w:p>
        </w:tc>
        <w:tc>
          <w:tcPr>
            <w:tcW w:w="1695" w:type="dxa"/>
            <w:tcBorders>
              <w:top w:val="nil"/>
              <w:left w:val="nil"/>
              <w:bottom w:val="nil"/>
              <w:right w:val="nil"/>
            </w:tcBorders>
            <w:shd w:val="clear" w:color="auto" w:fill="auto"/>
            <w:noWrap/>
            <w:vAlign w:val="center"/>
            <w:hideMark/>
          </w:tcPr>
          <w:p w14:paraId="619F9E22"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Average-SD</w:t>
            </w:r>
          </w:p>
        </w:tc>
        <w:tc>
          <w:tcPr>
            <w:tcW w:w="1300" w:type="dxa"/>
            <w:tcBorders>
              <w:top w:val="nil"/>
              <w:left w:val="nil"/>
              <w:bottom w:val="nil"/>
              <w:right w:val="nil"/>
            </w:tcBorders>
            <w:shd w:val="clear" w:color="auto" w:fill="auto"/>
            <w:noWrap/>
            <w:vAlign w:val="center"/>
            <w:hideMark/>
          </w:tcPr>
          <w:p w14:paraId="43825B1D"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0.36</w:t>
            </w:r>
          </w:p>
        </w:tc>
        <w:tc>
          <w:tcPr>
            <w:tcW w:w="1300" w:type="dxa"/>
            <w:tcBorders>
              <w:top w:val="nil"/>
              <w:left w:val="nil"/>
              <w:bottom w:val="nil"/>
              <w:right w:val="nil"/>
            </w:tcBorders>
            <w:shd w:val="clear" w:color="auto" w:fill="auto"/>
            <w:noWrap/>
            <w:vAlign w:val="center"/>
            <w:hideMark/>
          </w:tcPr>
          <w:p w14:paraId="7AEE3C6D" w14:textId="77777777" w:rsidR="009F5E1F" w:rsidRPr="00B200BA" w:rsidRDefault="009F5E1F" w:rsidP="00813436">
            <w:pPr>
              <w:spacing w:after="0" w:line="240" w:lineRule="auto"/>
              <w:ind w:left="-315" w:firstLine="315"/>
              <w:jc w:val="center"/>
              <w:rPr>
                <w:rFonts w:ascii="Times New Roman" w:eastAsia="Times New Roman" w:hAnsi="Times New Roman"/>
                <w:sz w:val="24"/>
                <w:szCs w:val="24"/>
              </w:rPr>
            </w:pPr>
            <w:r w:rsidRPr="00B200BA">
              <w:rPr>
                <w:rFonts w:ascii="Times New Roman" w:eastAsia="Times New Roman" w:hAnsi="Times New Roman"/>
                <w:sz w:val="24"/>
                <w:szCs w:val="24"/>
              </w:rPr>
              <w:t>1.1 x 10</w:t>
            </w:r>
            <w:r w:rsidRPr="00B200BA">
              <w:rPr>
                <w:rFonts w:ascii="Times New Roman" w:eastAsia="Times New Roman" w:hAnsi="Times New Roman"/>
                <w:sz w:val="24"/>
                <w:szCs w:val="24"/>
                <w:vertAlign w:val="superscript"/>
              </w:rPr>
              <w:t>-2</w:t>
            </w:r>
          </w:p>
        </w:tc>
        <w:tc>
          <w:tcPr>
            <w:tcW w:w="1300" w:type="dxa"/>
            <w:tcBorders>
              <w:top w:val="nil"/>
              <w:left w:val="nil"/>
              <w:bottom w:val="nil"/>
              <w:right w:val="single" w:sz="4" w:space="0" w:color="auto"/>
            </w:tcBorders>
            <w:shd w:val="clear" w:color="auto" w:fill="auto"/>
            <w:noWrap/>
            <w:vAlign w:val="center"/>
            <w:hideMark/>
          </w:tcPr>
          <w:p w14:paraId="20911A16"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-15.0</w:t>
            </w:r>
          </w:p>
        </w:tc>
      </w:tr>
      <w:tr w:rsidR="00B200BA" w:rsidRPr="00B200BA" w14:paraId="414625AA" w14:textId="77777777" w:rsidTr="00813436">
        <w:trPr>
          <w:trHeight w:val="300"/>
          <w:jc w:val="center"/>
        </w:trPr>
        <w:tc>
          <w:tcPr>
            <w:tcW w:w="1076" w:type="dxa"/>
            <w:tcBorders>
              <w:top w:val="nil"/>
              <w:left w:val="single" w:sz="4" w:space="0" w:color="auto"/>
              <w:bottom w:val="nil"/>
              <w:right w:val="nil"/>
            </w:tcBorders>
            <w:shd w:val="clear" w:color="auto" w:fill="auto"/>
            <w:noWrap/>
            <w:vAlign w:val="center"/>
            <w:hideMark/>
          </w:tcPr>
          <w:p w14:paraId="685AD517" w14:textId="77777777" w:rsidR="009F5E1F" w:rsidRPr="00B200BA" w:rsidRDefault="00BC00EE"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Holo</w:t>
            </w:r>
          </w:p>
        </w:tc>
        <w:tc>
          <w:tcPr>
            <w:tcW w:w="1695" w:type="dxa"/>
            <w:tcBorders>
              <w:top w:val="nil"/>
              <w:left w:val="nil"/>
              <w:bottom w:val="nil"/>
              <w:right w:val="nil"/>
            </w:tcBorders>
            <w:shd w:val="clear" w:color="auto" w:fill="auto"/>
            <w:noWrap/>
            <w:vAlign w:val="center"/>
            <w:hideMark/>
          </w:tcPr>
          <w:p w14:paraId="7FADC7DE"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Average</w:t>
            </w:r>
          </w:p>
        </w:tc>
        <w:tc>
          <w:tcPr>
            <w:tcW w:w="1300" w:type="dxa"/>
            <w:tcBorders>
              <w:top w:val="nil"/>
              <w:left w:val="nil"/>
              <w:bottom w:val="nil"/>
              <w:right w:val="nil"/>
            </w:tcBorders>
            <w:shd w:val="clear" w:color="auto" w:fill="auto"/>
            <w:noWrap/>
            <w:vAlign w:val="center"/>
            <w:hideMark/>
          </w:tcPr>
          <w:p w14:paraId="48D97ACC"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0.38</w:t>
            </w:r>
          </w:p>
        </w:tc>
        <w:tc>
          <w:tcPr>
            <w:tcW w:w="1300" w:type="dxa"/>
            <w:tcBorders>
              <w:top w:val="nil"/>
              <w:left w:val="nil"/>
              <w:bottom w:val="nil"/>
              <w:right w:val="nil"/>
            </w:tcBorders>
            <w:shd w:val="clear" w:color="auto" w:fill="auto"/>
            <w:noWrap/>
            <w:vAlign w:val="center"/>
            <w:hideMark/>
          </w:tcPr>
          <w:p w14:paraId="5A48B45B" w14:textId="77777777" w:rsidR="009F5E1F" w:rsidRPr="00B200BA" w:rsidRDefault="009F5E1F" w:rsidP="00813436">
            <w:pPr>
              <w:spacing w:after="0" w:line="240" w:lineRule="auto"/>
              <w:ind w:left="-315" w:firstLine="315"/>
              <w:jc w:val="center"/>
              <w:rPr>
                <w:rFonts w:ascii="Times New Roman" w:eastAsia="Times New Roman" w:hAnsi="Times New Roman"/>
                <w:sz w:val="24"/>
                <w:szCs w:val="24"/>
              </w:rPr>
            </w:pPr>
            <w:r w:rsidRPr="00B200BA">
              <w:rPr>
                <w:rFonts w:ascii="Times New Roman" w:eastAsia="Times New Roman" w:hAnsi="Times New Roman"/>
                <w:sz w:val="24"/>
                <w:szCs w:val="24"/>
              </w:rPr>
              <w:t>2.4 x 10</w:t>
            </w:r>
            <w:r w:rsidRPr="00B200BA">
              <w:rPr>
                <w:rFonts w:ascii="Times New Roman" w:eastAsia="Times New Roman" w:hAnsi="Times New Roman"/>
                <w:sz w:val="24"/>
                <w:szCs w:val="24"/>
                <w:vertAlign w:val="superscript"/>
              </w:rPr>
              <w:t>-3</w:t>
            </w:r>
          </w:p>
        </w:tc>
        <w:tc>
          <w:tcPr>
            <w:tcW w:w="1300" w:type="dxa"/>
            <w:tcBorders>
              <w:top w:val="nil"/>
              <w:left w:val="nil"/>
              <w:bottom w:val="nil"/>
              <w:right w:val="single" w:sz="4" w:space="0" w:color="auto"/>
            </w:tcBorders>
            <w:shd w:val="clear" w:color="auto" w:fill="auto"/>
            <w:noWrap/>
            <w:vAlign w:val="center"/>
            <w:hideMark/>
          </w:tcPr>
          <w:p w14:paraId="323BF581"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-15.9</w:t>
            </w:r>
          </w:p>
        </w:tc>
      </w:tr>
      <w:tr w:rsidR="00B200BA" w:rsidRPr="00B200BA" w14:paraId="5E1A3BFF" w14:textId="77777777" w:rsidTr="00813436">
        <w:trPr>
          <w:trHeight w:val="300"/>
          <w:jc w:val="center"/>
        </w:trPr>
        <w:tc>
          <w:tcPr>
            <w:tcW w:w="1076" w:type="dxa"/>
            <w:tcBorders>
              <w:top w:val="nil"/>
              <w:left w:val="single" w:sz="4" w:space="0" w:color="auto"/>
              <w:bottom w:val="single" w:sz="4" w:space="0" w:color="auto"/>
              <w:right w:val="nil"/>
            </w:tcBorders>
            <w:shd w:val="clear" w:color="auto" w:fill="auto"/>
            <w:noWrap/>
            <w:vAlign w:val="center"/>
            <w:hideMark/>
          </w:tcPr>
          <w:p w14:paraId="3B1FAF65" w14:textId="77777777" w:rsidR="009F5E1F" w:rsidRPr="00B200BA" w:rsidRDefault="009F5E1F" w:rsidP="00813436">
            <w:pPr>
              <w:spacing w:after="0" w:line="240" w:lineRule="auto"/>
              <w:jc w:val="center"/>
              <w:rPr>
                <w:rFonts w:ascii="Times New Roman" w:eastAsia="Times New Roman" w:hAnsi="Times New Roman"/>
                <w:sz w:val="24"/>
                <w:szCs w:val="24"/>
              </w:rPr>
            </w:pPr>
          </w:p>
        </w:tc>
        <w:tc>
          <w:tcPr>
            <w:tcW w:w="1695" w:type="dxa"/>
            <w:tcBorders>
              <w:top w:val="nil"/>
              <w:left w:val="nil"/>
              <w:bottom w:val="single" w:sz="4" w:space="0" w:color="auto"/>
              <w:right w:val="nil"/>
            </w:tcBorders>
            <w:shd w:val="clear" w:color="auto" w:fill="auto"/>
            <w:noWrap/>
            <w:vAlign w:val="center"/>
            <w:hideMark/>
          </w:tcPr>
          <w:p w14:paraId="499877DA" w14:textId="77777777" w:rsidR="009F5E1F" w:rsidRPr="00B200BA" w:rsidRDefault="009F5E1F" w:rsidP="00813436">
            <w:pPr>
              <w:spacing w:after="0" w:line="240" w:lineRule="auto"/>
              <w:jc w:val="center"/>
              <w:rPr>
                <w:rFonts w:ascii="Times New Roman" w:eastAsia="Times New Roman" w:hAnsi="Times New Roman"/>
                <w:sz w:val="24"/>
                <w:szCs w:val="24"/>
              </w:rPr>
            </w:pPr>
            <w:proofErr w:type="spellStart"/>
            <w:r w:rsidRPr="00B200BA">
              <w:rPr>
                <w:rFonts w:ascii="Times New Roman" w:eastAsia="Times New Roman" w:hAnsi="Times New Roman"/>
                <w:sz w:val="24"/>
                <w:szCs w:val="24"/>
              </w:rPr>
              <w:t>Average+SD</w:t>
            </w:r>
            <w:proofErr w:type="spellEnd"/>
          </w:p>
        </w:tc>
        <w:tc>
          <w:tcPr>
            <w:tcW w:w="1300" w:type="dxa"/>
            <w:tcBorders>
              <w:top w:val="nil"/>
              <w:left w:val="nil"/>
              <w:bottom w:val="single" w:sz="4" w:space="0" w:color="auto"/>
              <w:right w:val="nil"/>
            </w:tcBorders>
            <w:shd w:val="clear" w:color="auto" w:fill="auto"/>
            <w:noWrap/>
            <w:vAlign w:val="center"/>
            <w:hideMark/>
          </w:tcPr>
          <w:p w14:paraId="793ACEF1"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0.40</w:t>
            </w:r>
          </w:p>
        </w:tc>
        <w:tc>
          <w:tcPr>
            <w:tcW w:w="1300" w:type="dxa"/>
            <w:tcBorders>
              <w:top w:val="nil"/>
              <w:left w:val="nil"/>
              <w:bottom w:val="single" w:sz="4" w:space="0" w:color="auto"/>
              <w:right w:val="nil"/>
            </w:tcBorders>
            <w:shd w:val="clear" w:color="auto" w:fill="auto"/>
            <w:noWrap/>
            <w:vAlign w:val="center"/>
            <w:hideMark/>
          </w:tcPr>
          <w:p w14:paraId="6021F134" w14:textId="77777777" w:rsidR="009F5E1F" w:rsidRPr="00B200BA" w:rsidRDefault="009F5E1F" w:rsidP="00813436">
            <w:pPr>
              <w:spacing w:after="0" w:line="240" w:lineRule="auto"/>
              <w:ind w:left="-315" w:firstLine="315"/>
              <w:jc w:val="center"/>
              <w:rPr>
                <w:rFonts w:ascii="Times New Roman" w:eastAsia="Times New Roman" w:hAnsi="Times New Roman"/>
                <w:sz w:val="24"/>
                <w:szCs w:val="24"/>
              </w:rPr>
            </w:pPr>
            <w:r w:rsidRPr="00B200BA">
              <w:rPr>
                <w:rFonts w:ascii="Times New Roman" w:eastAsia="Times New Roman" w:hAnsi="Times New Roman"/>
                <w:sz w:val="24"/>
                <w:szCs w:val="24"/>
              </w:rPr>
              <w:t>5.0 x 10</w:t>
            </w:r>
            <w:r w:rsidRPr="00B200BA">
              <w:rPr>
                <w:rFonts w:ascii="Times New Roman" w:eastAsia="Times New Roman" w:hAnsi="Times New Roman"/>
                <w:sz w:val="24"/>
                <w:szCs w:val="24"/>
                <w:vertAlign w:val="superscript"/>
              </w:rPr>
              <w:t>-4</w:t>
            </w:r>
          </w:p>
        </w:tc>
        <w:tc>
          <w:tcPr>
            <w:tcW w:w="1300" w:type="dxa"/>
            <w:tcBorders>
              <w:top w:val="nil"/>
              <w:left w:val="nil"/>
              <w:bottom w:val="single" w:sz="4" w:space="0" w:color="auto"/>
              <w:right w:val="single" w:sz="4" w:space="0" w:color="auto"/>
            </w:tcBorders>
            <w:shd w:val="clear" w:color="auto" w:fill="auto"/>
            <w:noWrap/>
            <w:vAlign w:val="center"/>
            <w:hideMark/>
          </w:tcPr>
          <w:p w14:paraId="112F4943" w14:textId="77777777" w:rsidR="009F5E1F" w:rsidRPr="00B200BA" w:rsidRDefault="009F5E1F" w:rsidP="00813436">
            <w:pPr>
              <w:spacing w:after="0" w:line="240" w:lineRule="auto"/>
              <w:jc w:val="center"/>
              <w:rPr>
                <w:rFonts w:ascii="Times New Roman" w:eastAsia="Times New Roman" w:hAnsi="Times New Roman"/>
                <w:sz w:val="24"/>
                <w:szCs w:val="24"/>
              </w:rPr>
            </w:pPr>
            <w:r w:rsidRPr="00B200BA">
              <w:rPr>
                <w:rFonts w:ascii="Times New Roman" w:eastAsia="Times New Roman" w:hAnsi="Times New Roman"/>
                <w:sz w:val="24"/>
                <w:szCs w:val="24"/>
              </w:rPr>
              <w:t>-16.8</w:t>
            </w:r>
          </w:p>
        </w:tc>
      </w:tr>
    </w:tbl>
    <w:p w14:paraId="2F7C895E"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57AEABEC" w14:textId="77777777" w:rsidR="00BE14D1" w:rsidRPr="00B200BA" w:rsidRDefault="00BE14D1" w:rsidP="00D4734E">
      <w:pPr>
        <w:autoSpaceDE w:val="0"/>
        <w:autoSpaceDN w:val="0"/>
        <w:adjustRightInd w:val="0"/>
        <w:spacing w:after="0" w:line="240" w:lineRule="auto"/>
        <w:ind w:firstLine="720"/>
        <w:jc w:val="both"/>
        <w:outlineLvl w:val="0"/>
        <w:rPr>
          <w:rFonts w:ascii="Times New Roman" w:hAnsi="Times New Roman"/>
          <w:sz w:val="24"/>
          <w:szCs w:val="24"/>
        </w:rPr>
      </w:pPr>
    </w:p>
    <w:p w14:paraId="63064F3B" w14:textId="77777777" w:rsidR="009F5E1F" w:rsidRPr="00B200BA" w:rsidRDefault="009F5E1F" w:rsidP="00D4734E">
      <w:pPr>
        <w:spacing w:after="0" w:line="240" w:lineRule="auto"/>
        <w:jc w:val="both"/>
        <w:rPr>
          <w:rFonts w:ascii="Times New Roman" w:hAnsi="Times New Roman"/>
          <w:sz w:val="24"/>
          <w:szCs w:val="24"/>
        </w:rPr>
      </w:pPr>
      <w:r w:rsidRPr="00B200BA">
        <w:rPr>
          <w:rFonts w:ascii="Times New Roman" w:hAnsi="Times New Roman"/>
          <w:sz w:val="24"/>
          <w:szCs w:val="24"/>
        </w:rPr>
        <w:br w:type="page"/>
      </w:r>
    </w:p>
    <w:p w14:paraId="041A63C1" w14:textId="77777777" w:rsidR="00DD5DAC" w:rsidRPr="00B200BA" w:rsidRDefault="00C7735F" w:rsidP="00D4734E">
      <w:pPr>
        <w:autoSpaceDE w:val="0"/>
        <w:autoSpaceDN w:val="0"/>
        <w:adjustRightInd w:val="0"/>
        <w:spacing w:after="0" w:line="240" w:lineRule="auto"/>
        <w:ind w:firstLine="720"/>
        <w:jc w:val="both"/>
        <w:outlineLvl w:val="0"/>
        <w:rPr>
          <w:rFonts w:ascii="Times New Roman" w:hAnsi="Times New Roman"/>
          <w:sz w:val="24"/>
          <w:szCs w:val="24"/>
        </w:rPr>
      </w:pPr>
      <w:r w:rsidRPr="00B200BA">
        <w:rPr>
          <w:rFonts w:ascii="Times New Roman" w:hAnsi="Times New Roman"/>
          <w:sz w:val="24"/>
          <w:szCs w:val="24"/>
        </w:rPr>
        <w:lastRenderedPageBreak/>
        <w:t>FIGURE S1</w:t>
      </w:r>
    </w:p>
    <w:p w14:paraId="03718403" w14:textId="77777777" w:rsidR="0025123E" w:rsidRPr="00B200BA" w:rsidRDefault="0025123E" w:rsidP="00D4734E">
      <w:pPr>
        <w:autoSpaceDE w:val="0"/>
        <w:autoSpaceDN w:val="0"/>
        <w:adjustRightInd w:val="0"/>
        <w:spacing w:after="0" w:line="240" w:lineRule="auto"/>
        <w:ind w:firstLine="720"/>
        <w:jc w:val="both"/>
        <w:outlineLvl w:val="0"/>
        <w:rPr>
          <w:rFonts w:ascii="Times New Roman" w:hAnsi="Times New Roman"/>
          <w:sz w:val="24"/>
          <w:szCs w:val="24"/>
        </w:rPr>
      </w:pPr>
    </w:p>
    <w:p w14:paraId="34E2109A" w14:textId="77777777" w:rsidR="00DD5DAC" w:rsidRPr="00B200BA" w:rsidRDefault="0051741F" w:rsidP="00D4734E">
      <w:pPr>
        <w:autoSpaceDE w:val="0"/>
        <w:autoSpaceDN w:val="0"/>
        <w:adjustRightInd w:val="0"/>
        <w:spacing w:after="0" w:line="240" w:lineRule="auto"/>
        <w:ind w:firstLine="720"/>
        <w:jc w:val="both"/>
        <w:outlineLvl w:val="0"/>
        <w:rPr>
          <w:rFonts w:ascii="Times New Roman" w:hAnsi="Times New Roman"/>
          <w:sz w:val="24"/>
          <w:szCs w:val="24"/>
        </w:rPr>
      </w:pPr>
      <w:r w:rsidRPr="00B200BA">
        <w:rPr>
          <w:rFonts w:ascii="Times New Roman" w:hAnsi="Times New Roman"/>
          <w:noProof/>
          <w:sz w:val="24"/>
          <w:szCs w:val="24"/>
        </w:rPr>
        <w:drawing>
          <wp:inline distT="0" distB="0" distL="0" distR="0" wp14:anchorId="7AF5F27E" wp14:editId="4864C2AF">
            <wp:extent cx="4358785" cy="519396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png"/>
                    <pic:cNvPicPr/>
                  </pic:nvPicPr>
                  <pic:blipFill>
                    <a:blip r:embed="rId5">
                      <a:extLst>
                        <a:ext uri="{28A0092B-C50C-407E-A947-70E740481C1C}">
                          <a14:useLocalDpi xmlns:a14="http://schemas.microsoft.com/office/drawing/2010/main" val="0"/>
                        </a:ext>
                      </a:extLst>
                    </a:blip>
                    <a:stretch>
                      <a:fillRect/>
                    </a:stretch>
                  </pic:blipFill>
                  <pic:spPr>
                    <a:xfrm>
                      <a:off x="0" y="0"/>
                      <a:ext cx="4358785" cy="5193965"/>
                    </a:xfrm>
                    <a:prstGeom prst="rect">
                      <a:avLst/>
                    </a:prstGeom>
                  </pic:spPr>
                </pic:pic>
              </a:graphicData>
            </a:graphic>
          </wp:inline>
        </w:drawing>
      </w:r>
    </w:p>
    <w:p w14:paraId="5FA3AF8C" w14:textId="77777777" w:rsidR="00DD5DAC" w:rsidRPr="00B200BA" w:rsidRDefault="00DD5DAC" w:rsidP="00D4734E">
      <w:pPr>
        <w:autoSpaceDE w:val="0"/>
        <w:autoSpaceDN w:val="0"/>
        <w:adjustRightInd w:val="0"/>
        <w:spacing w:after="0" w:line="240" w:lineRule="auto"/>
        <w:ind w:firstLine="720"/>
        <w:jc w:val="both"/>
        <w:outlineLvl w:val="0"/>
        <w:rPr>
          <w:rFonts w:ascii="Times New Roman" w:hAnsi="Times New Roman"/>
          <w:sz w:val="24"/>
          <w:szCs w:val="24"/>
        </w:rPr>
      </w:pPr>
    </w:p>
    <w:p w14:paraId="06AC7201" w14:textId="77777777" w:rsidR="00DD5DAC" w:rsidRPr="00B200BA" w:rsidRDefault="00DD5DAC" w:rsidP="00D4734E">
      <w:pPr>
        <w:autoSpaceDE w:val="0"/>
        <w:autoSpaceDN w:val="0"/>
        <w:adjustRightInd w:val="0"/>
        <w:spacing w:after="0" w:line="240" w:lineRule="auto"/>
        <w:ind w:firstLine="720"/>
        <w:jc w:val="both"/>
        <w:outlineLvl w:val="0"/>
        <w:rPr>
          <w:rFonts w:ascii="Times New Roman" w:hAnsi="Times New Roman"/>
          <w:sz w:val="24"/>
          <w:szCs w:val="24"/>
        </w:rPr>
      </w:pPr>
    </w:p>
    <w:p w14:paraId="0861F989" w14:textId="77777777" w:rsidR="006C052E" w:rsidRPr="00B200BA" w:rsidRDefault="006C052E" w:rsidP="006C052E">
      <w:pPr>
        <w:autoSpaceDE w:val="0"/>
        <w:autoSpaceDN w:val="0"/>
        <w:adjustRightInd w:val="0"/>
        <w:spacing w:after="0" w:line="240" w:lineRule="auto"/>
        <w:jc w:val="both"/>
        <w:rPr>
          <w:rFonts w:ascii="Times New Roman" w:hAnsi="Times New Roman"/>
          <w:sz w:val="24"/>
          <w:szCs w:val="24"/>
        </w:rPr>
      </w:pPr>
      <w:r w:rsidRPr="00B200BA">
        <w:rPr>
          <w:rFonts w:ascii="Times New Roman" w:hAnsi="Times New Roman"/>
          <w:sz w:val="24"/>
          <w:szCs w:val="24"/>
        </w:rPr>
        <w:t>FIGURE S1: Gel electrophoresis results of purified monomer and octamer of M-crystallin. SDS PAGE of M-crystallin monomer (</w:t>
      </w:r>
      <w:r w:rsidRPr="00B200BA">
        <w:rPr>
          <w:rFonts w:ascii="Times New Roman" w:hAnsi="Times New Roman"/>
          <w:i/>
          <w:sz w:val="24"/>
          <w:szCs w:val="24"/>
        </w:rPr>
        <w:t>A</w:t>
      </w:r>
      <w:r w:rsidRPr="00B200BA">
        <w:rPr>
          <w:rFonts w:ascii="Times New Roman" w:hAnsi="Times New Roman"/>
          <w:sz w:val="24"/>
          <w:szCs w:val="24"/>
        </w:rPr>
        <w:t>) and octamer (</w:t>
      </w:r>
      <w:r w:rsidRPr="00B200BA">
        <w:rPr>
          <w:rFonts w:ascii="Times New Roman" w:hAnsi="Times New Roman"/>
          <w:i/>
          <w:sz w:val="24"/>
          <w:szCs w:val="24"/>
        </w:rPr>
        <w:t>B</w:t>
      </w:r>
      <w:r w:rsidRPr="00B200BA">
        <w:rPr>
          <w:rFonts w:ascii="Times New Roman" w:hAnsi="Times New Roman"/>
          <w:sz w:val="24"/>
          <w:szCs w:val="24"/>
        </w:rPr>
        <w:t xml:space="preserve">) showing bands at ~11 </w:t>
      </w:r>
      <w:proofErr w:type="spellStart"/>
      <w:r w:rsidRPr="00B200BA">
        <w:rPr>
          <w:rFonts w:ascii="Times New Roman" w:hAnsi="Times New Roman"/>
          <w:sz w:val="24"/>
          <w:szCs w:val="24"/>
        </w:rPr>
        <w:t>kDa</w:t>
      </w:r>
      <w:proofErr w:type="spellEnd"/>
      <w:r w:rsidRPr="00B200BA">
        <w:rPr>
          <w:rFonts w:ascii="Times New Roman" w:hAnsi="Times New Roman"/>
          <w:sz w:val="24"/>
          <w:szCs w:val="24"/>
        </w:rPr>
        <w:t xml:space="preserve"> and ~90 </w:t>
      </w:r>
      <w:proofErr w:type="spellStart"/>
      <w:r w:rsidRPr="00B200BA">
        <w:rPr>
          <w:rFonts w:ascii="Times New Roman" w:hAnsi="Times New Roman"/>
          <w:sz w:val="24"/>
          <w:szCs w:val="24"/>
        </w:rPr>
        <w:t>kDa</w:t>
      </w:r>
      <w:proofErr w:type="spellEnd"/>
      <w:r w:rsidRPr="00B200BA">
        <w:rPr>
          <w:rFonts w:ascii="Times New Roman" w:hAnsi="Times New Roman"/>
          <w:sz w:val="24"/>
          <w:szCs w:val="24"/>
        </w:rPr>
        <w:t xml:space="preserve">, respectively. Size exclusion chromatogram of M-crystallin eluted at </w:t>
      </w:r>
      <w:proofErr w:type="spellStart"/>
      <w:r w:rsidRPr="00B200BA">
        <w:rPr>
          <w:rFonts w:ascii="Times New Roman" w:hAnsi="Times New Roman"/>
          <w:sz w:val="24"/>
          <w:szCs w:val="24"/>
        </w:rPr>
        <w:t>Superdex</w:t>
      </w:r>
      <w:proofErr w:type="spellEnd"/>
      <w:r w:rsidRPr="00B200BA">
        <w:rPr>
          <w:rFonts w:ascii="Times New Roman" w:hAnsi="Times New Roman"/>
          <w:sz w:val="24"/>
          <w:szCs w:val="24"/>
        </w:rPr>
        <w:t xml:space="preserve"> 75 and 200 columns for monomer (</w:t>
      </w:r>
      <w:r w:rsidRPr="00B200BA">
        <w:rPr>
          <w:rFonts w:ascii="Times New Roman" w:hAnsi="Times New Roman"/>
          <w:i/>
          <w:sz w:val="24"/>
          <w:szCs w:val="24"/>
        </w:rPr>
        <w:t>C</w:t>
      </w:r>
      <w:r w:rsidRPr="00B200BA">
        <w:rPr>
          <w:rFonts w:ascii="Times New Roman" w:hAnsi="Times New Roman"/>
          <w:sz w:val="24"/>
          <w:szCs w:val="24"/>
        </w:rPr>
        <w:t>) and octamer (</w:t>
      </w:r>
      <w:r w:rsidRPr="00B200BA">
        <w:rPr>
          <w:rFonts w:ascii="Times New Roman" w:hAnsi="Times New Roman"/>
          <w:i/>
          <w:sz w:val="24"/>
          <w:szCs w:val="24"/>
        </w:rPr>
        <w:t>D</w:t>
      </w:r>
      <w:r w:rsidRPr="00B200BA">
        <w:rPr>
          <w:rFonts w:ascii="Times New Roman" w:hAnsi="Times New Roman"/>
          <w:sz w:val="24"/>
          <w:szCs w:val="24"/>
        </w:rPr>
        <w:t xml:space="preserve">) respectively indicating their high purity level in native conditions (10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Tris buffer with 50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w:t>
      </w:r>
      <w:proofErr w:type="spellStart"/>
      <w:r w:rsidRPr="00B200BA">
        <w:rPr>
          <w:rFonts w:ascii="Times New Roman" w:hAnsi="Times New Roman"/>
          <w:sz w:val="24"/>
          <w:szCs w:val="24"/>
        </w:rPr>
        <w:t>KCl</w:t>
      </w:r>
      <w:proofErr w:type="spellEnd"/>
      <w:r w:rsidRPr="00B200BA">
        <w:rPr>
          <w:rFonts w:ascii="Times New Roman" w:hAnsi="Times New Roman"/>
          <w:sz w:val="24"/>
          <w:szCs w:val="24"/>
        </w:rPr>
        <w:t>, pH 7.5).</w:t>
      </w:r>
    </w:p>
    <w:p w14:paraId="209E46D7" w14:textId="77777777" w:rsidR="00DD5DAC" w:rsidRPr="00B200BA" w:rsidRDefault="00DD5DAC" w:rsidP="00D4734E">
      <w:pPr>
        <w:autoSpaceDE w:val="0"/>
        <w:autoSpaceDN w:val="0"/>
        <w:adjustRightInd w:val="0"/>
        <w:spacing w:after="0" w:line="240" w:lineRule="auto"/>
        <w:ind w:firstLine="720"/>
        <w:jc w:val="both"/>
        <w:outlineLvl w:val="0"/>
        <w:rPr>
          <w:rFonts w:ascii="Times New Roman" w:hAnsi="Times New Roman"/>
          <w:sz w:val="24"/>
          <w:szCs w:val="24"/>
        </w:rPr>
      </w:pPr>
    </w:p>
    <w:p w14:paraId="73105B9A" w14:textId="77777777" w:rsidR="00C7735F" w:rsidRPr="00B200BA" w:rsidRDefault="00C7735F" w:rsidP="00D4734E">
      <w:pPr>
        <w:autoSpaceDE w:val="0"/>
        <w:autoSpaceDN w:val="0"/>
        <w:adjustRightInd w:val="0"/>
        <w:spacing w:after="0" w:line="240" w:lineRule="auto"/>
        <w:jc w:val="both"/>
        <w:outlineLvl w:val="0"/>
        <w:rPr>
          <w:rFonts w:ascii="Times New Roman" w:hAnsi="Times New Roman"/>
          <w:sz w:val="24"/>
          <w:szCs w:val="24"/>
        </w:rPr>
      </w:pPr>
    </w:p>
    <w:p w14:paraId="5597174F" w14:textId="77777777" w:rsidR="009F5E1F" w:rsidRPr="00B200BA" w:rsidRDefault="009F5E1F" w:rsidP="00D4734E">
      <w:pPr>
        <w:autoSpaceDE w:val="0"/>
        <w:autoSpaceDN w:val="0"/>
        <w:adjustRightInd w:val="0"/>
        <w:spacing w:after="0" w:line="240" w:lineRule="auto"/>
        <w:jc w:val="both"/>
        <w:outlineLvl w:val="0"/>
        <w:rPr>
          <w:rFonts w:ascii="Times New Roman" w:hAnsi="Times New Roman"/>
          <w:sz w:val="24"/>
          <w:szCs w:val="24"/>
        </w:rPr>
      </w:pPr>
    </w:p>
    <w:p w14:paraId="20660EFD" w14:textId="77777777" w:rsidR="009F5E1F" w:rsidRPr="00B200BA" w:rsidRDefault="009F5E1F" w:rsidP="00D4734E">
      <w:pPr>
        <w:autoSpaceDE w:val="0"/>
        <w:autoSpaceDN w:val="0"/>
        <w:adjustRightInd w:val="0"/>
        <w:spacing w:after="0" w:line="240" w:lineRule="auto"/>
        <w:jc w:val="both"/>
        <w:outlineLvl w:val="0"/>
        <w:rPr>
          <w:rFonts w:ascii="Times New Roman" w:hAnsi="Times New Roman"/>
          <w:sz w:val="24"/>
          <w:szCs w:val="24"/>
        </w:rPr>
      </w:pPr>
    </w:p>
    <w:p w14:paraId="0659B8DC" w14:textId="77777777" w:rsidR="009F5E1F" w:rsidRPr="00B200BA" w:rsidRDefault="009F5E1F" w:rsidP="00D4734E">
      <w:pPr>
        <w:autoSpaceDE w:val="0"/>
        <w:autoSpaceDN w:val="0"/>
        <w:adjustRightInd w:val="0"/>
        <w:spacing w:after="0" w:line="240" w:lineRule="auto"/>
        <w:jc w:val="both"/>
        <w:outlineLvl w:val="0"/>
        <w:rPr>
          <w:rFonts w:ascii="Times New Roman" w:hAnsi="Times New Roman"/>
          <w:sz w:val="24"/>
          <w:szCs w:val="24"/>
        </w:rPr>
      </w:pPr>
    </w:p>
    <w:p w14:paraId="3B158532" w14:textId="77777777" w:rsidR="00137CD4" w:rsidRPr="00B200BA" w:rsidRDefault="00137CD4">
      <w:pPr>
        <w:spacing w:line="240" w:lineRule="auto"/>
        <w:rPr>
          <w:rFonts w:ascii="Times New Roman" w:hAnsi="Times New Roman"/>
          <w:sz w:val="24"/>
          <w:szCs w:val="24"/>
        </w:rPr>
      </w:pPr>
      <w:r w:rsidRPr="00B200BA">
        <w:rPr>
          <w:rFonts w:ascii="Times New Roman" w:hAnsi="Times New Roman"/>
          <w:sz w:val="24"/>
          <w:szCs w:val="24"/>
        </w:rPr>
        <w:br w:type="page"/>
      </w:r>
    </w:p>
    <w:p w14:paraId="43A3AE9F" w14:textId="77777777" w:rsidR="007C4731" w:rsidRPr="00B200BA" w:rsidRDefault="0013057A" w:rsidP="00D4734E">
      <w:pPr>
        <w:autoSpaceDE w:val="0"/>
        <w:autoSpaceDN w:val="0"/>
        <w:adjustRightInd w:val="0"/>
        <w:spacing w:after="0" w:line="240" w:lineRule="auto"/>
        <w:jc w:val="both"/>
        <w:outlineLvl w:val="0"/>
        <w:rPr>
          <w:rFonts w:ascii="Times New Roman" w:hAnsi="Times New Roman"/>
          <w:sz w:val="24"/>
          <w:szCs w:val="24"/>
        </w:rPr>
      </w:pPr>
      <w:r w:rsidRPr="00B200BA">
        <w:rPr>
          <w:rFonts w:ascii="Times New Roman" w:hAnsi="Times New Roman"/>
          <w:sz w:val="24"/>
          <w:szCs w:val="24"/>
        </w:rPr>
        <w:lastRenderedPageBreak/>
        <w:t>FIGURE</w:t>
      </w:r>
      <w:r w:rsidR="00DD5DAC" w:rsidRPr="00B200BA">
        <w:rPr>
          <w:rFonts w:ascii="Times New Roman" w:hAnsi="Times New Roman"/>
          <w:sz w:val="24"/>
          <w:szCs w:val="24"/>
        </w:rPr>
        <w:t xml:space="preserve"> S2</w:t>
      </w:r>
    </w:p>
    <w:p w14:paraId="796EF355" w14:textId="77777777" w:rsidR="0025123E" w:rsidRPr="00B200BA" w:rsidRDefault="0025123E" w:rsidP="00D4734E">
      <w:pPr>
        <w:autoSpaceDE w:val="0"/>
        <w:autoSpaceDN w:val="0"/>
        <w:adjustRightInd w:val="0"/>
        <w:spacing w:after="0" w:line="240" w:lineRule="auto"/>
        <w:jc w:val="both"/>
        <w:outlineLvl w:val="0"/>
        <w:rPr>
          <w:rFonts w:ascii="Times New Roman" w:hAnsi="Times New Roman"/>
          <w:sz w:val="24"/>
          <w:szCs w:val="24"/>
        </w:rPr>
      </w:pPr>
    </w:p>
    <w:p w14:paraId="307A0176" w14:textId="77777777" w:rsidR="000E5B6D" w:rsidRPr="00B200BA" w:rsidRDefault="0025123E" w:rsidP="00D4734E">
      <w:pPr>
        <w:autoSpaceDE w:val="0"/>
        <w:autoSpaceDN w:val="0"/>
        <w:adjustRightInd w:val="0"/>
        <w:spacing w:after="0" w:line="240" w:lineRule="auto"/>
        <w:ind w:firstLine="720"/>
        <w:jc w:val="both"/>
        <w:outlineLvl w:val="0"/>
        <w:rPr>
          <w:rFonts w:ascii="Times New Roman" w:hAnsi="Times New Roman"/>
          <w:sz w:val="24"/>
          <w:szCs w:val="24"/>
        </w:rPr>
      </w:pPr>
      <w:r w:rsidRPr="00B200BA">
        <w:rPr>
          <w:rFonts w:ascii="Times New Roman" w:hAnsi="Times New Roman"/>
          <w:noProof/>
          <w:sz w:val="24"/>
          <w:szCs w:val="24"/>
        </w:rPr>
        <w:drawing>
          <wp:inline distT="0" distB="0" distL="0" distR="0" wp14:anchorId="5C8D979A" wp14:editId="3EFDDB97">
            <wp:extent cx="4693771" cy="415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png"/>
                    <pic:cNvPicPr/>
                  </pic:nvPicPr>
                  <pic:blipFill>
                    <a:blip r:embed="rId6">
                      <a:extLst>
                        <a:ext uri="{28A0092B-C50C-407E-A947-70E740481C1C}">
                          <a14:useLocalDpi xmlns:a14="http://schemas.microsoft.com/office/drawing/2010/main" val="0"/>
                        </a:ext>
                      </a:extLst>
                    </a:blip>
                    <a:stretch>
                      <a:fillRect/>
                    </a:stretch>
                  </pic:blipFill>
                  <pic:spPr>
                    <a:xfrm>
                      <a:off x="0" y="0"/>
                      <a:ext cx="4699174" cy="4157681"/>
                    </a:xfrm>
                    <a:prstGeom prst="rect">
                      <a:avLst/>
                    </a:prstGeom>
                  </pic:spPr>
                </pic:pic>
              </a:graphicData>
            </a:graphic>
          </wp:inline>
        </w:drawing>
      </w:r>
    </w:p>
    <w:p w14:paraId="5396CFD4" w14:textId="77777777" w:rsidR="00C7735F" w:rsidRPr="00B200BA" w:rsidRDefault="00C7735F" w:rsidP="00D4734E">
      <w:pPr>
        <w:autoSpaceDE w:val="0"/>
        <w:autoSpaceDN w:val="0"/>
        <w:adjustRightInd w:val="0"/>
        <w:spacing w:after="0" w:line="240" w:lineRule="auto"/>
        <w:ind w:firstLine="720"/>
        <w:jc w:val="both"/>
        <w:outlineLvl w:val="0"/>
        <w:rPr>
          <w:rFonts w:ascii="Times New Roman" w:hAnsi="Times New Roman"/>
          <w:sz w:val="24"/>
          <w:szCs w:val="24"/>
        </w:rPr>
      </w:pPr>
    </w:p>
    <w:p w14:paraId="1179C762" w14:textId="77777777" w:rsidR="006C052E" w:rsidRPr="00B200BA" w:rsidRDefault="006C052E" w:rsidP="006C052E">
      <w:pPr>
        <w:spacing w:after="0" w:line="240" w:lineRule="auto"/>
        <w:jc w:val="both"/>
        <w:rPr>
          <w:rFonts w:ascii="Times New Roman" w:hAnsi="Times New Roman"/>
          <w:sz w:val="24"/>
          <w:szCs w:val="24"/>
        </w:rPr>
      </w:pPr>
    </w:p>
    <w:p w14:paraId="07E2BC64" w14:textId="34979A8D" w:rsidR="006C052E" w:rsidRPr="00B200BA" w:rsidRDefault="006C052E" w:rsidP="006C052E">
      <w:pPr>
        <w:spacing w:after="0" w:line="240" w:lineRule="auto"/>
        <w:jc w:val="both"/>
        <w:rPr>
          <w:rFonts w:ascii="Times New Roman" w:hAnsi="Times New Roman"/>
          <w:sz w:val="24"/>
          <w:szCs w:val="24"/>
        </w:rPr>
      </w:pPr>
      <w:r w:rsidRPr="00B200BA">
        <w:rPr>
          <w:rFonts w:ascii="Times New Roman" w:hAnsi="Times New Roman"/>
          <w:sz w:val="24"/>
          <w:szCs w:val="24"/>
        </w:rPr>
        <w:t>FIGURE S2: Circular dichroism (CD)</w:t>
      </w:r>
      <w:r w:rsidR="00700A53">
        <w:rPr>
          <w:rFonts w:ascii="Times New Roman" w:hAnsi="Times New Roman"/>
          <w:sz w:val="24"/>
          <w:szCs w:val="24"/>
        </w:rPr>
        <w:t xml:space="preserve"> spectra of monomer and </w:t>
      </w:r>
      <w:proofErr w:type="spellStart"/>
      <w:r w:rsidR="00700A53">
        <w:rPr>
          <w:rFonts w:ascii="Times New Roman" w:hAnsi="Times New Roman"/>
          <w:sz w:val="24"/>
          <w:szCs w:val="24"/>
        </w:rPr>
        <w:t>octamer</w:t>
      </w:r>
      <w:proofErr w:type="spellEnd"/>
      <w:r w:rsidR="00700A53">
        <w:rPr>
          <w:rFonts w:ascii="Times New Roman" w:hAnsi="Times New Roman"/>
          <w:sz w:val="24"/>
          <w:szCs w:val="24"/>
        </w:rPr>
        <w:t xml:space="preserve"> of M-</w:t>
      </w:r>
      <w:proofErr w:type="spellStart"/>
      <w:r w:rsidR="00700A53">
        <w:rPr>
          <w:rFonts w:ascii="Times New Roman" w:hAnsi="Times New Roman"/>
          <w:sz w:val="24"/>
          <w:szCs w:val="24"/>
        </w:rPr>
        <w:t>crystallin</w:t>
      </w:r>
      <w:bookmarkStart w:id="0" w:name="_GoBack"/>
      <w:bookmarkEnd w:id="0"/>
      <w:proofErr w:type="spellEnd"/>
      <w:r w:rsidRPr="00B200BA">
        <w:rPr>
          <w:rFonts w:ascii="Times New Roman" w:hAnsi="Times New Roman"/>
          <w:sz w:val="24"/>
          <w:szCs w:val="24"/>
        </w:rPr>
        <w:t>. Far-UV CD spectra of M-crystallin monomer (</w:t>
      </w:r>
      <w:r w:rsidRPr="00B200BA">
        <w:rPr>
          <w:rFonts w:ascii="Times New Roman" w:hAnsi="Times New Roman"/>
          <w:i/>
          <w:sz w:val="24"/>
          <w:szCs w:val="24"/>
        </w:rPr>
        <w:t>A</w:t>
      </w:r>
      <w:r w:rsidRPr="00B200BA">
        <w:rPr>
          <w:rFonts w:ascii="Times New Roman" w:hAnsi="Times New Roman"/>
          <w:sz w:val="24"/>
          <w:szCs w:val="24"/>
        </w:rPr>
        <w:t>) and octamer (</w:t>
      </w:r>
      <w:r w:rsidRPr="00B200BA">
        <w:rPr>
          <w:rFonts w:ascii="Times New Roman" w:hAnsi="Times New Roman"/>
          <w:i/>
          <w:sz w:val="24"/>
          <w:szCs w:val="24"/>
        </w:rPr>
        <w:t>B</w:t>
      </w:r>
      <w:r w:rsidRPr="00B200BA">
        <w:rPr>
          <w:rFonts w:ascii="Times New Roman" w:hAnsi="Times New Roman"/>
          <w:sz w:val="24"/>
          <w:szCs w:val="24"/>
        </w:rPr>
        <w:t xml:space="preserve">). </w:t>
      </w:r>
      <w:proofErr w:type="gramStart"/>
      <w:r w:rsidRPr="00B200BA">
        <w:rPr>
          <w:rFonts w:ascii="Times New Roman" w:hAnsi="Times New Roman"/>
          <w:sz w:val="24"/>
          <w:szCs w:val="24"/>
        </w:rPr>
        <w:t>Near-UV CD spectra of M-crystallin monomer (</w:t>
      </w:r>
      <w:r w:rsidRPr="00B200BA">
        <w:rPr>
          <w:rFonts w:ascii="Times New Roman" w:hAnsi="Times New Roman"/>
          <w:i/>
          <w:sz w:val="24"/>
          <w:szCs w:val="24"/>
        </w:rPr>
        <w:t>C</w:t>
      </w:r>
      <w:r w:rsidRPr="00B200BA">
        <w:rPr>
          <w:rFonts w:ascii="Times New Roman" w:hAnsi="Times New Roman"/>
          <w:sz w:val="24"/>
          <w:szCs w:val="24"/>
        </w:rPr>
        <w:t>) and octamer (</w:t>
      </w:r>
      <w:r w:rsidRPr="00B200BA">
        <w:rPr>
          <w:rFonts w:ascii="Times New Roman" w:hAnsi="Times New Roman"/>
          <w:i/>
          <w:sz w:val="24"/>
          <w:szCs w:val="24"/>
        </w:rPr>
        <w:t>D</w:t>
      </w:r>
      <w:r w:rsidRPr="00B200BA">
        <w:rPr>
          <w:rFonts w:ascii="Times New Roman" w:hAnsi="Times New Roman"/>
          <w:sz w:val="24"/>
          <w:szCs w:val="24"/>
        </w:rPr>
        <w:t>).</w:t>
      </w:r>
      <w:proofErr w:type="gramEnd"/>
      <w:r w:rsidRPr="00B200BA">
        <w:rPr>
          <w:rFonts w:ascii="Times New Roman" w:hAnsi="Times New Roman"/>
          <w:sz w:val="24"/>
          <w:szCs w:val="24"/>
        </w:rPr>
        <w:t xml:space="preserve"> Apo protein spectra are shown in black color and </w:t>
      </w:r>
      <w:proofErr w:type="spellStart"/>
      <w:r w:rsidRPr="00B200BA">
        <w:rPr>
          <w:rFonts w:ascii="Times New Roman" w:hAnsi="Times New Roman"/>
          <w:sz w:val="24"/>
          <w:szCs w:val="24"/>
        </w:rPr>
        <w:t>holo</w:t>
      </w:r>
      <w:proofErr w:type="spellEnd"/>
      <w:r w:rsidRPr="00B200BA">
        <w:rPr>
          <w:rFonts w:ascii="Times New Roman" w:hAnsi="Times New Roman"/>
          <w:sz w:val="24"/>
          <w:szCs w:val="24"/>
        </w:rPr>
        <w:t xml:space="preserve"> protein spectra in grey color.</w:t>
      </w:r>
    </w:p>
    <w:p w14:paraId="0E9C02BA"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1221445C"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21482609"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67E7EBFA"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4754C550"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1A2272B2"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3696C7F8"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51823C80"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0C57D850"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2112386D" w14:textId="77777777" w:rsidR="00137CD4" w:rsidRPr="00B200BA" w:rsidRDefault="00137CD4">
      <w:pPr>
        <w:spacing w:line="240" w:lineRule="auto"/>
        <w:rPr>
          <w:rFonts w:ascii="Times New Roman" w:hAnsi="Times New Roman"/>
          <w:sz w:val="24"/>
          <w:szCs w:val="24"/>
        </w:rPr>
      </w:pPr>
      <w:r w:rsidRPr="00B200BA">
        <w:rPr>
          <w:rFonts w:ascii="Times New Roman" w:hAnsi="Times New Roman"/>
          <w:sz w:val="24"/>
          <w:szCs w:val="24"/>
        </w:rPr>
        <w:br w:type="page"/>
      </w:r>
    </w:p>
    <w:p w14:paraId="530B6C63" w14:textId="77777777" w:rsidR="00BE14D1" w:rsidRPr="00B200BA" w:rsidRDefault="0013057A" w:rsidP="00D4734E">
      <w:pPr>
        <w:autoSpaceDE w:val="0"/>
        <w:autoSpaceDN w:val="0"/>
        <w:adjustRightInd w:val="0"/>
        <w:spacing w:after="0" w:line="240" w:lineRule="auto"/>
        <w:ind w:firstLine="720"/>
        <w:jc w:val="both"/>
        <w:outlineLvl w:val="0"/>
        <w:rPr>
          <w:rFonts w:ascii="Times New Roman" w:hAnsi="Times New Roman"/>
          <w:sz w:val="24"/>
          <w:szCs w:val="24"/>
        </w:rPr>
      </w:pPr>
      <w:r w:rsidRPr="00B200BA">
        <w:rPr>
          <w:rFonts w:ascii="Times New Roman" w:hAnsi="Times New Roman"/>
          <w:sz w:val="24"/>
          <w:szCs w:val="24"/>
        </w:rPr>
        <w:lastRenderedPageBreak/>
        <w:t>FIGURE</w:t>
      </w:r>
      <w:r w:rsidR="00DD5DAC" w:rsidRPr="00B200BA">
        <w:rPr>
          <w:rFonts w:ascii="Times New Roman" w:hAnsi="Times New Roman"/>
          <w:sz w:val="24"/>
          <w:szCs w:val="24"/>
        </w:rPr>
        <w:t xml:space="preserve"> S3</w:t>
      </w:r>
    </w:p>
    <w:p w14:paraId="7849F40B" w14:textId="77777777" w:rsidR="0025123E" w:rsidRPr="00B200BA" w:rsidRDefault="0025123E" w:rsidP="00D4734E">
      <w:pPr>
        <w:autoSpaceDE w:val="0"/>
        <w:autoSpaceDN w:val="0"/>
        <w:adjustRightInd w:val="0"/>
        <w:spacing w:after="0" w:line="240" w:lineRule="auto"/>
        <w:ind w:firstLine="720"/>
        <w:jc w:val="both"/>
        <w:outlineLvl w:val="0"/>
        <w:rPr>
          <w:rFonts w:ascii="Times New Roman" w:hAnsi="Times New Roman"/>
          <w:sz w:val="24"/>
          <w:szCs w:val="24"/>
        </w:rPr>
      </w:pPr>
    </w:p>
    <w:p w14:paraId="48244148" w14:textId="77777777" w:rsidR="00DD5DAC" w:rsidRPr="00B200BA" w:rsidRDefault="0025123E" w:rsidP="00561C9B">
      <w:pPr>
        <w:autoSpaceDE w:val="0"/>
        <w:autoSpaceDN w:val="0"/>
        <w:adjustRightInd w:val="0"/>
        <w:spacing w:after="0" w:line="240" w:lineRule="auto"/>
        <w:ind w:firstLine="720"/>
        <w:jc w:val="center"/>
        <w:outlineLvl w:val="0"/>
        <w:rPr>
          <w:rFonts w:ascii="Times New Roman" w:hAnsi="Times New Roman"/>
          <w:sz w:val="24"/>
          <w:szCs w:val="24"/>
        </w:rPr>
      </w:pPr>
      <w:r w:rsidRPr="00B200BA">
        <w:rPr>
          <w:rFonts w:ascii="Times New Roman" w:hAnsi="Times New Roman"/>
          <w:noProof/>
          <w:sz w:val="24"/>
          <w:szCs w:val="24"/>
        </w:rPr>
        <w:drawing>
          <wp:inline distT="0" distB="0" distL="0" distR="0" wp14:anchorId="2BDE183B" wp14:editId="02546A40">
            <wp:extent cx="3450106" cy="267596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png"/>
                    <pic:cNvPicPr/>
                  </pic:nvPicPr>
                  <pic:blipFill>
                    <a:blip r:embed="rId7">
                      <a:extLst>
                        <a:ext uri="{28A0092B-C50C-407E-A947-70E740481C1C}">
                          <a14:useLocalDpi xmlns:a14="http://schemas.microsoft.com/office/drawing/2010/main" val="0"/>
                        </a:ext>
                      </a:extLst>
                    </a:blip>
                    <a:stretch>
                      <a:fillRect/>
                    </a:stretch>
                  </pic:blipFill>
                  <pic:spPr>
                    <a:xfrm>
                      <a:off x="0" y="0"/>
                      <a:ext cx="3450106" cy="2675966"/>
                    </a:xfrm>
                    <a:prstGeom prst="rect">
                      <a:avLst/>
                    </a:prstGeom>
                  </pic:spPr>
                </pic:pic>
              </a:graphicData>
            </a:graphic>
          </wp:inline>
        </w:drawing>
      </w:r>
    </w:p>
    <w:p w14:paraId="31E94797" w14:textId="77777777" w:rsidR="0025123E" w:rsidRPr="00B200BA" w:rsidRDefault="0025123E" w:rsidP="00D4734E">
      <w:pPr>
        <w:autoSpaceDE w:val="0"/>
        <w:autoSpaceDN w:val="0"/>
        <w:adjustRightInd w:val="0"/>
        <w:spacing w:after="0" w:line="240" w:lineRule="auto"/>
        <w:ind w:firstLine="720"/>
        <w:jc w:val="both"/>
        <w:outlineLvl w:val="0"/>
        <w:rPr>
          <w:rFonts w:ascii="Times New Roman" w:hAnsi="Times New Roman"/>
          <w:sz w:val="24"/>
          <w:szCs w:val="24"/>
        </w:rPr>
      </w:pPr>
    </w:p>
    <w:p w14:paraId="6CC8FFB1" w14:textId="77777777" w:rsidR="006C052E" w:rsidRPr="00B200BA" w:rsidRDefault="006C052E" w:rsidP="006C052E">
      <w:pPr>
        <w:autoSpaceDE w:val="0"/>
        <w:autoSpaceDN w:val="0"/>
        <w:adjustRightInd w:val="0"/>
        <w:spacing w:after="0" w:line="240" w:lineRule="auto"/>
        <w:jc w:val="both"/>
        <w:rPr>
          <w:rFonts w:ascii="Times New Roman" w:hAnsi="Times New Roman"/>
          <w:sz w:val="24"/>
          <w:szCs w:val="24"/>
        </w:rPr>
      </w:pPr>
      <w:r w:rsidRPr="00B200BA">
        <w:rPr>
          <w:rFonts w:ascii="Times New Roman" w:hAnsi="Times New Roman"/>
          <w:sz w:val="24"/>
          <w:szCs w:val="24"/>
        </w:rPr>
        <w:t xml:space="preserve">FIGURE S3: Steady state fluorescence spectra. Excitation wavelength is 295 nm. </w:t>
      </w:r>
      <w:proofErr w:type="gramStart"/>
      <w:r w:rsidRPr="00B200BA">
        <w:rPr>
          <w:rFonts w:ascii="Times New Roman" w:hAnsi="Times New Roman"/>
          <w:sz w:val="24"/>
          <w:szCs w:val="24"/>
        </w:rPr>
        <w:t xml:space="preserve">Emission spectra of M-crystallin </w:t>
      </w:r>
      <w:proofErr w:type="spellStart"/>
      <w:r w:rsidRPr="00B200BA">
        <w:rPr>
          <w:rFonts w:ascii="Times New Roman" w:hAnsi="Times New Roman"/>
          <w:sz w:val="24"/>
          <w:szCs w:val="24"/>
        </w:rPr>
        <w:t>apoform</w:t>
      </w:r>
      <w:proofErr w:type="spellEnd"/>
      <w:r w:rsidRPr="00B200BA">
        <w:rPr>
          <w:rFonts w:ascii="Times New Roman" w:hAnsi="Times New Roman"/>
          <w:sz w:val="24"/>
          <w:szCs w:val="24"/>
        </w:rPr>
        <w:t xml:space="preserve"> monomer (black solid line) and octamer (grey solid line) in native conditions.</w:t>
      </w:r>
      <w:proofErr w:type="gramEnd"/>
      <w:r w:rsidRPr="00B200BA">
        <w:rPr>
          <w:rFonts w:ascii="Times New Roman" w:hAnsi="Times New Roman"/>
          <w:sz w:val="24"/>
          <w:szCs w:val="24"/>
        </w:rPr>
        <w:t xml:space="preserve"> Emission spectra in denaturing condition (6M </w:t>
      </w:r>
      <w:proofErr w:type="spellStart"/>
      <w:r w:rsidRPr="00B200BA">
        <w:rPr>
          <w:rFonts w:ascii="Times New Roman" w:hAnsi="Times New Roman"/>
          <w:sz w:val="24"/>
          <w:szCs w:val="24"/>
        </w:rPr>
        <w:t>GdnHCl</w:t>
      </w:r>
      <w:proofErr w:type="spellEnd"/>
      <w:r w:rsidRPr="00B200BA">
        <w:rPr>
          <w:rFonts w:ascii="Times New Roman" w:hAnsi="Times New Roman"/>
          <w:sz w:val="24"/>
          <w:szCs w:val="24"/>
        </w:rPr>
        <w:t xml:space="preserve">) for monomer (black dashed line) and octamer (grey dashed line). The spectra of </w:t>
      </w:r>
      <w:proofErr w:type="spellStart"/>
      <w:r w:rsidRPr="00B200BA">
        <w:rPr>
          <w:rFonts w:ascii="Times New Roman" w:hAnsi="Times New Roman"/>
          <w:sz w:val="24"/>
          <w:szCs w:val="24"/>
        </w:rPr>
        <w:t>holoform</w:t>
      </w:r>
      <w:proofErr w:type="spellEnd"/>
      <w:r w:rsidRPr="00B200BA">
        <w:rPr>
          <w:rFonts w:ascii="Times New Roman" w:hAnsi="Times New Roman"/>
          <w:sz w:val="24"/>
          <w:szCs w:val="24"/>
        </w:rPr>
        <w:t xml:space="preserve"> were identical.</w:t>
      </w:r>
    </w:p>
    <w:p w14:paraId="5D6C3CED" w14:textId="77777777" w:rsidR="00DD5DAC" w:rsidRPr="00B200BA" w:rsidRDefault="00DD5DAC" w:rsidP="00D4734E">
      <w:pPr>
        <w:autoSpaceDE w:val="0"/>
        <w:autoSpaceDN w:val="0"/>
        <w:adjustRightInd w:val="0"/>
        <w:spacing w:after="0" w:line="240" w:lineRule="auto"/>
        <w:ind w:firstLine="720"/>
        <w:jc w:val="both"/>
        <w:outlineLvl w:val="0"/>
        <w:rPr>
          <w:rFonts w:ascii="Times New Roman" w:hAnsi="Times New Roman"/>
          <w:sz w:val="24"/>
          <w:szCs w:val="24"/>
        </w:rPr>
      </w:pPr>
    </w:p>
    <w:p w14:paraId="1C6A3E78"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32EB4A6D"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0793005B"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2D8164D9"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58069EBD"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1104A48F"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7A29CB00"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305DC306"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180F991F"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2971E8DE" w14:textId="77777777" w:rsidR="006C1C4E" w:rsidRPr="00B200BA" w:rsidRDefault="006C1C4E" w:rsidP="00D4734E">
      <w:pPr>
        <w:autoSpaceDE w:val="0"/>
        <w:autoSpaceDN w:val="0"/>
        <w:adjustRightInd w:val="0"/>
        <w:spacing w:after="0" w:line="240" w:lineRule="auto"/>
        <w:ind w:firstLine="720"/>
        <w:jc w:val="both"/>
        <w:outlineLvl w:val="0"/>
        <w:rPr>
          <w:rFonts w:ascii="Times New Roman" w:hAnsi="Times New Roman"/>
          <w:sz w:val="24"/>
          <w:szCs w:val="24"/>
        </w:rPr>
      </w:pPr>
    </w:p>
    <w:p w14:paraId="11FF65BE" w14:textId="77777777" w:rsidR="009F5E1F" w:rsidRPr="00B200BA" w:rsidRDefault="009F5E1F" w:rsidP="00D4734E">
      <w:pPr>
        <w:spacing w:after="0" w:line="240" w:lineRule="auto"/>
        <w:jc w:val="both"/>
        <w:rPr>
          <w:rFonts w:ascii="Times New Roman" w:hAnsi="Times New Roman"/>
          <w:sz w:val="24"/>
          <w:szCs w:val="24"/>
        </w:rPr>
      </w:pPr>
      <w:r w:rsidRPr="00B200BA">
        <w:rPr>
          <w:rFonts w:ascii="Times New Roman" w:hAnsi="Times New Roman"/>
          <w:sz w:val="24"/>
          <w:szCs w:val="24"/>
        </w:rPr>
        <w:br w:type="page"/>
      </w:r>
    </w:p>
    <w:p w14:paraId="0DEEDC61" w14:textId="77777777" w:rsidR="00337EEF" w:rsidRPr="00B200BA" w:rsidRDefault="00337EEF">
      <w:pPr>
        <w:spacing w:line="240" w:lineRule="auto"/>
        <w:rPr>
          <w:rFonts w:ascii="Times New Roman" w:hAnsi="Times New Roman"/>
          <w:sz w:val="24"/>
          <w:szCs w:val="24"/>
        </w:rPr>
      </w:pPr>
    </w:p>
    <w:p w14:paraId="1F892B1D" w14:textId="77777777" w:rsidR="00337EEF" w:rsidRPr="00B200BA" w:rsidRDefault="00337EEF" w:rsidP="00AD1B9B">
      <w:pPr>
        <w:autoSpaceDE w:val="0"/>
        <w:autoSpaceDN w:val="0"/>
        <w:adjustRightInd w:val="0"/>
        <w:spacing w:after="0" w:line="240" w:lineRule="auto"/>
        <w:jc w:val="both"/>
        <w:outlineLvl w:val="0"/>
        <w:rPr>
          <w:rFonts w:ascii="Times New Roman" w:hAnsi="Times New Roman"/>
          <w:sz w:val="24"/>
          <w:szCs w:val="24"/>
        </w:rPr>
      </w:pPr>
      <w:r w:rsidRPr="00B200BA">
        <w:rPr>
          <w:rFonts w:ascii="Times New Roman" w:hAnsi="Times New Roman"/>
          <w:sz w:val="24"/>
          <w:szCs w:val="24"/>
        </w:rPr>
        <w:t>FIGURE S4</w:t>
      </w:r>
    </w:p>
    <w:p w14:paraId="6C47C203" w14:textId="77777777" w:rsidR="00337EEF" w:rsidRPr="00B200BA" w:rsidRDefault="00337EEF" w:rsidP="00337EEF">
      <w:pPr>
        <w:autoSpaceDE w:val="0"/>
        <w:autoSpaceDN w:val="0"/>
        <w:adjustRightInd w:val="0"/>
        <w:spacing w:after="0" w:line="240" w:lineRule="auto"/>
        <w:ind w:firstLine="720"/>
        <w:jc w:val="both"/>
        <w:outlineLvl w:val="0"/>
        <w:rPr>
          <w:rFonts w:ascii="Times New Roman" w:hAnsi="Times New Roman"/>
          <w:sz w:val="24"/>
          <w:szCs w:val="24"/>
        </w:rPr>
      </w:pPr>
    </w:p>
    <w:p w14:paraId="17EADC10" w14:textId="77777777" w:rsidR="00337EEF" w:rsidRPr="00B200BA" w:rsidRDefault="00337EEF" w:rsidP="00337EEF">
      <w:pPr>
        <w:autoSpaceDE w:val="0"/>
        <w:autoSpaceDN w:val="0"/>
        <w:adjustRightInd w:val="0"/>
        <w:spacing w:after="0" w:line="240" w:lineRule="auto"/>
        <w:ind w:firstLine="720"/>
        <w:jc w:val="both"/>
        <w:outlineLvl w:val="0"/>
        <w:rPr>
          <w:rFonts w:ascii="Times New Roman" w:hAnsi="Times New Roman"/>
          <w:sz w:val="24"/>
          <w:szCs w:val="24"/>
        </w:rPr>
      </w:pPr>
    </w:p>
    <w:p w14:paraId="280905BD" w14:textId="77777777" w:rsidR="00337EEF" w:rsidRPr="00B200BA" w:rsidRDefault="00337EEF">
      <w:pPr>
        <w:spacing w:line="240" w:lineRule="auto"/>
        <w:rPr>
          <w:rFonts w:ascii="Times New Roman" w:hAnsi="Times New Roman"/>
          <w:sz w:val="24"/>
          <w:szCs w:val="24"/>
        </w:rPr>
      </w:pPr>
      <w:r w:rsidRPr="00B200BA">
        <w:rPr>
          <w:rFonts w:ascii="Times New Roman" w:hAnsi="Times New Roman"/>
          <w:noProof/>
          <w:sz w:val="24"/>
          <w:szCs w:val="24"/>
        </w:rPr>
        <w:drawing>
          <wp:inline distT="0" distB="0" distL="0" distR="0" wp14:anchorId="7B7CD26B" wp14:editId="7EA1436A">
            <wp:extent cx="5270500" cy="4300709"/>
            <wp:effectExtent l="19050" t="0" r="635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8">
                      <a:extLst>
                        <a:ext uri="{28A0092B-C50C-407E-A947-70E740481C1C}">
                          <a14:useLocalDpi xmlns:a14="http://schemas.microsoft.com/office/drawing/2010/main" val="0"/>
                        </a:ext>
                      </a:extLst>
                    </a:blip>
                    <a:stretch>
                      <a:fillRect/>
                    </a:stretch>
                  </pic:blipFill>
                  <pic:spPr>
                    <a:xfrm>
                      <a:off x="0" y="0"/>
                      <a:ext cx="5270500" cy="4300709"/>
                    </a:xfrm>
                    <a:prstGeom prst="rect">
                      <a:avLst/>
                    </a:prstGeom>
                  </pic:spPr>
                </pic:pic>
              </a:graphicData>
            </a:graphic>
          </wp:inline>
        </w:drawing>
      </w:r>
    </w:p>
    <w:p w14:paraId="418EEF76" w14:textId="77777777" w:rsidR="006C052E" w:rsidRPr="00B200BA" w:rsidRDefault="006C052E" w:rsidP="006C052E">
      <w:pPr>
        <w:autoSpaceDE w:val="0"/>
        <w:autoSpaceDN w:val="0"/>
        <w:adjustRightInd w:val="0"/>
        <w:spacing w:after="0" w:line="240" w:lineRule="auto"/>
        <w:jc w:val="both"/>
        <w:rPr>
          <w:rFonts w:ascii="Times New Roman" w:hAnsi="Times New Roman"/>
          <w:sz w:val="24"/>
          <w:szCs w:val="24"/>
        </w:rPr>
      </w:pPr>
      <w:r w:rsidRPr="00B200BA">
        <w:rPr>
          <w:rFonts w:ascii="Times New Roman" w:hAnsi="Times New Roman"/>
          <w:sz w:val="24"/>
          <w:szCs w:val="24"/>
        </w:rPr>
        <w:t>FIGURE S4: Ca</w:t>
      </w:r>
      <w:r w:rsidRPr="00B200BA">
        <w:rPr>
          <w:rFonts w:ascii="Times New Roman" w:hAnsi="Times New Roman"/>
          <w:sz w:val="24"/>
          <w:szCs w:val="24"/>
          <w:vertAlign w:val="superscript"/>
        </w:rPr>
        <w:t xml:space="preserve">2+ </w:t>
      </w:r>
      <w:r w:rsidRPr="00B200BA">
        <w:rPr>
          <w:rFonts w:ascii="Times New Roman" w:hAnsi="Times New Roman"/>
          <w:sz w:val="24"/>
          <w:szCs w:val="24"/>
        </w:rPr>
        <w:t>binding measurements using isothermal titration calorimetry (ITC) for M-crystallin monomer (</w:t>
      </w:r>
      <w:r w:rsidRPr="00B200BA">
        <w:rPr>
          <w:rFonts w:ascii="Times New Roman" w:hAnsi="Times New Roman"/>
          <w:i/>
          <w:sz w:val="24"/>
          <w:szCs w:val="24"/>
        </w:rPr>
        <w:t>A</w:t>
      </w:r>
      <w:r w:rsidRPr="00B200BA">
        <w:rPr>
          <w:rFonts w:ascii="Times New Roman" w:hAnsi="Times New Roman"/>
          <w:sz w:val="24"/>
          <w:szCs w:val="24"/>
        </w:rPr>
        <w:t>) and octamer (</w:t>
      </w:r>
      <w:r w:rsidRPr="00B200BA">
        <w:rPr>
          <w:rFonts w:ascii="Times New Roman" w:hAnsi="Times New Roman"/>
          <w:i/>
          <w:sz w:val="24"/>
          <w:szCs w:val="24"/>
        </w:rPr>
        <w:t>B</w:t>
      </w:r>
      <w:r w:rsidRPr="00B200BA">
        <w:rPr>
          <w:rFonts w:ascii="Times New Roman" w:hAnsi="Times New Roman"/>
          <w:sz w:val="24"/>
          <w:szCs w:val="24"/>
        </w:rPr>
        <w:t xml:space="preserve">). (Top) Reaction heats measured from stepwise calorimetry performed with 5 </w:t>
      </w:r>
      <w:proofErr w:type="spellStart"/>
      <w:r w:rsidRPr="00B200BA">
        <w:rPr>
          <w:rFonts w:ascii="Times New Roman" w:hAnsi="Times New Roman"/>
          <w:sz w:val="24"/>
          <w:szCs w:val="24"/>
        </w:rPr>
        <w:t>mM</w:t>
      </w:r>
      <w:proofErr w:type="spellEnd"/>
      <w:r w:rsidRPr="00B200BA">
        <w:rPr>
          <w:rFonts w:ascii="Times New Roman" w:hAnsi="Times New Roman"/>
          <w:sz w:val="24"/>
          <w:szCs w:val="24"/>
        </w:rPr>
        <w:t xml:space="preserve"> CaCl</w:t>
      </w:r>
      <w:r w:rsidRPr="00B200BA">
        <w:rPr>
          <w:rFonts w:ascii="Times New Roman" w:hAnsi="Times New Roman"/>
          <w:sz w:val="24"/>
          <w:szCs w:val="24"/>
          <w:vertAlign w:val="subscript"/>
        </w:rPr>
        <w:t>2</w:t>
      </w:r>
      <w:r w:rsidRPr="00B200BA">
        <w:rPr>
          <w:rFonts w:ascii="Times New Roman" w:hAnsi="Times New Roman"/>
          <w:sz w:val="24"/>
          <w:szCs w:val="24"/>
        </w:rPr>
        <w:t xml:space="preserve"> injected against 180 </w:t>
      </w:r>
      <w:proofErr w:type="spellStart"/>
      <w:r w:rsidRPr="00B200BA">
        <w:rPr>
          <w:rFonts w:ascii="Times New Roman" w:hAnsi="Times New Roman"/>
          <w:sz w:val="24"/>
          <w:szCs w:val="24"/>
        </w:rPr>
        <w:t>μM</w:t>
      </w:r>
      <w:proofErr w:type="spellEnd"/>
      <w:r w:rsidRPr="00B200BA">
        <w:rPr>
          <w:rFonts w:ascii="Times New Roman" w:hAnsi="Times New Roman"/>
          <w:sz w:val="24"/>
          <w:szCs w:val="24"/>
        </w:rPr>
        <w:t xml:space="preserve"> M-crystallin in the cell. (Bottom) Binding isotherms are fitted with two-site sequential binding model and results are given in Table 1.</w:t>
      </w:r>
    </w:p>
    <w:p w14:paraId="7D2DF8C6" w14:textId="77777777" w:rsidR="00337EEF" w:rsidRPr="00B200BA" w:rsidRDefault="00337EEF">
      <w:pPr>
        <w:spacing w:line="240" w:lineRule="auto"/>
        <w:rPr>
          <w:rFonts w:ascii="Times New Roman" w:hAnsi="Times New Roman"/>
          <w:sz w:val="24"/>
          <w:szCs w:val="24"/>
        </w:rPr>
      </w:pPr>
    </w:p>
    <w:p w14:paraId="67ADD151" w14:textId="77777777" w:rsidR="00337EEF" w:rsidRPr="00B200BA" w:rsidRDefault="00337EEF">
      <w:pPr>
        <w:spacing w:line="240" w:lineRule="auto"/>
        <w:rPr>
          <w:rFonts w:ascii="Times New Roman" w:hAnsi="Times New Roman"/>
          <w:sz w:val="24"/>
          <w:szCs w:val="24"/>
        </w:rPr>
      </w:pPr>
    </w:p>
    <w:p w14:paraId="12440757" w14:textId="77777777" w:rsidR="00337EEF" w:rsidRPr="00B200BA" w:rsidRDefault="00337EEF">
      <w:pPr>
        <w:spacing w:line="240" w:lineRule="auto"/>
        <w:rPr>
          <w:rFonts w:ascii="Times New Roman" w:hAnsi="Times New Roman"/>
          <w:sz w:val="24"/>
          <w:szCs w:val="24"/>
        </w:rPr>
      </w:pPr>
      <w:r w:rsidRPr="00B200BA">
        <w:rPr>
          <w:rFonts w:ascii="Times New Roman" w:hAnsi="Times New Roman"/>
          <w:sz w:val="24"/>
          <w:szCs w:val="24"/>
        </w:rPr>
        <w:br w:type="page"/>
      </w:r>
    </w:p>
    <w:p w14:paraId="56DA5232" w14:textId="77777777" w:rsidR="00CB6C22" w:rsidRPr="00B200BA" w:rsidRDefault="00CB6C22" w:rsidP="00CB6C22">
      <w:pPr>
        <w:autoSpaceDE w:val="0"/>
        <w:autoSpaceDN w:val="0"/>
        <w:adjustRightInd w:val="0"/>
        <w:spacing w:after="0" w:line="240" w:lineRule="auto"/>
        <w:jc w:val="both"/>
        <w:outlineLvl w:val="0"/>
        <w:rPr>
          <w:rFonts w:ascii="Times New Roman" w:hAnsi="Times New Roman"/>
          <w:sz w:val="24"/>
          <w:szCs w:val="24"/>
        </w:rPr>
      </w:pPr>
      <w:r w:rsidRPr="00B200BA">
        <w:rPr>
          <w:rFonts w:ascii="Times New Roman" w:hAnsi="Times New Roman"/>
          <w:sz w:val="24"/>
          <w:szCs w:val="24"/>
        </w:rPr>
        <w:lastRenderedPageBreak/>
        <w:t>FIGURE S</w:t>
      </w:r>
      <w:r>
        <w:rPr>
          <w:rFonts w:ascii="Times New Roman" w:hAnsi="Times New Roman"/>
          <w:sz w:val="24"/>
          <w:szCs w:val="24"/>
        </w:rPr>
        <w:t>5</w:t>
      </w:r>
    </w:p>
    <w:p w14:paraId="10902DD8" w14:textId="77777777" w:rsidR="00CB6C22" w:rsidRDefault="00CB6C22">
      <w:pPr>
        <w:spacing w:line="240" w:lineRule="auto"/>
        <w:rPr>
          <w:rFonts w:ascii="Times New Roman" w:hAnsi="Times New Roman"/>
          <w:sz w:val="24"/>
          <w:szCs w:val="24"/>
        </w:rPr>
      </w:pPr>
    </w:p>
    <w:p w14:paraId="41C55B32" w14:textId="77777777" w:rsidR="006C052E" w:rsidRDefault="00CB6C22" w:rsidP="00561C9B">
      <w:pPr>
        <w:spacing w:line="240" w:lineRule="auto"/>
        <w:jc w:val="center"/>
        <w:rPr>
          <w:rFonts w:ascii="Times New Roman" w:hAnsi="Times New Roman"/>
          <w:sz w:val="24"/>
          <w:szCs w:val="24"/>
        </w:rPr>
      </w:pPr>
      <w:r w:rsidRPr="00B200BA">
        <w:rPr>
          <w:rFonts w:ascii="Times New Roman" w:hAnsi="Times New Roman"/>
          <w:noProof/>
          <w:sz w:val="24"/>
          <w:szCs w:val="24"/>
        </w:rPr>
        <w:drawing>
          <wp:inline distT="0" distB="0" distL="0" distR="0" wp14:anchorId="0BA423AF" wp14:editId="32F9B2E3">
            <wp:extent cx="3460518" cy="29508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png"/>
                    <pic:cNvPicPr/>
                  </pic:nvPicPr>
                  <pic:blipFill>
                    <a:blip r:embed="rId9">
                      <a:extLst>
                        <a:ext uri="{28A0092B-C50C-407E-A947-70E740481C1C}">
                          <a14:useLocalDpi xmlns:a14="http://schemas.microsoft.com/office/drawing/2010/main" val="0"/>
                        </a:ext>
                      </a:extLst>
                    </a:blip>
                    <a:stretch>
                      <a:fillRect/>
                    </a:stretch>
                  </pic:blipFill>
                  <pic:spPr>
                    <a:xfrm>
                      <a:off x="0" y="0"/>
                      <a:ext cx="3461884" cy="2951993"/>
                    </a:xfrm>
                    <a:prstGeom prst="rect">
                      <a:avLst/>
                    </a:prstGeom>
                  </pic:spPr>
                </pic:pic>
              </a:graphicData>
            </a:graphic>
          </wp:inline>
        </w:drawing>
      </w:r>
    </w:p>
    <w:p w14:paraId="354113ED" w14:textId="2E48840C" w:rsidR="00A87EC2" w:rsidRPr="00561C9B" w:rsidRDefault="006C052E" w:rsidP="00A87EC2">
      <w:pPr>
        <w:autoSpaceDE w:val="0"/>
        <w:autoSpaceDN w:val="0"/>
        <w:adjustRightInd w:val="0"/>
        <w:spacing w:after="0" w:line="240" w:lineRule="auto"/>
        <w:jc w:val="both"/>
        <w:rPr>
          <w:rFonts w:ascii="Times New Roman" w:hAnsi="Times New Roman"/>
          <w:sz w:val="24"/>
          <w:szCs w:val="24"/>
        </w:rPr>
      </w:pPr>
      <w:r w:rsidRPr="007F7288">
        <w:rPr>
          <w:rFonts w:ascii="Times New Roman" w:hAnsi="Times New Roman"/>
          <w:sz w:val="24"/>
          <w:szCs w:val="24"/>
        </w:rPr>
        <w:t xml:space="preserve">FIGURE S5: </w:t>
      </w:r>
      <w:r w:rsidR="00A87EC2" w:rsidRPr="00B200BA">
        <w:rPr>
          <w:rFonts w:ascii="Times New Roman" w:hAnsi="Times New Roman"/>
          <w:sz w:val="24"/>
          <w:szCs w:val="24"/>
        </w:rPr>
        <w:t xml:space="preserve">Peak-wise unfolding forces of </w:t>
      </w:r>
      <w:proofErr w:type="spellStart"/>
      <w:r w:rsidR="00A87EC2" w:rsidRPr="00B200BA">
        <w:rPr>
          <w:rFonts w:ascii="Times New Roman" w:hAnsi="Times New Roman"/>
          <w:sz w:val="24"/>
          <w:szCs w:val="24"/>
        </w:rPr>
        <w:t>apo</w:t>
      </w:r>
      <w:proofErr w:type="spellEnd"/>
      <w:r w:rsidR="00A87EC2" w:rsidRPr="00B200BA">
        <w:rPr>
          <w:rFonts w:ascii="Times New Roman" w:hAnsi="Times New Roman"/>
          <w:sz w:val="24"/>
          <w:szCs w:val="24"/>
        </w:rPr>
        <w:t xml:space="preserve"> and </w:t>
      </w:r>
      <w:proofErr w:type="spellStart"/>
      <w:r w:rsidR="00A87EC2" w:rsidRPr="00B200BA">
        <w:rPr>
          <w:rFonts w:ascii="Times New Roman" w:hAnsi="Times New Roman"/>
          <w:sz w:val="24"/>
          <w:szCs w:val="24"/>
        </w:rPr>
        <w:t>holo</w:t>
      </w:r>
      <w:proofErr w:type="spellEnd"/>
      <w:r w:rsidR="00A87EC2" w:rsidRPr="00B200BA">
        <w:rPr>
          <w:rFonts w:ascii="Times New Roman" w:hAnsi="Times New Roman"/>
          <w:sz w:val="24"/>
          <w:szCs w:val="24"/>
        </w:rPr>
        <w:t xml:space="preserve"> protein of M-crystallin at the pulling speed of 1000 nm/sec. There is 30-35 pN </w:t>
      </w:r>
      <w:proofErr w:type="gramStart"/>
      <w:r w:rsidR="00A87EC2" w:rsidRPr="00B200BA">
        <w:rPr>
          <w:rFonts w:ascii="Times New Roman" w:hAnsi="Times New Roman"/>
          <w:sz w:val="24"/>
          <w:szCs w:val="24"/>
        </w:rPr>
        <w:t>enhancement</w:t>
      </w:r>
      <w:proofErr w:type="gramEnd"/>
      <w:r w:rsidR="00A87EC2" w:rsidRPr="00B200BA">
        <w:rPr>
          <w:rFonts w:ascii="Times New Roman" w:hAnsi="Times New Roman"/>
          <w:sz w:val="24"/>
          <w:szCs w:val="24"/>
        </w:rPr>
        <w:t xml:space="preserve"> in the mechanical stability of M-crystallin upon Ca</w:t>
      </w:r>
      <w:r w:rsidR="00A87EC2" w:rsidRPr="00B200BA">
        <w:rPr>
          <w:rFonts w:ascii="Times New Roman" w:hAnsi="Times New Roman"/>
          <w:sz w:val="24"/>
          <w:szCs w:val="24"/>
          <w:vertAlign w:val="superscript"/>
        </w:rPr>
        <w:t>2+</w:t>
      </w:r>
      <w:r w:rsidR="00A87EC2" w:rsidRPr="00B200BA">
        <w:rPr>
          <w:rFonts w:ascii="Times New Roman" w:hAnsi="Times New Roman"/>
          <w:sz w:val="24"/>
          <w:szCs w:val="24"/>
        </w:rPr>
        <w:t xml:space="preserve"> binding.</w:t>
      </w:r>
      <w:r w:rsidR="00A87EC2">
        <w:rPr>
          <w:rFonts w:ascii="Times New Roman" w:hAnsi="Times New Roman"/>
          <w:sz w:val="24"/>
          <w:szCs w:val="24"/>
        </w:rPr>
        <w:t xml:space="preserve"> </w:t>
      </w:r>
      <w:r w:rsidR="00A87EC2" w:rsidRPr="00561C9B">
        <w:rPr>
          <w:rFonts w:ascii="Times New Roman" w:hAnsi="Times New Roman"/>
          <w:sz w:val="24"/>
          <w:szCs w:val="24"/>
        </w:rPr>
        <w:t>The errors are standard deviations.</w:t>
      </w:r>
    </w:p>
    <w:p w14:paraId="5F9008C9" w14:textId="77777777" w:rsidR="00A87EC2" w:rsidRDefault="00A87EC2" w:rsidP="006C052E">
      <w:pPr>
        <w:autoSpaceDE w:val="0"/>
        <w:autoSpaceDN w:val="0"/>
        <w:adjustRightInd w:val="0"/>
        <w:spacing w:after="0" w:line="240" w:lineRule="auto"/>
        <w:jc w:val="both"/>
        <w:rPr>
          <w:rFonts w:ascii="Times New Roman" w:hAnsi="Times New Roman"/>
          <w:sz w:val="24"/>
          <w:szCs w:val="24"/>
        </w:rPr>
      </w:pPr>
    </w:p>
    <w:p w14:paraId="063B7D9B" w14:textId="4B485C4A" w:rsidR="00CB6C22" w:rsidRDefault="00CB6C22">
      <w:pPr>
        <w:spacing w:line="240" w:lineRule="auto"/>
        <w:rPr>
          <w:rFonts w:ascii="Times New Roman" w:hAnsi="Times New Roman"/>
          <w:sz w:val="24"/>
          <w:szCs w:val="24"/>
        </w:rPr>
      </w:pPr>
      <w:r>
        <w:rPr>
          <w:rFonts w:ascii="Times New Roman" w:hAnsi="Times New Roman"/>
          <w:sz w:val="24"/>
          <w:szCs w:val="24"/>
        </w:rPr>
        <w:br w:type="page"/>
      </w:r>
    </w:p>
    <w:p w14:paraId="334E5763" w14:textId="77777777" w:rsidR="006C3602" w:rsidRPr="00B200BA" w:rsidRDefault="006C3602" w:rsidP="00D4734E">
      <w:pPr>
        <w:spacing w:after="0" w:line="240" w:lineRule="auto"/>
        <w:jc w:val="both"/>
        <w:rPr>
          <w:rFonts w:ascii="Times New Roman" w:hAnsi="Times New Roman"/>
          <w:sz w:val="24"/>
          <w:szCs w:val="24"/>
        </w:rPr>
      </w:pPr>
      <w:r w:rsidRPr="00B200BA">
        <w:rPr>
          <w:rFonts w:ascii="Times New Roman" w:hAnsi="Times New Roman"/>
          <w:sz w:val="24"/>
          <w:szCs w:val="24"/>
        </w:rPr>
        <w:lastRenderedPageBreak/>
        <w:t>FIGURE S</w:t>
      </w:r>
      <w:r w:rsidR="00CB6C22">
        <w:rPr>
          <w:rFonts w:ascii="Times New Roman" w:hAnsi="Times New Roman"/>
          <w:sz w:val="24"/>
          <w:szCs w:val="24"/>
        </w:rPr>
        <w:t>6</w:t>
      </w:r>
    </w:p>
    <w:p w14:paraId="5F7B2DA8" w14:textId="77777777" w:rsidR="006C3602" w:rsidRPr="00B200BA" w:rsidRDefault="006C3602" w:rsidP="00D4734E">
      <w:pPr>
        <w:spacing w:after="0" w:line="240" w:lineRule="auto"/>
        <w:jc w:val="both"/>
        <w:rPr>
          <w:rFonts w:ascii="Times New Roman" w:hAnsi="Times New Roman"/>
          <w:sz w:val="24"/>
          <w:szCs w:val="24"/>
        </w:rPr>
      </w:pPr>
    </w:p>
    <w:p w14:paraId="0D96AD50" w14:textId="77777777" w:rsidR="006C052E" w:rsidRDefault="00D94F10" w:rsidP="00D4734E">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30507ECA" wp14:editId="1B1CDA6F">
                <wp:simplePos x="0" y="0"/>
                <wp:positionH relativeFrom="column">
                  <wp:posOffset>2529205</wp:posOffset>
                </wp:positionH>
                <wp:positionV relativeFrom="paragraph">
                  <wp:posOffset>154305</wp:posOffset>
                </wp:positionV>
                <wp:extent cx="1587500" cy="556260"/>
                <wp:effectExtent l="0" t="0" r="1270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556260"/>
                        </a:xfrm>
                        <a:prstGeom prst="rect">
                          <a:avLst/>
                        </a:prstGeom>
                        <a:solidFill>
                          <a:srgbClr val="FFFFFF"/>
                        </a:solidFill>
                        <a:ln w="9525">
                          <a:noFill/>
                          <a:miter lim="800000"/>
                          <a:headEnd/>
                          <a:tailEnd/>
                        </a:ln>
                      </wps:spPr>
                      <wps:txbx>
                        <w:txbxContent>
                          <w:p w14:paraId="5CE4150D" w14:textId="77777777" w:rsidR="00700A53" w:rsidRDefault="00700A53" w:rsidP="00232428">
                            <w:pPr>
                              <w:spacing w:line="240" w:lineRule="auto"/>
                              <w:rPr>
                                <w:rFonts w:ascii="Times New Roman" w:hAnsi="Times New Roman"/>
                              </w:rPr>
                            </w:pPr>
                            <w:proofErr w:type="gramStart"/>
                            <w:r>
                              <w:rPr>
                                <w:rFonts w:ascii="Times New Roman" w:hAnsi="Times New Roman"/>
                              </w:rPr>
                              <w:t>f</w:t>
                            </w:r>
                            <w:r w:rsidRPr="00232428">
                              <w:rPr>
                                <w:rFonts w:ascii="Times New Roman" w:hAnsi="Times New Roman"/>
                              </w:rPr>
                              <w:t>or</w:t>
                            </w:r>
                            <w:proofErr w:type="gramEnd"/>
                            <w:r w:rsidRPr="00232428">
                              <w:rPr>
                                <w:rFonts w:ascii="Times New Roman" w:hAnsi="Times New Roman"/>
                              </w:rPr>
                              <w:t xml:space="preserve"> </w:t>
                            </w:r>
                            <w:r>
                              <w:rPr>
                                <w:rFonts w:ascii="Times New Roman" w:hAnsi="Times New Roman"/>
                              </w:rPr>
                              <w:t>Holo</w:t>
                            </w:r>
                            <w:r w:rsidRPr="00232428">
                              <w:rPr>
                                <w:rFonts w:ascii="Times New Roman" w:hAnsi="Times New Roman"/>
                              </w:rPr>
                              <w:t>:</w:t>
                            </w:r>
                          </w:p>
                          <w:p w14:paraId="35087056" w14:textId="77777777" w:rsidR="00700A53" w:rsidRPr="00232428" w:rsidRDefault="00700A53" w:rsidP="00232428">
                            <w:pPr>
                              <w:spacing w:line="240" w:lineRule="auto"/>
                              <w:rPr>
                                <w:rFonts w:ascii="Times New Roman" w:hAnsi="Times New Roman"/>
                              </w:rPr>
                            </w:pPr>
                            <w:r>
                              <w:rPr>
                                <w:rFonts w:ascii="Times New Roman" w:hAnsi="Times New Roman"/>
                              </w:rPr>
                              <w:t>124 ± 17 pN (n= 162)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99.15pt;margin-top:12.15pt;width:125pt;height:4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" stroked="f">
                <v:textbox>
                  <w:txbxContent>
                    <w:p w:rsidR="00F15585" w:rsidRDefault="00F15585" w:rsidP="00232428">
                      <w:pPr>
                        <w:spacing w:line="240" w:lineRule="auto"/>
                        <w:rPr>
                          <w:rFonts w:ascii="Times New Roman" w:hAnsi="Times New Roman"/>
                        </w:rPr>
                      </w:pPr>
                      <w:r>
                        <w:rPr>
                          <w:rFonts w:ascii="Times New Roman" w:hAnsi="Times New Roman"/>
                        </w:rPr>
                        <w:t>f</w:t>
                      </w:r>
                      <w:r w:rsidRPr="00232428">
                        <w:rPr>
                          <w:rFonts w:ascii="Times New Roman" w:hAnsi="Times New Roman"/>
                        </w:rPr>
                        <w:t xml:space="preserve">or </w:t>
                      </w:r>
                      <w:r>
                        <w:rPr>
                          <w:rFonts w:ascii="Times New Roman" w:hAnsi="Times New Roman"/>
                        </w:rPr>
                        <w:t>Holo</w:t>
                      </w:r>
                      <w:r w:rsidRPr="00232428">
                        <w:rPr>
                          <w:rFonts w:ascii="Times New Roman" w:hAnsi="Times New Roman"/>
                        </w:rPr>
                        <w:t>:</w:t>
                      </w:r>
                    </w:p>
                    <w:p w:rsidR="00F15585" w:rsidRPr="00232428" w:rsidRDefault="00F15585" w:rsidP="00232428">
                      <w:pPr>
                        <w:spacing w:line="240" w:lineRule="auto"/>
                        <w:rPr>
                          <w:rFonts w:ascii="Times New Roman" w:hAnsi="Times New Roman"/>
                        </w:rPr>
                      </w:pPr>
                      <w:r>
                        <w:rPr>
                          <w:rFonts w:ascii="Times New Roman" w:hAnsi="Times New Roman"/>
                        </w:rPr>
                        <w:t>124 ± 17 pN (n= 162)</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3CF4A001" wp14:editId="0FAB0B60">
                <wp:simplePos x="0" y="0"/>
                <wp:positionH relativeFrom="column">
                  <wp:posOffset>385445</wp:posOffset>
                </wp:positionH>
                <wp:positionV relativeFrom="paragraph">
                  <wp:posOffset>160655</wp:posOffset>
                </wp:positionV>
                <wp:extent cx="1360805" cy="556260"/>
                <wp:effectExtent l="0" t="0" r="10795"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556260"/>
                        </a:xfrm>
                        <a:prstGeom prst="rect">
                          <a:avLst/>
                        </a:prstGeom>
                        <a:solidFill>
                          <a:srgbClr val="FFFFFF"/>
                        </a:solidFill>
                        <a:ln w="9525">
                          <a:noFill/>
                          <a:miter lim="800000"/>
                          <a:headEnd/>
                          <a:tailEnd/>
                        </a:ln>
                      </wps:spPr>
                      <wps:txbx>
                        <w:txbxContent>
                          <w:p w14:paraId="30F330E4" w14:textId="77777777" w:rsidR="00700A53" w:rsidRDefault="00700A53" w:rsidP="00232428">
                            <w:pPr>
                              <w:spacing w:line="240" w:lineRule="auto"/>
                              <w:rPr>
                                <w:rFonts w:ascii="Times New Roman" w:hAnsi="Times New Roman"/>
                              </w:rPr>
                            </w:pPr>
                            <w:proofErr w:type="gramStart"/>
                            <w:r>
                              <w:rPr>
                                <w:rFonts w:ascii="Times New Roman" w:hAnsi="Times New Roman"/>
                              </w:rPr>
                              <w:t>f</w:t>
                            </w:r>
                            <w:r w:rsidRPr="00232428">
                              <w:rPr>
                                <w:rFonts w:ascii="Times New Roman" w:hAnsi="Times New Roman"/>
                              </w:rPr>
                              <w:t>or</w:t>
                            </w:r>
                            <w:proofErr w:type="gramEnd"/>
                            <w:r w:rsidRPr="00232428">
                              <w:rPr>
                                <w:rFonts w:ascii="Times New Roman" w:hAnsi="Times New Roman"/>
                              </w:rPr>
                              <w:t xml:space="preserve"> Apo:</w:t>
                            </w:r>
                          </w:p>
                          <w:p w14:paraId="7CA776E9" w14:textId="77777777" w:rsidR="00700A53" w:rsidRPr="00232428" w:rsidRDefault="00700A53" w:rsidP="00232428">
                            <w:pPr>
                              <w:spacing w:line="240" w:lineRule="auto"/>
                              <w:rPr>
                                <w:rFonts w:ascii="Times New Roman" w:hAnsi="Times New Roman"/>
                              </w:rPr>
                            </w:pPr>
                            <w:r>
                              <w:rPr>
                                <w:rFonts w:ascii="Times New Roman" w:hAnsi="Times New Roman"/>
                              </w:rPr>
                              <w:t>98 ± 20 pN (n=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35pt;margin-top:12.65pt;width:107.15pt;height: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" stroked="f">
                <v:textbox>
                  <w:txbxContent>
                    <w:p w:rsidR="00F15585" w:rsidRDefault="00F15585" w:rsidP="00232428">
                      <w:pPr>
                        <w:spacing w:line="240" w:lineRule="auto"/>
                        <w:rPr>
                          <w:rFonts w:ascii="Times New Roman" w:hAnsi="Times New Roman"/>
                        </w:rPr>
                      </w:pPr>
                      <w:r>
                        <w:rPr>
                          <w:rFonts w:ascii="Times New Roman" w:hAnsi="Times New Roman"/>
                        </w:rPr>
                        <w:t>f</w:t>
                      </w:r>
                      <w:r w:rsidRPr="00232428">
                        <w:rPr>
                          <w:rFonts w:ascii="Times New Roman" w:hAnsi="Times New Roman"/>
                        </w:rPr>
                        <w:t>or Apo:</w:t>
                      </w:r>
                    </w:p>
                    <w:p w:rsidR="00F15585" w:rsidRPr="00232428" w:rsidRDefault="00F15585" w:rsidP="00232428">
                      <w:pPr>
                        <w:spacing w:line="240" w:lineRule="auto"/>
                        <w:rPr>
                          <w:rFonts w:ascii="Times New Roman" w:hAnsi="Times New Roman"/>
                        </w:rPr>
                      </w:pPr>
                      <w:r>
                        <w:rPr>
                          <w:rFonts w:ascii="Times New Roman" w:hAnsi="Times New Roman"/>
                        </w:rPr>
                        <w:t>98 ± 20 pN (n= 111)</w:t>
                      </w:r>
                    </w:p>
                  </w:txbxContent>
                </v:textbox>
              </v:shape>
            </w:pict>
          </mc:Fallback>
        </mc:AlternateContent>
      </w:r>
      <w:r w:rsidR="006C3602" w:rsidRPr="00B200BA">
        <w:rPr>
          <w:rFonts w:ascii="Times New Roman" w:hAnsi="Times New Roman"/>
          <w:noProof/>
          <w:sz w:val="24"/>
          <w:szCs w:val="24"/>
        </w:rPr>
        <w:drawing>
          <wp:inline distT="0" distB="0" distL="0" distR="0" wp14:anchorId="2FE02084" wp14:editId="444C3C19">
            <wp:extent cx="3681430" cy="19812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C.png"/>
                    <pic:cNvPicPr/>
                  </pic:nvPicPr>
                  <pic:blipFill>
                    <a:blip r:embed="rId10">
                      <a:extLst>
                        <a:ext uri="{28A0092B-C50C-407E-A947-70E740481C1C}">
                          <a14:useLocalDpi xmlns:a14="http://schemas.microsoft.com/office/drawing/2010/main" val="0"/>
                        </a:ext>
                      </a:extLst>
                    </a:blip>
                    <a:stretch>
                      <a:fillRect/>
                    </a:stretch>
                  </pic:blipFill>
                  <pic:spPr>
                    <a:xfrm>
                      <a:off x="0" y="0"/>
                      <a:ext cx="3682579" cy="1981818"/>
                    </a:xfrm>
                    <a:prstGeom prst="rect">
                      <a:avLst/>
                    </a:prstGeom>
                  </pic:spPr>
                </pic:pic>
              </a:graphicData>
            </a:graphic>
          </wp:inline>
        </w:drawing>
      </w:r>
    </w:p>
    <w:p w14:paraId="1E3770DB" w14:textId="77777777" w:rsidR="006C052E" w:rsidRPr="0045433A" w:rsidRDefault="006C052E" w:rsidP="006C052E">
      <w:pPr>
        <w:autoSpaceDE w:val="0"/>
        <w:autoSpaceDN w:val="0"/>
        <w:adjustRightInd w:val="0"/>
        <w:spacing w:after="0" w:line="240" w:lineRule="auto"/>
        <w:jc w:val="both"/>
        <w:rPr>
          <w:rFonts w:ascii="Times New Roman" w:hAnsi="Times New Roman"/>
          <w:color w:val="FF0000"/>
          <w:sz w:val="24"/>
          <w:szCs w:val="24"/>
        </w:rPr>
      </w:pPr>
    </w:p>
    <w:p w14:paraId="733354E1" w14:textId="77777777" w:rsidR="00A87EC2" w:rsidRPr="00B200BA" w:rsidRDefault="00A87EC2" w:rsidP="00A87EC2">
      <w:pPr>
        <w:autoSpaceDE w:val="0"/>
        <w:autoSpaceDN w:val="0"/>
        <w:adjustRightInd w:val="0"/>
        <w:spacing w:after="0" w:line="240" w:lineRule="auto"/>
        <w:jc w:val="both"/>
        <w:rPr>
          <w:rFonts w:ascii="Times New Roman" w:hAnsi="Times New Roman"/>
          <w:sz w:val="24"/>
          <w:szCs w:val="24"/>
        </w:rPr>
      </w:pPr>
      <w:r w:rsidRPr="007F7288">
        <w:rPr>
          <w:rFonts w:ascii="Times New Roman" w:hAnsi="Times New Roman"/>
          <w:sz w:val="24"/>
          <w:szCs w:val="24"/>
        </w:rPr>
        <w:t>FIGURE S6:</w:t>
      </w:r>
      <w:r w:rsidRPr="00B200BA">
        <w:rPr>
          <w:rFonts w:ascii="Times New Roman" w:hAnsi="Times New Roman"/>
          <w:sz w:val="24"/>
          <w:szCs w:val="24"/>
        </w:rPr>
        <w:t xml:space="preserve"> The unfolding force histograms from the pulling experiment done on </w:t>
      </w:r>
      <w:proofErr w:type="spellStart"/>
      <w:r w:rsidRPr="00B200BA">
        <w:rPr>
          <w:rFonts w:ascii="Times New Roman" w:hAnsi="Times New Roman"/>
          <w:sz w:val="24"/>
          <w:szCs w:val="24"/>
        </w:rPr>
        <w:t>apo</w:t>
      </w:r>
      <w:proofErr w:type="spellEnd"/>
      <w:r w:rsidRPr="00B200BA">
        <w:rPr>
          <w:rFonts w:ascii="Times New Roman" w:hAnsi="Times New Roman"/>
          <w:sz w:val="24"/>
          <w:szCs w:val="24"/>
        </w:rPr>
        <w:t xml:space="preserve"> and </w:t>
      </w:r>
      <w:proofErr w:type="spellStart"/>
      <w:r w:rsidRPr="00B200BA">
        <w:rPr>
          <w:rFonts w:ascii="Times New Roman" w:hAnsi="Times New Roman"/>
          <w:sz w:val="24"/>
          <w:szCs w:val="24"/>
        </w:rPr>
        <w:t>holo</w:t>
      </w:r>
      <w:proofErr w:type="spellEnd"/>
      <w:r w:rsidRPr="00B200BA">
        <w:rPr>
          <w:rFonts w:ascii="Times New Roman" w:hAnsi="Times New Roman"/>
          <w:sz w:val="24"/>
          <w:szCs w:val="24"/>
        </w:rPr>
        <w:t xml:space="preserve"> (M-</w:t>
      </w:r>
      <w:proofErr w:type="gramStart"/>
      <w:r w:rsidRPr="00B200BA">
        <w:rPr>
          <w:rFonts w:ascii="Times New Roman" w:hAnsi="Times New Roman"/>
          <w:sz w:val="24"/>
          <w:szCs w:val="24"/>
        </w:rPr>
        <w:t>crystallin)</w:t>
      </w:r>
      <w:r w:rsidRPr="00B200BA">
        <w:rPr>
          <w:rFonts w:ascii="Times New Roman" w:hAnsi="Times New Roman"/>
          <w:sz w:val="24"/>
          <w:szCs w:val="24"/>
          <w:vertAlign w:val="subscript"/>
        </w:rPr>
        <w:t>8</w:t>
      </w:r>
      <w:proofErr w:type="gramEnd"/>
      <w:r w:rsidRPr="00B200BA">
        <w:rPr>
          <w:rFonts w:ascii="Times New Roman" w:hAnsi="Times New Roman"/>
          <w:sz w:val="24"/>
          <w:szCs w:val="24"/>
          <w:vertAlign w:val="subscript"/>
        </w:rPr>
        <w:t xml:space="preserve"> </w:t>
      </w:r>
      <w:r w:rsidRPr="00B200BA">
        <w:rPr>
          <w:rFonts w:ascii="Times New Roman" w:hAnsi="Times New Roman"/>
          <w:sz w:val="24"/>
          <w:szCs w:val="24"/>
        </w:rPr>
        <w:t>using the same cantilever, also concur with Fig. 3(</w:t>
      </w:r>
      <w:r w:rsidRPr="00B200BA">
        <w:rPr>
          <w:rFonts w:ascii="Times New Roman" w:hAnsi="Times New Roman"/>
          <w:i/>
          <w:sz w:val="24"/>
          <w:szCs w:val="24"/>
        </w:rPr>
        <w:t>B</w:t>
      </w:r>
      <w:r w:rsidRPr="00B200BA">
        <w:rPr>
          <w:rFonts w:ascii="Times New Roman" w:hAnsi="Times New Roman"/>
          <w:sz w:val="24"/>
          <w:szCs w:val="24"/>
        </w:rPr>
        <w:t>).</w:t>
      </w:r>
    </w:p>
    <w:p w14:paraId="134C3965" w14:textId="77777777" w:rsidR="00A87EC2" w:rsidRPr="00B200BA" w:rsidRDefault="00A87EC2" w:rsidP="00A87EC2">
      <w:pPr>
        <w:autoSpaceDE w:val="0"/>
        <w:autoSpaceDN w:val="0"/>
        <w:adjustRightInd w:val="0"/>
        <w:spacing w:after="0" w:line="240" w:lineRule="auto"/>
        <w:jc w:val="both"/>
        <w:rPr>
          <w:rFonts w:ascii="Times New Roman" w:hAnsi="Times New Roman"/>
          <w:sz w:val="24"/>
          <w:szCs w:val="24"/>
        </w:rPr>
      </w:pPr>
    </w:p>
    <w:p w14:paraId="139364D2" w14:textId="2EFE8871" w:rsidR="0039025B" w:rsidRPr="00B200BA" w:rsidRDefault="006C3602" w:rsidP="00D4734E">
      <w:pPr>
        <w:spacing w:after="0" w:line="240" w:lineRule="auto"/>
        <w:jc w:val="both"/>
        <w:rPr>
          <w:rFonts w:ascii="Times New Roman" w:hAnsi="Times New Roman"/>
          <w:sz w:val="24"/>
          <w:szCs w:val="24"/>
        </w:rPr>
      </w:pPr>
      <w:r w:rsidRPr="00B200BA">
        <w:rPr>
          <w:rFonts w:ascii="Times New Roman" w:hAnsi="Times New Roman"/>
          <w:sz w:val="24"/>
          <w:szCs w:val="24"/>
        </w:rPr>
        <w:br w:type="page"/>
      </w:r>
    </w:p>
    <w:p w14:paraId="188F7727" w14:textId="77777777" w:rsidR="006C1C4E" w:rsidRPr="0014416A" w:rsidRDefault="0013057A" w:rsidP="00D4734E">
      <w:pPr>
        <w:autoSpaceDE w:val="0"/>
        <w:autoSpaceDN w:val="0"/>
        <w:adjustRightInd w:val="0"/>
        <w:spacing w:after="0" w:line="240" w:lineRule="auto"/>
        <w:jc w:val="both"/>
        <w:outlineLvl w:val="0"/>
        <w:rPr>
          <w:rFonts w:ascii="Times New Roman" w:hAnsi="Times New Roman"/>
          <w:sz w:val="24"/>
          <w:szCs w:val="24"/>
        </w:rPr>
      </w:pPr>
      <w:r w:rsidRPr="0014416A">
        <w:rPr>
          <w:rFonts w:ascii="Times New Roman" w:hAnsi="Times New Roman"/>
          <w:sz w:val="24"/>
          <w:szCs w:val="24"/>
        </w:rPr>
        <w:lastRenderedPageBreak/>
        <w:t>FIGURE</w:t>
      </w:r>
      <w:r w:rsidR="00EB5ED0" w:rsidRPr="0014416A">
        <w:rPr>
          <w:rFonts w:ascii="Times New Roman" w:hAnsi="Times New Roman"/>
          <w:sz w:val="24"/>
          <w:szCs w:val="24"/>
        </w:rPr>
        <w:t xml:space="preserve"> S</w:t>
      </w:r>
      <w:r w:rsidR="00337EEF" w:rsidRPr="0014416A">
        <w:rPr>
          <w:rFonts w:ascii="Times New Roman" w:hAnsi="Times New Roman"/>
          <w:sz w:val="24"/>
          <w:szCs w:val="24"/>
        </w:rPr>
        <w:t>7</w:t>
      </w:r>
    </w:p>
    <w:p w14:paraId="52DAC2BF" w14:textId="77777777" w:rsidR="005909AF" w:rsidRPr="00B200BA" w:rsidRDefault="005909AF" w:rsidP="00D4734E">
      <w:pPr>
        <w:autoSpaceDE w:val="0"/>
        <w:autoSpaceDN w:val="0"/>
        <w:adjustRightInd w:val="0"/>
        <w:spacing w:after="0" w:line="240" w:lineRule="auto"/>
        <w:jc w:val="both"/>
        <w:outlineLvl w:val="0"/>
        <w:rPr>
          <w:rFonts w:ascii="Times New Roman" w:hAnsi="Times New Roman"/>
          <w:sz w:val="24"/>
          <w:szCs w:val="24"/>
        </w:rPr>
      </w:pPr>
    </w:p>
    <w:p w14:paraId="2D6E0057" w14:textId="1653986C" w:rsidR="004E4619" w:rsidRDefault="00A032DD" w:rsidP="00C4313E">
      <w:pPr>
        <w:spacing w:after="0" w:line="240" w:lineRule="auto"/>
        <w:jc w:val="center"/>
      </w:pPr>
      <w:r>
        <w:rPr>
          <w:noProof/>
        </w:rPr>
        <w:drawing>
          <wp:inline distT="0" distB="0" distL="0" distR="0" wp14:anchorId="200B2367" wp14:editId="5B4BA8A5">
            <wp:extent cx="3007334" cy="73533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7.png"/>
                    <pic:cNvPicPr/>
                  </pic:nvPicPr>
                  <pic:blipFill>
                    <a:blip r:embed="rId11">
                      <a:extLst>
                        <a:ext uri="{28A0092B-C50C-407E-A947-70E740481C1C}">
                          <a14:useLocalDpi xmlns:a14="http://schemas.microsoft.com/office/drawing/2010/main" val="0"/>
                        </a:ext>
                      </a:extLst>
                    </a:blip>
                    <a:stretch>
                      <a:fillRect/>
                    </a:stretch>
                  </pic:blipFill>
                  <pic:spPr>
                    <a:xfrm>
                      <a:off x="0" y="0"/>
                      <a:ext cx="3008356" cy="7355798"/>
                    </a:xfrm>
                    <a:prstGeom prst="rect">
                      <a:avLst/>
                    </a:prstGeom>
                  </pic:spPr>
                </pic:pic>
              </a:graphicData>
            </a:graphic>
          </wp:inline>
        </w:drawing>
      </w:r>
    </w:p>
    <w:p w14:paraId="37CE5219" w14:textId="77777777" w:rsidR="00A14EF9" w:rsidRPr="00B200BA" w:rsidRDefault="00A14EF9" w:rsidP="00C4313E">
      <w:pPr>
        <w:spacing w:after="0" w:line="240" w:lineRule="auto"/>
        <w:jc w:val="center"/>
      </w:pPr>
    </w:p>
    <w:p w14:paraId="77A59CBC" w14:textId="06CEFB35" w:rsidR="006C052E" w:rsidRPr="007F7288" w:rsidRDefault="006C052E" w:rsidP="006C052E">
      <w:pPr>
        <w:autoSpaceDE w:val="0"/>
        <w:autoSpaceDN w:val="0"/>
        <w:adjustRightInd w:val="0"/>
        <w:spacing w:after="0" w:line="240" w:lineRule="auto"/>
        <w:jc w:val="both"/>
        <w:rPr>
          <w:rFonts w:ascii="Times New Roman" w:hAnsi="Times New Roman"/>
          <w:sz w:val="24"/>
          <w:szCs w:val="24"/>
        </w:rPr>
      </w:pPr>
      <w:r w:rsidRPr="007F7288">
        <w:rPr>
          <w:rFonts w:ascii="Times New Roman" w:hAnsi="Times New Roman"/>
          <w:sz w:val="24"/>
          <w:szCs w:val="24"/>
        </w:rPr>
        <w:t>FIGURE S7: Histograms of unfolding forces of M-crystallin at different Ca</w:t>
      </w:r>
      <w:r w:rsidRPr="007F7288">
        <w:rPr>
          <w:rFonts w:ascii="Times New Roman" w:hAnsi="Times New Roman"/>
          <w:sz w:val="24"/>
          <w:szCs w:val="24"/>
          <w:vertAlign w:val="superscript"/>
        </w:rPr>
        <w:t>2+</w:t>
      </w:r>
      <w:r w:rsidRPr="007F7288">
        <w:rPr>
          <w:rFonts w:ascii="Times New Roman" w:hAnsi="Times New Roman"/>
          <w:sz w:val="24"/>
          <w:szCs w:val="24"/>
        </w:rPr>
        <w:t xml:space="preserve"> concentrations. The errors indicate standard deviation. Histogram of 30 </w:t>
      </w:r>
      <w:proofErr w:type="spellStart"/>
      <w:r w:rsidR="003A2CE7" w:rsidRPr="003A2CE7">
        <w:rPr>
          <w:rFonts w:ascii="Times New Roman" w:hAnsi="Times New Roman"/>
          <w:sz w:val="24"/>
          <w:szCs w:val="24"/>
        </w:rPr>
        <w:t>μ</w:t>
      </w:r>
      <w:r w:rsidRPr="007F7288">
        <w:rPr>
          <w:rFonts w:ascii="Times New Roman" w:hAnsi="Times New Roman"/>
          <w:sz w:val="24"/>
          <w:szCs w:val="24"/>
        </w:rPr>
        <w:t>M</w:t>
      </w:r>
      <w:proofErr w:type="spellEnd"/>
      <w:r w:rsidRPr="007F7288">
        <w:rPr>
          <w:rFonts w:ascii="Times New Roman" w:hAnsi="Times New Roman"/>
          <w:sz w:val="24"/>
          <w:szCs w:val="24"/>
        </w:rPr>
        <w:t xml:space="preserve"> Ca</w:t>
      </w:r>
      <w:r w:rsidRPr="007F7288">
        <w:rPr>
          <w:rFonts w:ascii="Times New Roman" w:hAnsi="Times New Roman"/>
          <w:sz w:val="24"/>
          <w:szCs w:val="24"/>
          <w:vertAlign w:val="superscript"/>
        </w:rPr>
        <w:t>2+</w:t>
      </w:r>
      <w:r w:rsidRPr="007F7288">
        <w:rPr>
          <w:rFonts w:ascii="Times New Roman" w:hAnsi="Times New Roman"/>
          <w:sz w:val="24"/>
          <w:szCs w:val="24"/>
        </w:rPr>
        <w:t xml:space="preserve"> data is plotted with smaller bin-size to show that bimodal distribution is not observed.</w:t>
      </w:r>
    </w:p>
    <w:p w14:paraId="700FD31C" w14:textId="77777777" w:rsidR="00D9234A" w:rsidRPr="00B200BA" w:rsidRDefault="004E4619" w:rsidP="00D4734E">
      <w:pPr>
        <w:spacing w:after="0" w:line="240" w:lineRule="auto"/>
        <w:jc w:val="both"/>
        <w:rPr>
          <w:rFonts w:ascii="Times New Roman" w:hAnsi="Times New Roman"/>
          <w:sz w:val="24"/>
          <w:szCs w:val="24"/>
        </w:rPr>
      </w:pPr>
      <w:r w:rsidRPr="00B200BA">
        <w:rPr>
          <w:sz w:val="24"/>
          <w:szCs w:val="24"/>
        </w:rPr>
        <w:br w:type="page"/>
      </w:r>
      <w:r w:rsidR="0013057A" w:rsidRPr="00B200BA">
        <w:rPr>
          <w:rFonts w:ascii="Times New Roman" w:hAnsi="Times New Roman"/>
          <w:sz w:val="24"/>
          <w:szCs w:val="24"/>
        </w:rPr>
        <w:lastRenderedPageBreak/>
        <w:t>FIGURE</w:t>
      </w:r>
      <w:r w:rsidR="00EB5ED0" w:rsidRPr="00B200BA">
        <w:rPr>
          <w:rFonts w:ascii="Times New Roman" w:hAnsi="Times New Roman"/>
          <w:sz w:val="24"/>
          <w:szCs w:val="24"/>
        </w:rPr>
        <w:t xml:space="preserve"> S</w:t>
      </w:r>
      <w:r w:rsidR="00337EEF" w:rsidRPr="00B200BA">
        <w:rPr>
          <w:rFonts w:ascii="Times New Roman" w:hAnsi="Times New Roman"/>
          <w:sz w:val="24"/>
          <w:szCs w:val="24"/>
        </w:rPr>
        <w:t>8</w:t>
      </w:r>
    </w:p>
    <w:p w14:paraId="2A22BA48" w14:textId="77777777" w:rsidR="00244F6E" w:rsidRPr="00B200BA" w:rsidRDefault="00244F6E" w:rsidP="00D4734E">
      <w:pPr>
        <w:spacing w:after="0" w:line="240" w:lineRule="auto"/>
        <w:jc w:val="both"/>
        <w:rPr>
          <w:sz w:val="24"/>
          <w:szCs w:val="24"/>
        </w:rPr>
      </w:pPr>
    </w:p>
    <w:p w14:paraId="11511F38" w14:textId="77777777" w:rsidR="00244F6E" w:rsidRPr="00B200BA" w:rsidRDefault="00244F6E" w:rsidP="00D4734E">
      <w:pPr>
        <w:spacing w:after="0" w:line="240" w:lineRule="auto"/>
        <w:jc w:val="both"/>
        <w:rPr>
          <w:sz w:val="24"/>
          <w:szCs w:val="24"/>
        </w:rPr>
      </w:pPr>
    </w:p>
    <w:p w14:paraId="7027709F" w14:textId="77777777" w:rsidR="004E4619" w:rsidRPr="00B200BA" w:rsidRDefault="00B0228C" w:rsidP="003E3616">
      <w:pPr>
        <w:spacing w:after="0" w:line="240" w:lineRule="auto"/>
        <w:rPr>
          <w:sz w:val="24"/>
          <w:szCs w:val="24"/>
        </w:rPr>
      </w:pPr>
      <w:r w:rsidRPr="00B200BA">
        <w:rPr>
          <w:noProof/>
          <w:sz w:val="24"/>
          <w:szCs w:val="24"/>
        </w:rPr>
        <w:drawing>
          <wp:inline distT="0" distB="0" distL="0" distR="0" wp14:anchorId="02BA4D29" wp14:editId="402EC263">
            <wp:extent cx="6062256" cy="1628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png"/>
                    <pic:cNvPicPr/>
                  </pic:nvPicPr>
                  <pic:blipFill>
                    <a:blip r:embed="rId12">
                      <a:extLst>
                        <a:ext uri="{28A0092B-C50C-407E-A947-70E740481C1C}">
                          <a14:useLocalDpi xmlns:a14="http://schemas.microsoft.com/office/drawing/2010/main" val="0"/>
                        </a:ext>
                      </a:extLst>
                    </a:blip>
                    <a:stretch>
                      <a:fillRect/>
                    </a:stretch>
                  </pic:blipFill>
                  <pic:spPr>
                    <a:xfrm>
                      <a:off x="0" y="0"/>
                      <a:ext cx="6089563" cy="1636112"/>
                    </a:xfrm>
                    <a:prstGeom prst="rect">
                      <a:avLst/>
                    </a:prstGeom>
                  </pic:spPr>
                </pic:pic>
              </a:graphicData>
            </a:graphic>
          </wp:inline>
        </w:drawing>
      </w:r>
    </w:p>
    <w:p w14:paraId="618A4BBA" w14:textId="7D34A2EA" w:rsidR="006C052E" w:rsidRPr="007F7288" w:rsidRDefault="006C052E" w:rsidP="006C052E">
      <w:pPr>
        <w:autoSpaceDE w:val="0"/>
        <w:autoSpaceDN w:val="0"/>
        <w:adjustRightInd w:val="0"/>
        <w:spacing w:after="0" w:line="240" w:lineRule="auto"/>
        <w:jc w:val="both"/>
        <w:rPr>
          <w:rFonts w:ascii="Times New Roman" w:hAnsi="Times New Roman"/>
          <w:sz w:val="24"/>
          <w:szCs w:val="24"/>
        </w:rPr>
      </w:pPr>
      <w:r w:rsidRPr="00B200BA">
        <w:rPr>
          <w:rFonts w:ascii="Times New Roman" w:hAnsi="Times New Roman"/>
          <w:sz w:val="24"/>
          <w:szCs w:val="24"/>
        </w:rPr>
        <w:t xml:space="preserve">FIGURE S8: Monte Carlo simulation fits to speed dependent unfolding forces. Unfolding forces (average), average-SD, and </w:t>
      </w:r>
      <w:proofErr w:type="spellStart"/>
      <w:r w:rsidRPr="00B200BA">
        <w:rPr>
          <w:rFonts w:ascii="Times New Roman" w:hAnsi="Times New Roman"/>
          <w:sz w:val="24"/>
          <w:szCs w:val="24"/>
        </w:rPr>
        <w:t>average+SD</w:t>
      </w:r>
      <w:proofErr w:type="spellEnd"/>
      <w:r w:rsidRPr="00B200BA">
        <w:rPr>
          <w:rFonts w:ascii="Times New Roman" w:hAnsi="Times New Roman"/>
          <w:sz w:val="24"/>
          <w:szCs w:val="24"/>
        </w:rPr>
        <w:t xml:space="preserve"> were separately fitted using Monte Carlo simulations to extract the range of </w:t>
      </w:r>
      <w:proofErr w:type="spellStart"/>
      <w:r w:rsidRPr="00B200BA">
        <w:rPr>
          <w:rFonts w:ascii="Times New Roman" w:hAnsi="Times New Roman"/>
          <w:sz w:val="24"/>
          <w:szCs w:val="24"/>
        </w:rPr>
        <w:t>k</w:t>
      </w:r>
      <w:r w:rsidRPr="00B200BA">
        <w:rPr>
          <w:rFonts w:ascii="Times New Roman" w:hAnsi="Times New Roman"/>
          <w:sz w:val="24"/>
          <w:szCs w:val="24"/>
          <w:vertAlign w:val="subscript"/>
        </w:rPr>
        <w:t>u</w:t>
      </w:r>
      <w:r w:rsidRPr="00B200BA">
        <w:rPr>
          <w:rFonts w:ascii="Times New Roman" w:hAnsi="Times New Roman"/>
          <w:sz w:val="24"/>
          <w:szCs w:val="24"/>
          <w:vertAlign w:val="superscript"/>
        </w:rPr>
        <w:t>o</w:t>
      </w:r>
      <w:proofErr w:type="spellEnd"/>
      <w:r w:rsidRPr="00B200BA">
        <w:rPr>
          <w:rFonts w:ascii="Times New Roman" w:hAnsi="Times New Roman"/>
          <w:sz w:val="24"/>
          <w:szCs w:val="24"/>
        </w:rPr>
        <w:t xml:space="preserve"> and </w:t>
      </w:r>
      <w:proofErr w:type="spellStart"/>
      <w:r w:rsidR="003A2CE7" w:rsidRPr="003A2CE7">
        <w:rPr>
          <w:rFonts w:ascii="Times New Roman" w:hAnsi="Times New Roman"/>
          <w:sz w:val="24"/>
          <w:szCs w:val="24"/>
        </w:rPr>
        <w:t>Δ</w:t>
      </w:r>
      <w:r w:rsidRPr="00B200BA">
        <w:rPr>
          <w:rFonts w:ascii="Times New Roman" w:hAnsi="Times New Roman"/>
          <w:sz w:val="24"/>
          <w:szCs w:val="24"/>
        </w:rPr>
        <w:t>x</w:t>
      </w:r>
      <w:r w:rsidRPr="00B200BA">
        <w:rPr>
          <w:rFonts w:ascii="Times New Roman" w:hAnsi="Times New Roman"/>
          <w:sz w:val="24"/>
          <w:szCs w:val="24"/>
          <w:vertAlign w:val="subscript"/>
        </w:rPr>
        <w:t>u</w:t>
      </w:r>
      <w:proofErr w:type="spellEnd"/>
      <w:r w:rsidRPr="00B200BA">
        <w:rPr>
          <w:rFonts w:ascii="Times New Roman" w:hAnsi="Times New Roman"/>
          <w:sz w:val="24"/>
          <w:szCs w:val="24"/>
        </w:rPr>
        <w:t xml:space="preserve">. </w:t>
      </w:r>
      <w:r w:rsidRPr="007F7288">
        <w:rPr>
          <w:rFonts w:ascii="Times New Roman" w:hAnsi="Times New Roman"/>
          <w:sz w:val="24"/>
          <w:szCs w:val="24"/>
        </w:rPr>
        <w:t>Results are given in Table S1.</w:t>
      </w:r>
    </w:p>
    <w:p w14:paraId="11880F31" w14:textId="77777777" w:rsidR="006C052E" w:rsidRPr="00B200BA" w:rsidRDefault="006C052E" w:rsidP="006C052E">
      <w:pPr>
        <w:autoSpaceDE w:val="0"/>
        <w:autoSpaceDN w:val="0"/>
        <w:adjustRightInd w:val="0"/>
        <w:spacing w:after="0" w:line="240" w:lineRule="auto"/>
        <w:jc w:val="both"/>
        <w:rPr>
          <w:rFonts w:ascii="Times New Roman" w:hAnsi="Times New Roman"/>
          <w:sz w:val="24"/>
          <w:szCs w:val="24"/>
        </w:rPr>
      </w:pPr>
    </w:p>
    <w:p w14:paraId="38BE1C94" w14:textId="77777777" w:rsidR="00E45A3D" w:rsidRDefault="00E45A3D" w:rsidP="00E13F66">
      <w:pPr>
        <w:spacing w:line="240" w:lineRule="auto"/>
      </w:pPr>
    </w:p>
    <w:p w14:paraId="705B2C69" w14:textId="77777777" w:rsidR="00E45A3D" w:rsidRDefault="00E45A3D" w:rsidP="00E13F66">
      <w:pPr>
        <w:spacing w:line="240" w:lineRule="auto"/>
      </w:pPr>
    </w:p>
    <w:p w14:paraId="74C39F65" w14:textId="77777777" w:rsidR="00E45A3D" w:rsidRPr="001F5ABE" w:rsidRDefault="00E45A3D" w:rsidP="00E13F66">
      <w:pPr>
        <w:spacing w:line="240" w:lineRule="auto"/>
      </w:pPr>
    </w:p>
    <w:p w14:paraId="0FC6CB39" w14:textId="77777777" w:rsidR="00E45A3D" w:rsidRDefault="00E45A3D" w:rsidP="00E13F66">
      <w:pPr>
        <w:spacing w:line="240" w:lineRule="auto"/>
      </w:pPr>
    </w:p>
    <w:p w14:paraId="586F01FA" w14:textId="77777777" w:rsidR="00E45A3D" w:rsidRPr="00E45A3D" w:rsidRDefault="00E45A3D" w:rsidP="00E45A3D">
      <w:pPr>
        <w:spacing w:line="240" w:lineRule="auto"/>
        <w:rPr>
          <w:rFonts w:ascii="Times New Roman" w:hAnsi="Times New Roman"/>
          <w:b/>
          <w:sz w:val="24"/>
          <w:szCs w:val="24"/>
        </w:rPr>
      </w:pPr>
      <w:r w:rsidRPr="00E45A3D">
        <w:rPr>
          <w:rFonts w:ascii="Times New Roman" w:hAnsi="Times New Roman"/>
          <w:b/>
          <w:sz w:val="24"/>
          <w:szCs w:val="24"/>
        </w:rPr>
        <w:t>References</w:t>
      </w:r>
    </w:p>
    <w:p w14:paraId="35ABBD78" w14:textId="77777777" w:rsidR="00E45A3D" w:rsidRPr="00E45A3D" w:rsidRDefault="00E45A3D" w:rsidP="00E45A3D">
      <w:pPr>
        <w:spacing w:line="240" w:lineRule="auto"/>
        <w:rPr>
          <w:rFonts w:ascii="Times New Roman" w:hAnsi="Times New Roman"/>
          <w:sz w:val="24"/>
          <w:szCs w:val="24"/>
        </w:rPr>
      </w:pPr>
      <w:r w:rsidRPr="00E45A3D">
        <w:rPr>
          <w:rFonts w:ascii="Times New Roman" w:hAnsi="Times New Roman"/>
          <w:sz w:val="24"/>
          <w:szCs w:val="24"/>
        </w:rPr>
        <w:t>1.</w:t>
      </w:r>
      <w:r>
        <w:rPr>
          <w:rFonts w:ascii="Times New Roman" w:hAnsi="Times New Roman"/>
          <w:sz w:val="24"/>
          <w:szCs w:val="24"/>
        </w:rPr>
        <w:t xml:space="preserve"> </w:t>
      </w:r>
      <w:r w:rsidRPr="00E45A3D">
        <w:rPr>
          <w:rFonts w:ascii="Times New Roman" w:hAnsi="Times New Roman"/>
          <w:sz w:val="24"/>
          <w:szCs w:val="24"/>
        </w:rPr>
        <w:t xml:space="preserve">Wiseman T, Williston S, </w:t>
      </w:r>
      <w:proofErr w:type="spellStart"/>
      <w:r w:rsidRPr="00E45A3D">
        <w:rPr>
          <w:rFonts w:ascii="Times New Roman" w:hAnsi="Times New Roman"/>
          <w:sz w:val="24"/>
          <w:szCs w:val="24"/>
        </w:rPr>
        <w:t>Brandts</w:t>
      </w:r>
      <w:proofErr w:type="spellEnd"/>
      <w:r w:rsidRPr="00E45A3D">
        <w:rPr>
          <w:rFonts w:ascii="Times New Roman" w:hAnsi="Times New Roman"/>
          <w:sz w:val="24"/>
          <w:szCs w:val="24"/>
        </w:rPr>
        <w:t xml:space="preserve"> J F, and Lin L N (1989) Rapid measurement of binding constants and heats of binding using a new titration calorimeter. Anal </w:t>
      </w:r>
      <w:proofErr w:type="spellStart"/>
      <w:r w:rsidRPr="00E45A3D">
        <w:rPr>
          <w:rFonts w:ascii="Times New Roman" w:hAnsi="Times New Roman"/>
          <w:sz w:val="24"/>
          <w:szCs w:val="24"/>
        </w:rPr>
        <w:t>Biochem</w:t>
      </w:r>
      <w:proofErr w:type="spellEnd"/>
      <w:r w:rsidRPr="00E45A3D">
        <w:rPr>
          <w:rFonts w:ascii="Times New Roman" w:hAnsi="Times New Roman"/>
          <w:sz w:val="24"/>
          <w:szCs w:val="24"/>
        </w:rPr>
        <w:t xml:space="preserve"> 179:131-137</w:t>
      </w:r>
    </w:p>
    <w:p w14:paraId="189082C8" w14:textId="77777777" w:rsidR="00E45A3D" w:rsidRDefault="00E45A3D" w:rsidP="00E13F66">
      <w:pPr>
        <w:spacing w:line="240" w:lineRule="auto"/>
      </w:pPr>
    </w:p>
    <w:p w14:paraId="3D39BF60" w14:textId="456B7347" w:rsidR="00962D97" w:rsidRDefault="00962D97">
      <w:pPr>
        <w:spacing w:line="240" w:lineRule="auto"/>
      </w:pPr>
    </w:p>
    <w:sectPr w:rsidR="00962D97" w:rsidSect="00882894">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autami">
    <w:panose1 w:val="00000000000000000000"/>
    <w:charset w:val="01"/>
    <w:family w:val="roman"/>
    <w:notTrueType/>
    <w:pitch w:val="variable"/>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ibraries" w:val="&lt;ENLibraries&gt;&lt;Libraries&gt;&lt;item&gt;crystallin_revision2.enl&lt;/item&gt;&lt;/Libraries&gt;&lt;/ENLibraries&gt;"/>
  </w:docVars>
  <w:rsids>
    <w:rsidRoot w:val="00D9234A"/>
    <w:rsid w:val="0000345D"/>
    <w:rsid w:val="00011F4C"/>
    <w:rsid w:val="000332E3"/>
    <w:rsid w:val="0005671A"/>
    <w:rsid w:val="000733FC"/>
    <w:rsid w:val="000A4A3F"/>
    <w:rsid w:val="000A5862"/>
    <w:rsid w:val="000E5B6D"/>
    <w:rsid w:val="00103E72"/>
    <w:rsid w:val="001205AA"/>
    <w:rsid w:val="0013057A"/>
    <w:rsid w:val="00137CD4"/>
    <w:rsid w:val="00143B04"/>
    <w:rsid w:val="0014416A"/>
    <w:rsid w:val="001A083C"/>
    <w:rsid w:val="001A1885"/>
    <w:rsid w:val="001A243E"/>
    <w:rsid w:val="001C45E4"/>
    <w:rsid w:val="001F5ABE"/>
    <w:rsid w:val="002227AC"/>
    <w:rsid w:val="002264DA"/>
    <w:rsid w:val="00232428"/>
    <w:rsid w:val="00244F6E"/>
    <w:rsid w:val="0025123E"/>
    <w:rsid w:val="00251974"/>
    <w:rsid w:val="002527E3"/>
    <w:rsid w:val="00262119"/>
    <w:rsid w:val="00276EC3"/>
    <w:rsid w:val="002834E7"/>
    <w:rsid w:val="002B41FC"/>
    <w:rsid w:val="002B4893"/>
    <w:rsid w:val="002D252D"/>
    <w:rsid w:val="00337EEF"/>
    <w:rsid w:val="003532A4"/>
    <w:rsid w:val="0039025B"/>
    <w:rsid w:val="003A2CE7"/>
    <w:rsid w:val="003B0C55"/>
    <w:rsid w:val="003B6844"/>
    <w:rsid w:val="003C0B27"/>
    <w:rsid w:val="003E3442"/>
    <w:rsid w:val="003E3616"/>
    <w:rsid w:val="003E67B2"/>
    <w:rsid w:val="003F6766"/>
    <w:rsid w:val="004065C8"/>
    <w:rsid w:val="004176A7"/>
    <w:rsid w:val="00436D0C"/>
    <w:rsid w:val="0045433A"/>
    <w:rsid w:val="004661D8"/>
    <w:rsid w:val="004A30F2"/>
    <w:rsid w:val="004C66A4"/>
    <w:rsid w:val="004D2713"/>
    <w:rsid w:val="004D60EB"/>
    <w:rsid w:val="004D6735"/>
    <w:rsid w:val="004E4619"/>
    <w:rsid w:val="00512AA1"/>
    <w:rsid w:val="0051741F"/>
    <w:rsid w:val="005308BD"/>
    <w:rsid w:val="005324E3"/>
    <w:rsid w:val="0053408C"/>
    <w:rsid w:val="00561C9B"/>
    <w:rsid w:val="0058173A"/>
    <w:rsid w:val="005909AF"/>
    <w:rsid w:val="00592017"/>
    <w:rsid w:val="005A6E59"/>
    <w:rsid w:val="005F2BF5"/>
    <w:rsid w:val="006131D2"/>
    <w:rsid w:val="00614854"/>
    <w:rsid w:val="00626A17"/>
    <w:rsid w:val="00635F39"/>
    <w:rsid w:val="00650C8A"/>
    <w:rsid w:val="00654373"/>
    <w:rsid w:val="006C0420"/>
    <w:rsid w:val="006C052E"/>
    <w:rsid w:val="006C1C4E"/>
    <w:rsid w:val="006C3602"/>
    <w:rsid w:val="006D11D2"/>
    <w:rsid w:val="006D2F0E"/>
    <w:rsid w:val="00700A53"/>
    <w:rsid w:val="00717357"/>
    <w:rsid w:val="00740EEE"/>
    <w:rsid w:val="0075278C"/>
    <w:rsid w:val="00757BB5"/>
    <w:rsid w:val="00780D87"/>
    <w:rsid w:val="007A43EC"/>
    <w:rsid w:val="007A57FC"/>
    <w:rsid w:val="007A7ADE"/>
    <w:rsid w:val="007C4731"/>
    <w:rsid w:val="007E3979"/>
    <w:rsid w:val="007E5B4C"/>
    <w:rsid w:val="007F4614"/>
    <w:rsid w:val="007F7288"/>
    <w:rsid w:val="00802827"/>
    <w:rsid w:val="00813436"/>
    <w:rsid w:val="00821B0F"/>
    <w:rsid w:val="00865073"/>
    <w:rsid w:val="00867C5C"/>
    <w:rsid w:val="00871615"/>
    <w:rsid w:val="00876E6E"/>
    <w:rsid w:val="00882894"/>
    <w:rsid w:val="008E3654"/>
    <w:rsid w:val="008F6A66"/>
    <w:rsid w:val="0090045B"/>
    <w:rsid w:val="00902F5D"/>
    <w:rsid w:val="00920B93"/>
    <w:rsid w:val="0092195C"/>
    <w:rsid w:val="00924462"/>
    <w:rsid w:val="00924664"/>
    <w:rsid w:val="009300C0"/>
    <w:rsid w:val="00950358"/>
    <w:rsid w:val="00954661"/>
    <w:rsid w:val="0096154E"/>
    <w:rsid w:val="00962D97"/>
    <w:rsid w:val="00980E31"/>
    <w:rsid w:val="009B551C"/>
    <w:rsid w:val="009F0A87"/>
    <w:rsid w:val="009F32A8"/>
    <w:rsid w:val="009F5E1F"/>
    <w:rsid w:val="00A032DD"/>
    <w:rsid w:val="00A0743F"/>
    <w:rsid w:val="00A114B0"/>
    <w:rsid w:val="00A14EF9"/>
    <w:rsid w:val="00A24BBD"/>
    <w:rsid w:val="00A45630"/>
    <w:rsid w:val="00A60F08"/>
    <w:rsid w:val="00A65146"/>
    <w:rsid w:val="00A67E92"/>
    <w:rsid w:val="00A87EC2"/>
    <w:rsid w:val="00A916FC"/>
    <w:rsid w:val="00A97806"/>
    <w:rsid w:val="00AD1B9B"/>
    <w:rsid w:val="00AD5060"/>
    <w:rsid w:val="00AD5EAD"/>
    <w:rsid w:val="00AE31BE"/>
    <w:rsid w:val="00AE45CB"/>
    <w:rsid w:val="00AE6350"/>
    <w:rsid w:val="00AF28ED"/>
    <w:rsid w:val="00B0228C"/>
    <w:rsid w:val="00B1176F"/>
    <w:rsid w:val="00B1283C"/>
    <w:rsid w:val="00B200BA"/>
    <w:rsid w:val="00B263AD"/>
    <w:rsid w:val="00B3618B"/>
    <w:rsid w:val="00B43AA0"/>
    <w:rsid w:val="00B522F1"/>
    <w:rsid w:val="00B83CED"/>
    <w:rsid w:val="00BB2E84"/>
    <w:rsid w:val="00BC00EE"/>
    <w:rsid w:val="00BC26E8"/>
    <w:rsid w:val="00BD528B"/>
    <w:rsid w:val="00BE14D1"/>
    <w:rsid w:val="00C051ED"/>
    <w:rsid w:val="00C4170F"/>
    <w:rsid w:val="00C4313E"/>
    <w:rsid w:val="00C47126"/>
    <w:rsid w:val="00C47415"/>
    <w:rsid w:val="00C63D36"/>
    <w:rsid w:val="00C769E9"/>
    <w:rsid w:val="00C7735F"/>
    <w:rsid w:val="00C8550D"/>
    <w:rsid w:val="00C93FFB"/>
    <w:rsid w:val="00CB33EA"/>
    <w:rsid w:val="00CB6875"/>
    <w:rsid w:val="00CB6C22"/>
    <w:rsid w:val="00CC4F49"/>
    <w:rsid w:val="00CD6B95"/>
    <w:rsid w:val="00D00569"/>
    <w:rsid w:val="00D039D2"/>
    <w:rsid w:val="00D17A12"/>
    <w:rsid w:val="00D4734E"/>
    <w:rsid w:val="00D570BF"/>
    <w:rsid w:val="00D57A9C"/>
    <w:rsid w:val="00D703E4"/>
    <w:rsid w:val="00D707D7"/>
    <w:rsid w:val="00D7377A"/>
    <w:rsid w:val="00D77286"/>
    <w:rsid w:val="00D9234A"/>
    <w:rsid w:val="00D94F10"/>
    <w:rsid w:val="00DA3921"/>
    <w:rsid w:val="00DA5AB3"/>
    <w:rsid w:val="00DB0952"/>
    <w:rsid w:val="00DD4D4E"/>
    <w:rsid w:val="00DD5DAC"/>
    <w:rsid w:val="00DE7905"/>
    <w:rsid w:val="00E0434B"/>
    <w:rsid w:val="00E13F66"/>
    <w:rsid w:val="00E23646"/>
    <w:rsid w:val="00E45A3D"/>
    <w:rsid w:val="00E50DA7"/>
    <w:rsid w:val="00EB5ED0"/>
    <w:rsid w:val="00EC7C9F"/>
    <w:rsid w:val="00F04330"/>
    <w:rsid w:val="00F15585"/>
    <w:rsid w:val="00F22248"/>
    <w:rsid w:val="00F323E8"/>
    <w:rsid w:val="00F47398"/>
    <w:rsid w:val="00F71B0C"/>
    <w:rsid w:val="00F83152"/>
    <w:rsid w:val="00FA3FDB"/>
    <w:rsid w:val="00FD6B86"/>
  </w:rsids>
  <m:mathPr>
    <m:mathFont m:val="Cambria Math"/>
    <m:brkBin m:val="before"/>
    <m:brkBinSub m:val="--"/>
    <m:smallFrac m:val="0"/>
    <m:dispDef m:val="0"/>
    <m:lMargin m:val="0"/>
    <m:rMargin m:val="0"/>
    <m:defJc m:val="centerGroup"/>
    <m:wrapRight/>
    <m:intLim m:val="subSup"/>
    <m:naryLim m:val="subSup"/>
  </m:mathPr>
  <w:themeFontLang w:val="en-US" w:eastAsia="ja-JP" w:bidi="te-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B49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34A"/>
    <w:pPr>
      <w:spacing w:line="276" w:lineRule="auto"/>
    </w:pPr>
    <w:rPr>
      <w:rFonts w:ascii="Calibri" w:eastAsia="Calibri" w:hAnsi="Calibri"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C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1C4E"/>
    <w:rPr>
      <w:rFonts w:ascii="Lucida Grande" w:eastAsia="Calibri" w:hAnsi="Lucida Grande" w:cs="Lucida Grande"/>
      <w:sz w:val="18"/>
      <w:szCs w:val="18"/>
      <w:lang w:eastAsia="en-US"/>
    </w:rPr>
  </w:style>
  <w:style w:type="character" w:styleId="CommentReference">
    <w:name w:val="annotation reference"/>
    <w:basedOn w:val="DefaultParagraphFont"/>
    <w:uiPriority w:val="99"/>
    <w:semiHidden/>
    <w:unhideWhenUsed/>
    <w:rsid w:val="00802827"/>
    <w:rPr>
      <w:sz w:val="16"/>
      <w:szCs w:val="16"/>
    </w:rPr>
  </w:style>
  <w:style w:type="paragraph" w:styleId="CommentText">
    <w:name w:val="annotation text"/>
    <w:basedOn w:val="Normal"/>
    <w:link w:val="CommentTextChar"/>
    <w:uiPriority w:val="99"/>
    <w:semiHidden/>
    <w:unhideWhenUsed/>
    <w:rsid w:val="00802827"/>
    <w:pPr>
      <w:spacing w:line="240" w:lineRule="auto"/>
    </w:pPr>
    <w:rPr>
      <w:sz w:val="20"/>
      <w:szCs w:val="20"/>
    </w:rPr>
  </w:style>
  <w:style w:type="character" w:customStyle="1" w:styleId="CommentTextChar">
    <w:name w:val="Comment Text Char"/>
    <w:basedOn w:val="DefaultParagraphFont"/>
    <w:link w:val="CommentText"/>
    <w:uiPriority w:val="99"/>
    <w:semiHidden/>
    <w:rsid w:val="00802827"/>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802827"/>
    <w:rPr>
      <w:b/>
      <w:bCs/>
    </w:rPr>
  </w:style>
  <w:style w:type="character" w:customStyle="1" w:styleId="CommentSubjectChar">
    <w:name w:val="Comment Subject Char"/>
    <w:basedOn w:val="CommentTextChar"/>
    <w:link w:val="CommentSubject"/>
    <w:uiPriority w:val="99"/>
    <w:semiHidden/>
    <w:rsid w:val="00802827"/>
    <w:rPr>
      <w:rFonts w:ascii="Calibri" w:eastAsia="Calibri" w:hAnsi="Calibri" w:cs="Times New Roman"/>
      <w:b/>
      <w:bC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34A"/>
    <w:pPr>
      <w:spacing w:line="276" w:lineRule="auto"/>
    </w:pPr>
    <w:rPr>
      <w:rFonts w:ascii="Calibri" w:eastAsia="Calibri" w:hAnsi="Calibri"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C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1C4E"/>
    <w:rPr>
      <w:rFonts w:ascii="Lucida Grande" w:eastAsia="Calibri" w:hAnsi="Lucida Grande" w:cs="Lucida Grande"/>
      <w:sz w:val="18"/>
      <w:szCs w:val="18"/>
      <w:lang w:eastAsia="en-US"/>
    </w:rPr>
  </w:style>
  <w:style w:type="character" w:styleId="CommentReference">
    <w:name w:val="annotation reference"/>
    <w:basedOn w:val="DefaultParagraphFont"/>
    <w:uiPriority w:val="99"/>
    <w:semiHidden/>
    <w:unhideWhenUsed/>
    <w:rsid w:val="00802827"/>
    <w:rPr>
      <w:sz w:val="16"/>
      <w:szCs w:val="16"/>
    </w:rPr>
  </w:style>
  <w:style w:type="paragraph" w:styleId="CommentText">
    <w:name w:val="annotation text"/>
    <w:basedOn w:val="Normal"/>
    <w:link w:val="CommentTextChar"/>
    <w:uiPriority w:val="99"/>
    <w:semiHidden/>
    <w:unhideWhenUsed/>
    <w:rsid w:val="00802827"/>
    <w:pPr>
      <w:spacing w:line="240" w:lineRule="auto"/>
    </w:pPr>
    <w:rPr>
      <w:sz w:val="20"/>
      <w:szCs w:val="20"/>
    </w:rPr>
  </w:style>
  <w:style w:type="character" w:customStyle="1" w:styleId="CommentTextChar">
    <w:name w:val="Comment Text Char"/>
    <w:basedOn w:val="DefaultParagraphFont"/>
    <w:link w:val="CommentText"/>
    <w:uiPriority w:val="99"/>
    <w:semiHidden/>
    <w:rsid w:val="00802827"/>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802827"/>
    <w:rPr>
      <w:b/>
      <w:bCs/>
    </w:rPr>
  </w:style>
  <w:style w:type="character" w:customStyle="1" w:styleId="CommentSubjectChar">
    <w:name w:val="Comment Subject Char"/>
    <w:basedOn w:val="CommentTextChar"/>
    <w:link w:val="CommentSubject"/>
    <w:uiPriority w:val="99"/>
    <w:semiHidden/>
    <w:rsid w:val="00802827"/>
    <w:rPr>
      <w:rFonts w:ascii="Calibri" w:eastAsia="Calibri" w:hAnsi="Calibri"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864</Words>
  <Characters>4926</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Venkatraman</dc:creator>
  <cp:keywords/>
  <dc:description/>
  <cp:lastModifiedBy>VENKATRAMAN RAMANUJAM</cp:lastModifiedBy>
  <cp:revision>4</cp:revision>
  <cp:lastPrinted>2013-09-09T20:00:00Z</cp:lastPrinted>
  <dcterms:created xsi:type="dcterms:W3CDTF">2014-03-21T06:46:00Z</dcterms:created>
  <dcterms:modified xsi:type="dcterms:W3CDTF">2014-03-21T07:20:00Z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