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EF" w:rsidRDefault="004879EF" w:rsidP="004879EF">
      <w:pPr>
        <w:pStyle w:val="NoSpacing"/>
        <w:rPr>
          <w:noProof/>
        </w:rPr>
      </w:pPr>
      <w:r w:rsidRPr="00172ADA">
        <w:t>Table S4</w:t>
      </w:r>
      <w:r>
        <w:t xml:space="preserve"> Change of BMI </w:t>
      </w:r>
      <w:r>
        <w:rPr>
          <w:noProof/>
        </w:rPr>
        <w:t>per exposure category</w:t>
      </w:r>
    </w:p>
    <w:tbl>
      <w:tblPr>
        <w:tblW w:w="12789" w:type="dxa"/>
        <w:tblInd w:w="93" w:type="dxa"/>
        <w:tblLook w:val="04A0" w:firstRow="1" w:lastRow="0" w:firstColumn="1" w:lastColumn="0" w:noHBand="0" w:noVBand="1"/>
      </w:tblPr>
      <w:tblGrid>
        <w:gridCol w:w="2644"/>
        <w:gridCol w:w="829"/>
        <w:gridCol w:w="1548"/>
        <w:gridCol w:w="1656"/>
        <w:gridCol w:w="598"/>
        <w:gridCol w:w="971"/>
        <w:gridCol w:w="1067"/>
        <w:gridCol w:w="756"/>
        <w:gridCol w:w="1456"/>
        <w:gridCol w:w="1273"/>
      </w:tblGrid>
      <w:tr w:rsidR="004879EF" w:rsidRPr="00172ADA" w:rsidTr="0076407A">
        <w:trPr>
          <w:trHeight w:val="34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BMI change per period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color w:val="000000"/>
                <w:szCs w:val="24"/>
              </w:rPr>
              <w:t>Effect size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color w:val="000000"/>
                <w:szCs w:val="24"/>
              </w:rPr>
              <w:t>95%CI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color w:val="000000"/>
                <w:szCs w:val="24"/>
              </w:rPr>
              <w:t>Heterogeneity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proofErr w:type="spellStart"/>
            <w:r w:rsidRPr="00172ADA">
              <w:rPr>
                <w:rFonts w:eastAsia="Times New Roman"/>
                <w:b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color w:val="000000"/>
                <w:szCs w:val="24"/>
              </w:rPr>
              <w:t>p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color w:val="000000"/>
                <w:szCs w:val="24"/>
              </w:rPr>
              <w:t>I</w:t>
            </w:r>
            <w:r w:rsidRPr="00172ADA">
              <w:rPr>
                <w:rFonts w:eastAsia="Times New Roman"/>
                <w:b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Tau</w:t>
            </w:r>
            <w:r w:rsidRPr="00C03947">
              <w:rPr>
                <w:rFonts w:eastAsia="Times New Roman"/>
                <w:b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color w:val="000000"/>
                <w:szCs w:val="24"/>
              </w:rPr>
              <w:t>Significance test Z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p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amisulpride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n=265)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-0.25 – 1.</w:t>
            </w:r>
            <w:r w:rsidRPr="00172ADA">
              <w:rPr>
                <w:rFonts w:eastAsia="Times New Roman"/>
                <w:color w:val="000000"/>
                <w:szCs w:val="24"/>
              </w:rPr>
              <w:t>91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86.6%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0.131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n=298)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-3.20 – 1.</w:t>
            </w:r>
            <w:r w:rsidRPr="00172ADA">
              <w:rPr>
                <w:rFonts w:eastAsia="Times New Roman"/>
                <w:color w:val="000000"/>
                <w:szCs w:val="24"/>
              </w:rPr>
              <w:t>7</w:t>
            </w: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40.53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97.5%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3.048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0.55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aripiprazole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=1;n=22)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-1.</w:t>
            </w: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-1.77 – -0.</w:t>
            </w:r>
            <w:r w:rsidRPr="00172ADA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n=218)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-1.46 – -0.</w:t>
            </w:r>
            <w:r w:rsidRPr="00172ADA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10.78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81.4%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0.285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0.024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n=226)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0.13 – 0.</w:t>
            </w:r>
            <w:r w:rsidRPr="00172ADA">
              <w:rPr>
                <w:rFonts w:eastAsia="Times New Roman"/>
                <w:color w:val="000000"/>
                <w:szCs w:val="24"/>
              </w:rPr>
              <w:t>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0.003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clozapine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=7; n=337)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 xml:space="preserve">76 </w:t>
            </w:r>
            <w:r>
              <w:rPr>
                <w:rFonts w:eastAsia="Times New Roman"/>
                <w:color w:val="000000"/>
                <w:szCs w:val="24"/>
              </w:rPr>
              <w:t>– 2.</w:t>
            </w:r>
            <w:r w:rsidRPr="00172ADA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131.78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95.4%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1.007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=8; n=699)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0.68 – 1.</w:t>
            </w:r>
            <w:r w:rsidRPr="00172ADA">
              <w:rPr>
                <w:rFonts w:eastAsia="Times New Roman"/>
                <w:color w:val="000000"/>
                <w:szCs w:val="24"/>
              </w:rPr>
              <w:t>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117.77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94.1%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0.356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n=308)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-0</w:t>
            </w:r>
            <w:r>
              <w:rPr>
                <w:rFonts w:eastAsia="Times New Roman"/>
                <w:color w:val="000000"/>
                <w:szCs w:val="24"/>
              </w:rPr>
              <w:t>.6 – 3.</w:t>
            </w:r>
            <w:r w:rsidRPr="00172ADA">
              <w:rPr>
                <w:rFonts w:eastAsia="Times New Roman"/>
                <w:color w:val="000000"/>
                <w:szCs w:val="24"/>
              </w:rPr>
              <w:t>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513.42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99.6%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3.532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0.158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n=279)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</w:t>
            </w:r>
            <w:r w:rsidRPr="00172ADA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1.54 – 4.</w:t>
            </w:r>
            <w:r w:rsidRPr="00172ADA">
              <w:rPr>
                <w:rFonts w:eastAsia="Times New Roman"/>
                <w:color w:val="000000"/>
                <w:szCs w:val="24"/>
              </w:rPr>
              <w:t>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103.35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97.1%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2.512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FGA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n=119)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0.25 – 0.</w:t>
            </w:r>
            <w:r w:rsidRPr="00172ADA">
              <w:rPr>
                <w:rFonts w:eastAsia="Times New Roman"/>
                <w:color w:val="000000"/>
                <w:szCs w:val="24"/>
              </w:rPr>
              <w:t>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0.346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n=893)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-0.62 – 1.</w:t>
            </w:r>
            <w:r w:rsidRPr="00172ADA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73.8%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0.369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n=857)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0.46 – 0.</w:t>
            </w:r>
            <w:r w:rsidRPr="00172ADA">
              <w:rPr>
                <w:rFonts w:eastAsia="Times New Roman"/>
                <w:color w:val="000000"/>
                <w:szCs w:val="24"/>
              </w:rPr>
              <w:t>94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=6; n=484)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1.44 – 1.</w:t>
            </w:r>
            <w:r w:rsidRPr="00172ADA">
              <w:rPr>
                <w:rFonts w:eastAsia="Times New Roman"/>
                <w:color w:val="000000"/>
                <w:szCs w:val="24"/>
              </w:rPr>
              <w:t>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10.87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haloperidol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n=659)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0</w:t>
            </w:r>
            <w:r w:rsidRPr="00172ADA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–</w:t>
            </w:r>
            <w:r w:rsidRPr="00172ADA">
              <w:rPr>
                <w:rFonts w:eastAsia="Times New Roman"/>
                <w:color w:val="000000"/>
                <w:szCs w:val="24"/>
              </w:rPr>
              <w:t xml:space="preserve"> -</w:t>
            </w: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68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12.6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n=184)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-0.62 – 1.</w:t>
            </w:r>
            <w:r w:rsidRPr="00172ADA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37.06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89.2%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0.478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0.195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n=97)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</w:t>
            </w:r>
            <w:r w:rsidRPr="00172ADA">
              <w:rPr>
                <w:rFonts w:eastAsia="Times New Roman"/>
                <w:color w:val="000000"/>
                <w:szCs w:val="24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1.42 – 3.</w:t>
            </w:r>
            <w:r w:rsidRPr="00172ADA">
              <w:rPr>
                <w:rFonts w:eastAsia="Times New Roman"/>
                <w:color w:val="000000"/>
                <w:szCs w:val="24"/>
              </w:rPr>
              <w:t>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19.53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84.6%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1.234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proofErr w:type="spellStart"/>
            <w:r w:rsidRPr="00172ADA">
              <w:rPr>
                <w:rFonts w:eastAsia="Times New Roman"/>
                <w:i/>
                <w:color w:val="000000"/>
                <w:szCs w:val="24"/>
              </w:rPr>
              <w:t>melperone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n=34)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-0.68 – 2.</w:t>
            </w:r>
            <w:r w:rsidRPr="00172ADA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0.288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n=34)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-0.50 – 2.</w:t>
            </w:r>
            <w:r w:rsidRPr="00172ADA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0.226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olanzapine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=16; n=1965)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0.88 – 1.</w:t>
            </w:r>
            <w:r w:rsidRPr="00172ADA">
              <w:rPr>
                <w:rFonts w:eastAsia="Times New Roman"/>
                <w:color w:val="000000"/>
                <w:szCs w:val="24"/>
              </w:rPr>
              <w:t>47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486.55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96.9%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0.326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=27; n=5425)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0.83 – 1.</w:t>
            </w:r>
            <w:r w:rsidRPr="00172ADA"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7556.54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99.7%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0.752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=15; n=5914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1.08 – 1.</w:t>
            </w:r>
            <w:r w:rsidRPr="00172ADA">
              <w:rPr>
                <w:rFonts w:eastAsia="Times New Roman"/>
                <w:color w:val="000000"/>
                <w:szCs w:val="24"/>
              </w:rPr>
              <w:t>76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2127.26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99.3%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0.399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8.17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=8; n=370)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</w:t>
            </w:r>
            <w:r w:rsidRPr="00172ADA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1.19 – 5.</w:t>
            </w:r>
            <w:r w:rsidRPr="00172ADA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3840.35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99.8%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8.648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0.002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proofErr w:type="spellStart"/>
            <w:r w:rsidRPr="00172ADA">
              <w:rPr>
                <w:rFonts w:eastAsia="Times New Roman"/>
                <w:i/>
                <w:color w:val="000000"/>
                <w:szCs w:val="24"/>
              </w:rPr>
              <w:t>paliperidone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=6; n=733)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0.15 – 0.</w:t>
            </w:r>
            <w:r w:rsidRPr="00172ADA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20.99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76.2%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n=507)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0.23 – 0.</w:t>
            </w:r>
            <w:r w:rsidRPr="00172ADA">
              <w:rPr>
                <w:rFonts w:eastAsia="Times New Roman"/>
                <w:color w:val="000000"/>
                <w:szCs w:val="24"/>
              </w:rPr>
              <w:t>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Quetiapine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n=60)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0.32 – 0.</w:t>
            </w:r>
            <w:r w:rsidRPr="00172ADA">
              <w:rPr>
                <w:rFonts w:eastAsia="Times New Roman"/>
                <w:color w:val="000000"/>
                <w:szCs w:val="24"/>
              </w:rPr>
              <w:t>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0.476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=8; n=935)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0.18 – 1.</w:t>
            </w:r>
            <w:r w:rsidRPr="00172ADA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788.63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99.1%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0.899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0.013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n=929)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-0.31 – 1.</w:t>
            </w:r>
            <w:r w:rsidRPr="00172ADA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1312.52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99.8%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0.216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n=734)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-0.53 – 1.</w:t>
            </w:r>
            <w:r w:rsidRPr="00172ADA">
              <w:rPr>
                <w:rFonts w:eastAsia="Times New Roman"/>
                <w:color w:val="000000"/>
                <w:szCs w:val="24"/>
              </w:rPr>
              <w:t>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248.12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98.8%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1.268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0.297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risperidone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n=54)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0.25 – 0.</w:t>
            </w:r>
            <w:r w:rsidRPr="00172ADA"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0.421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=14; n=2489)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0.29 – 1.</w:t>
            </w:r>
            <w:r w:rsidRPr="00172ADA">
              <w:rPr>
                <w:rFonts w:eastAsia="Times New Roman"/>
                <w:color w:val="000000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2407.75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99.5%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0.474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=13; n=7778)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0.44 – 0.</w:t>
            </w:r>
            <w:r w:rsidRPr="00172ADA">
              <w:rPr>
                <w:rFonts w:eastAsia="Times New Roman"/>
                <w:color w:val="000000"/>
                <w:szCs w:val="24"/>
              </w:rPr>
              <w:t>76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945.39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98.7%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0.070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=16; n=3014)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0.92 – 1.</w:t>
            </w:r>
            <w:r w:rsidRPr="00172ADA">
              <w:rPr>
                <w:rFonts w:eastAsia="Times New Roman"/>
                <w:color w:val="000000"/>
                <w:szCs w:val="24"/>
              </w:rPr>
              <w:t>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815.51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98.2%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0.896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lastRenderedPageBreak/>
              <w:t>SGA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-0.17 – 0.</w:t>
            </w:r>
            <w:r w:rsidRPr="00172ADA">
              <w:rPr>
                <w:rFonts w:eastAsia="Times New Roman"/>
                <w:color w:val="000000"/>
                <w:szCs w:val="24"/>
              </w:rPr>
              <w:t>77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0.209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0.98 – 1.</w:t>
            </w:r>
            <w:r w:rsidRPr="00172ADA">
              <w:rPr>
                <w:rFonts w:eastAsia="Times New Roman"/>
                <w:color w:val="000000"/>
                <w:szCs w:val="24"/>
              </w:rPr>
              <w:t>82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16-32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</w:t>
            </w: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2.98 – 4.</w:t>
            </w:r>
            <w:r w:rsidRPr="00172ADA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 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n=108)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</w:t>
            </w:r>
            <w:r w:rsidRPr="00172ADA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3.44 – 4.</w:t>
            </w:r>
            <w:r w:rsidRPr="00172ADA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20.62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ziprasidone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 167)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-0.92 – 0.</w:t>
            </w:r>
            <w:r w:rsidRPr="00172ADA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19.46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89.7%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0.331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0.557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n=243)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-1.54 – 0.</w:t>
            </w:r>
            <w:r w:rsidRPr="00172ADA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87.2%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0.279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0.056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16-32wk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n=55)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-0.69 – -0.</w:t>
            </w:r>
            <w:r w:rsidRPr="00172ADA"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placebo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≤6wk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n=257)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-0.43 – -0.</w:t>
            </w:r>
            <w:r w:rsidRPr="00172ADA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-0.31 – 0.</w:t>
            </w:r>
            <w:r w:rsidRPr="00172ADA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0.438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n=209)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</w:t>
            </w:r>
            <w:r w:rsidRPr="00172ADA">
              <w:rPr>
                <w:rFonts w:eastAsia="Times New Roman"/>
                <w:color w:val="000000"/>
                <w:szCs w:val="24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-1.08 – 0.</w:t>
            </w:r>
            <w:r w:rsidRPr="00172ADA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67.3%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0.176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0.188</w:t>
            </w:r>
          </w:p>
        </w:tc>
      </w:tr>
      <w:tr w:rsidR="004879EF" w:rsidRPr="00172ADA" w:rsidTr="0076407A">
        <w:trPr>
          <w:trHeight w:val="302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n=30)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</w:t>
            </w:r>
            <w:r w:rsidRPr="00172ADA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-0.14 – 0.</w:t>
            </w:r>
            <w:r w:rsidRPr="00172ADA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EF" w:rsidRPr="00172ADA" w:rsidRDefault="004879EF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0.141</w:t>
            </w:r>
          </w:p>
        </w:tc>
      </w:tr>
    </w:tbl>
    <w:p w:rsidR="004879EF" w:rsidRPr="004879EF" w:rsidRDefault="004879EF" w:rsidP="004879EF">
      <w:pPr>
        <w:pStyle w:val="NoSpacing"/>
        <w:rPr>
          <w:noProof/>
        </w:rPr>
      </w:pPr>
      <w:bookmarkStart w:id="0" w:name="_GoBack"/>
      <w:bookmarkEnd w:id="0"/>
    </w:p>
    <w:sectPr w:rsidR="004879EF" w:rsidRPr="0048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D"/>
    <w:rsid w:val="004879EF"/>
    <w:rsid w:val="004E300D"/>
    <w:rsid w:val="004E7625"/>
    <w:rsid w:val="006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EF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9EF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EF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9EF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Bak</dc:creator>
  <cp:keywords/>
  <dc:description/>
  <cp:lastModifiedBy>Maarten Bak</cp:lastModifiedBy>
  <cp:revision>2</cp:revision>
  <dcterms:created xsi:type="dcterms:W3CDTF">2014-04-03T17:39:00Z</dcterms:created>
  <dcterms:modified xsi:type="dcterms:W3CDTF">2014-04-03T17:39:00Z</dcterms:modified>
</cp:coreProperties>
</file>