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C2" w:rsidRPr="002106B1" w:rsidRDefault="0021020A" w:rsidP="0021020A">
      <w:pPr>
        <w:widowControl w:val="0"/>
        <w:suppressLineNumbers/>
        <w:spacing w:before="120" w:after="120"/>
        <w:ind w:right="-17"/>
        <w:jc w:val="left"/>
        <w:rPr>
          <w:rFonts w:ascii="Times New Roman" w:hAnsi="Times New Roman"/>
          <w:sz w:val="24"/>
          <w:szCs w:val="24"/>
        </w:rPr>
      </w:pPr>
      <w:r w:rsidRPr="0079254B"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 xml:space="preserve">. </w:t>
      </w:r>
      <w:r w:rsidR="007957C2" w:rsidRPr="002106B1">
        <w:rPr>
          <w:rFonts w:ascii="Times New Roman" w:hAnsi="Times New Roman"/>
          <w:sz w:val="24"/>
          <w:szCs w:val="24"/>
        </w:rPr>
        <w:t xml:space="preserve">Universities and </w:t>
      </w:r>
      <w:r w:rsidR="007957C2">
        <w:rPr>
          <w:rFonts w:ascii="Times New Roman" w:hAnsi="Times New Roman"/>
          <w:sz w:val="24"/>
          <w:szCs w:val="24"/>
        </w:rPr>
        <w:t>specialized, independent r</w:t>
      </w:r>
      <w:r w:rsidR="007957C2" w:rsidRPr="002106B1">
        <w:rPr>
          <w:rFonts w:ascii="Times New Roman" w:hAnsi="Times New Roman"/>
          <w:sz w:val="24"/>
          <w:szCs w:val="24"/>
        </w:rPr>
        <w:t>esearch centres represented in this study.</w:t>
      </w:r>
      <w:r w:rsidR="007957C2">
        <w:rPr>
          <w:rFonts w:ascii="Times New Roman" w:hAnsi="Times New Roman"/>
          <w:sz w:val="24"/>
          <w:szCs w:val="24"/>
        </w:rPr>
        <w:t xml:space="preserve"> The number of participants from each institution is given in the parenthesis. 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7957C2" w:rsidRPr="002106B1" w:rsidTr="007F72DB">
        <w:tc>
          <w:tcPr>
            <w:tcW w:w="4219" w:type="dxa"/>
          </w:tcPr>
          <w:p w:rsidR="007957C2" w:rsidRPr="002106B1" w:rsidRDefault="007957C2" w:rsidP="007F72DB">
            <w:pPr>
              <w:widowControl w:val="0"/>
              <w:spacing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Cambridge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53)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Bristol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8)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College London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8)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Exeter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7)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Cardiff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5)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6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King's College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5)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7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Glasgow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4)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8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Loughborough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4)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9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Manchester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4)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10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Queen Mary U. London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4)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Bangor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3)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City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3)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Aberdeen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Birmingham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Leicester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16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Oxford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17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Stirling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18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Swansea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2)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19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Bath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20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106B1">
              <w:rPr>
                <w:rFonts w:ascii="Times New Roman" w:hAnsi="Times New Roman"/>
                <w:sz w:val="24"/>
                <w:szCs w:val="24"/>
              </w:rPr>
              <w:t>Birkbeck</w:t>
            </w:r>
            <w:proofErr w:type="spellEnd"/>
            <w:r w:rsidRPr="002106B1">
              <w:rPr>
                <w:rFonts w:ascii="Times New Roman" w:hAnsi="Times New Roman"/>
                <w:sz w:val="24"/>
                <w:szCs w:val="24"/>
              </w:rPr>
              <w:t xml:space="preserve"> College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Bradford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Brunel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Central Lancashire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Coventry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Durham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</w:tc>
        <w:tc>
          <w:tcPr>
            <w:tcW w:w="5103" w:type="dxa"/>
          </w:tcPr>
          <w:p w:rsidR="007957C2" w:rsidRPr="002106B1" w:rsidRDefault="007957C2" w:rsidP="007F72DB">
            <w:pPr>
              <w:widowControl w:val="0"/>
              <w:spacing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26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East Anglia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27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Edinburgh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28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Essex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29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Hull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30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Imperial College U. London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Kingston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Leeds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Liverpool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Manchester Metropolitan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Newcastle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36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Nottingham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37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Reading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38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Royal Holloway U. London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 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39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Sheffield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40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Sheffield Hallam U.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Southampton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St Andrews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Sussex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Warwick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U. York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  <w:p w:rsidR="007957C2" w:rsidRPr="002106B1" w:rsidRDefault="007957C2" w:rsidP="007F72DB">
            <w:pPr>
              <w:widowControl w:val="0"/>
              <w:spacing w:after="0"/>
              <w:ind w:right="-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ab/>
            </w:r>
            <w:r w:rsidRPr="002106B1">
              <w:rPr>
                <w:rFonts w:ascii="Times New Roman" w:hAnsi="Times New Roman"/>
                <w:b/>
                <w:sz w:val="24"/>
                <w:szCs w:val="24"/>
              </w:rPr>
              <w:t>Research centres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1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Cancer Research UK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Medical Research Council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7C2" w:rsidRPr="002106B1" w:rsidRDefault="007957C2" w:rsidP="007F72DB">
            <w:pPr>
              <w:widowControl w:val="0"/>
              <w:spacing w:before="0" w:after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3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106B1">
              <w:rPr>
                <w:rFonts w:ascii="Times New Roman" w:hAnsi="Times New Roman"/>
                <w:sz w:val="24"/>
                <w:szCs w:val="24"/>
              </w:rPr>
              <w:t>Babraham</w:t>
            </w:r>
            <w:proofErr w:type="spellEnd"/>
            <w:r w:rsidRPr="002106B1">
              <w:rPr>
                <w:rFonts w:ascii="Times New Roman" w:hAnsi="Times New Roman"/>
                <w:sz w:val="24"/>
                <w:szCs w:val="24"/>
              </w:rPr>
              <w:t xml:space="preserve"> Institute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7C2" w:rsidRPr="002106B1" w:rsidRDefault="007957C2" w:rsidP="007F72DB">
            <w:pPr>
              <w:widowControl w:val="0"/>
              <w:spacing w:before="0"/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6B1">
              <w:rPr>
                <w:rFonts w:ascii="Times New Roman" w:hAnsi="Times New Roman"/>
                <w:sz w:val="24"/>
                <w:szCs w:val="24"/>
              </w:rPr>
              <w:t>4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ab/>
              <w:t>European Bioinformatics Institute (</w:t>
            </w:r>
            <w:r w:rsidRPr="002106B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106B1">
              <w:rPr>
                <w:rFonts w:ascii="Times New Roman" w:hAnsi="Times New Roman"/>
                <w:sz w:val="24"/>
                <w:szCs w:val="24"/>
              </w:rPr>
              <w:t xml:space="preserve"> = 1)</w:t>
            </w:r>
          </w:p>
        </w:tc>
      </w:tr>
    </w:tbl>
    <w:p w:rsidR="007957C2" w:rsidRPr="002106B1" w:rsidRDefault="007957C2" w:rsidP="007957C2">
      <w:pPr>
        <w:autoSpaceDE w:val="0"/>
        <w:autoSpaceDN w:val="0"/>
        <w:adjustRightInd w:val="0"/>
        <w:spacing w:line="360" w:lineRule="auto"/>
        <w:ind w:right="-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 = university</w:t>
      </w:r>
    </w:p>
    <w:p w:rsidR="00973ECE" w:rsidRDefault="00973ECE"/>
    <w:sectPr w:rsidR="00973ECE" w:rsidSect="0097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722"/>
    <w:rsid w:val="0021020A"/>
    <w:rsid w:val="002409F6"/>
    <w:rsid w:val="0061160D"/>
    <w:rsid w:val="007957C2"/>
    <w:rsid w:val="00902624"/>
    <w:rsid w:val="0092587C"/>
    <w:rsid w:val="0096714A"/>
    <w:rsid w:val="00973ECE"/>
    <w:rsid w:val="00975722"/>
    <w:rsid w:val="00C80B7A"/>
    <w:rsid w:val="00D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22"/>
    <w:pPr>
      <w:spacing w:line="240" w:lineRule="auto"/>
      <w:jc w:val="both"/>
    </w:pPr>
    <w:rPr>
      <w:rFonts w:ascii="Gill Alt One MT Light" w:eastAsia="Times New Roman" w:hAnsi="Gill Alt One MT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72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Borboleta</dc:creator>
  <cp:lastModifiedBy>Borboleta</cp:lastModifiedBy>
  <cp:revision>3</cp:revision>
  <dcterms:created xsi:type="dcterms:W3CDTF">2014-01-07T13:14:00Z</dcterms:created>
  <dcterms:modified xsi:type="dcterms:W3CDTF">2014-03-15T23:30:00Z</dcterms:modified>
</cp:coreProperties>
</file>