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88" w:tblpY="2318"/>
        <w:tblW w:w="29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90"/>
        <w:gridCol w:w="852"/>
        <w:gridCol w:w="990"/>
        <w:gridCol w:w="708"/>
        <w:gridCol w:w="1135"/>
        <w:gridCol w:w="992"/>
        <w:gridCol w:w="852"/>
        <w:gridCol w:w="1132"/>
      </w:tblGrid>
      <w:tr w:rsidR="00343A80" w:rsidRPr="00343A80" w14:paraId="58B01E99" w14:textId="77777777" w:rsidTr="00582DD1">
        <w:trPr>
          <w:trHeight w:val="390"/>
        </w:trPr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45752311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36" w:type="pct"/>
            <w:gridSpan w:val="8"/>
            <w:shd w:val="clear" w:color="auto" w:fill="auto"/>
            <w:noWrap/>
            <w:vAlign w:val="bottom"/>
            <w:hideMark/>
          </w:tcPr>
          <w:p w14:paraId="39CF16F2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8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8"/>
                <w:lang w:eastAsia="fr-FR"/>
              </w:rPr>
              <w:t>Treatment group</w:t>
            </w:r>
          </w:p>
        </w:tc>
      </w:tr>
      <w:tr w:rsidR="00343A80" w:rsidRPr="00343A80" w14:paraId="5869BB04" w14:textId="77777777" w:rsidTr="00582DD1">
        <w:trPr>
          <w:trHeight w:val="345"/>
        </w:trPr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7792C7DE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14:paraId="550A8C41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fr-FR"/>
              </w:rPr>
            </w:pPr>
            <w:proofErr w:type="spellStart"/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fr-FR"/>
              </w:rPr>
              <w:t>untreated</w:t>
            </w:r>
            <w:proofErr w:type="spellEnd"/>
          </w:p>
        </w:tc>
        <w:tc>
          <w:tcPr>
            <w:tcW w:w="1680" w:type="pct"/>
            <w:gridSpan w:val="3"/>
            <w:shd w:val="clear" w:color="auto" w:fill="auto"/>
            <w:noWrap/>
            <w:vAlign w:val="bottom"/>
            <w:hideMark/>
          </w:tcPr>
          <w:p w14:paraId="10B37627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fr-FR"/>
              </w:rPr>
              <w:t xml:space="preserve">0 </w:t>
            </w:r>
            <w:proofErr w:type="spellStart"/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fr-FR"/>
              </w:rPr>
              <w:t>mGy</w:t>
            </w:r>
            <w:proofErr w:type="spellEnd"/>
          </w:p>
        </w:tc>
        <w:tc>
          <w:tcPr>
            <w:tcW w:w="1764" w:type="pct"/>
            <w:gridSpan w:val="3"/>
            <w:shd w:val="clear" w:color="auto" w:fill="auto"/>
            <w:noWrap/>
            <w:vAlign w:val="bottom"/>
            <w:hideMark/>
          </w:tcPr>
          <w:p w14:paraId="4FC87628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fr-FR"/>
              </w:rPr>
              <w:t xml:space="preserve">10 </w:t>
            </w:r>
            <w:proofErr w:type="spellStart"/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fr-FR"/>
              </w:rPr>
              <w:t>mGy</w:t>
            </w:r>
            <w:proofErr w:type="spellEnd"/>
          </w:p>
        </w:tc>
      </w:tr>
      <w:tr w:rsidR="00343A80" w:rsidRPr="00343A80" w14:paraId="6E174042" w14:textId="77777777" w:rsidTr="00582DD1">
        <w:trPr>
          <w:trHeight w:val="301"/>
        </w:trPr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6B38642A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CpG</w:t>
            </w:r>
            <w:proofErr w:type="spellEnd"/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6D6785AF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Mean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780701A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SD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55597414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Mean</w:t>
            </w:r>
            <w:proofErr w:type="spellEnd"/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3C70CEA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SD</w:t>
            </w:r>
          </w:p>
        </w:tc>
        <w:tc>
          <w:tcPr>
            <w:tcW w:w="673" w:type="pct"/>
            <w:shd w:val="clear" w:color="auto" w:fill="auto"/>
            <w:vAlign w:val="bottom"/>
            <w:hideMark/>
          </w:tcPr>
          <w:p w14:paraId="66474B31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lang w:eastAsia="fr-FR"/>
              </w:rPr>
              <w:t>P</w:t>
            </w:r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-value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*</w:t>
            </w:r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581C7D00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Mean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7F45FE9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SD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14:paraId="55105199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lang w:eastAsia="fr-FR"/>
              </w:rPr>
              <w:t>P</w:t>
            </w:r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-value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*</w:t>
            </w:r>
            <w:r w:rsidRPr="00343A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</w:p>
        </w:tc>
      </w:tr>
      <w:tr w:rsidR="00343A80" w:rsidRPr="00343A80" w14:paraId="59218102" w14:textId="77777777" w:rsidTr="00582DD1">
        <w:trPr>
          <w:trHeight w:val="315"/>
        </w:trPr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0D09107A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2FC9CC66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76.07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BB321BF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1.93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52227B2C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73.7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FDC1849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099C5F12" w14:textId="77777777" w:rsidR="00343A80" w:rsidRPr="00343A80" w:rsidRDefault="00FD5EFB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0.0259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4EF7F201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73.56 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90C009C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1.60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C8017E4" w14:textId="77777777" w:rsidR="00343A80" w:rsidRPr="00343A80" w:rsidRDefault="00FD5EFB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0.021</w:t>
            </w:r>
            <w:r w:rsidR="00C70B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343A80" w:rsidRPr="00343A80" w14:paraId="4C525471" w14:textId="77777777" w:rsidTr="00582DD1">
        <w:trPr>
          <w:trHeight w:val="315"/>
        </w:trPr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755F1B3D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5CA4FA7B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22.00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02A1C52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0.95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2A8D5540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19.44  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B0C3B77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1.10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6F51F515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0.002</w:t>
            </w:r>
            <w:r w:rsidR="00FD5EF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363410F4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19.17 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67B30E5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1.51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3F0F62E9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0.00</w:t>
            </w:r>
            <w:r w:rsidR="00FD5EF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343A80" w:rsidRPr="00343A80" w14:paraId="12DB28E0" w14:textId="77777777" w:rsidTr="00582DD1">
        <w:trPr>
          <w:trHeight w:val="315"/>
        </w:trPr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0D7E5E0D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43EADAE2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57.78 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3DBF8DA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1.39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48E69A7D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53.95 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1C17856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06326DA9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0.00</w:t>
            </w:r>
            <w:r w:rsidR="00FD5EF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  <w:r w:rsidR="00C70B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57A5ADE1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53.45 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A0C8781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1.32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1DB70F85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0.00</w:t>
            </w:r>
            <w:r w:rsidR="00FD5EF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003</w:t>
            </w:r>
          </w:p>
        </w:tc>
      </w:tr>
      <w:tr w:rsidR="00343A80" w:rsidRPr="00343A80" w14:paraId="45DAC78F" w14:textId="77777777" w:rsidTr="00582DD1">
        <w:trPr>
          <w:trHeight w:val="315"/>
        </w:trPr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7CBBDEC1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4E5D99F5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39.37 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7E831FA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1.76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21D24C31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38.13 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BC1BDC2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729979AA" w14:textId="77777777" w:rsidR="00343A80" w:rsidRPr="00343A80" w:rsidRDefault="00FD5EFB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0.304</w:t>
            </w:r>
            <w:r w:rsidR="00C70B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04DD65D3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37.88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C97F4E4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1.28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C9AB33C" w14:textId="77777777" w:rsidR="00343A80" w:rsidRPr="00343A80" w:rsidRDefault="00FD5EFB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0.159</w:t>
            </w:r>
            <w:r w:rsidR="00C70B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343A80" w:rsidRPr="00343A80" w14:paraId="1BCDEBBA" w14:textId="77777777" w:rsidTr="00582DD1">
        <w:trPr>
          <w:trHeight w:val="315"/>
        </w:trPr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75268CB7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62F14B87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56.81 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DEB6E68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0.99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2BF768FE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54.94 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D83B09D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0.67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501B56CB" w14:textId="77777777" w:rsidR="00343A80" w:rsidRPr="00343A80" w:rsidRDefault="00FD5EFB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0.0004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43DD88D5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55.00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4D71A1D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0.41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6B118FFE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0.00</w:t>
            </w:r>
            <w:r w:rsidR="00FD5EF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06</w:t>
            </w:r>
          </w:p>
        </w:tc>
      </w:tr>
      <w:tr w:rsidR="00343A80" w:rsidRPr="00343A80" w14:paraId="434B31A4" w14:textId="77777777" w:rsidTr="00582DD1">
        <w:trPr>
          <w:trHeight w:val="315"/>
        </w:trPr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45D8FA23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3000FA11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53.39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086207D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2.08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24992BBC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51.56 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32F9A59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1.69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74411402" w14:textId="77777777" w:rsidR="00343A80" w:rsidRPr="00343A80" w:rsidRDefault="00FD5EFB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0.337</w:t>
            </w:r>
            <w:r w:rsidR="00C70B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7FA97C18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51.09 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40AB02A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2.33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4914F015" w14:textId="77777777" w:rsidR="00343A80" w:rsidRPr="00343A80" w:rsidRDefault="00FD5EFB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  <w:r w:rsidR="00C70B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.0000</w:t>
            </w:r>
          </w:p>
        </w:tc>
      </w:tr>
      <w:tr w:rsidR="00343A80" w:rsidRPr="00343A80" w14:paraId="0DBE71D3" w14:textId="77777777" w:rsidTr="00582DD1">
        <w:trPr>
          <w:trHeight w:val="315"/>
        </w:trPr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36BC3C84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6E6A68EB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74.65 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347FED4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7C07BD70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72.03 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FFB7B42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7DB47069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0.00</w:t>
            </w:r>
            <w:r w:rsidR="00FD5EF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0E495965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72.30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EF724E0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5A4E6D28" w14:textId="77777777" w:rsidR="00343A80" w:rsidRPr="00343A80" w:rsidRDefault="00343A80" w:rsidP="00343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0.0</w:t>
            </w:r>
            <w:r w:rsidR="00FD5EF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00</w:t>
            </w:r>
            <w:r w:rsidRPr="00343A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  <w:r w:rsidR="00FD5EF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</w:tbl>
    <w:p w14:paraId="2554B0A6" w14:textId="37B714FC" w:rsidR="00343677" w:rsidRPr="00343677" w:rsidRDefault="00343677" w:rsidP="00343A8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Table </w:t>
      </w:r>
      <w:r w:rsidR="00166B7F"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 xml:space="preserve">2: Pyrosequencing mean methylation of individual </w:t>
      </w:r>
      <w:proofErr w:type="spellStart"/>
      <w:r>
        <w:rPr>
          <w:b/>
          <w:sz w:val="20"/>
          <w:szCs w:val="20"/>
          <w:lang w:val="en-US"/>
        </w:rPr>
        <w:t>CpGs</w:t>
      </w:r>
      <w:proofErr w:type="spellEnd"/>
      <w:r>
        <w:rPr>
          <w:b/>
          <w:sz w:val="20"/>
          <w:szCs w:val="20"/>
          <w:lang w:val="en-US"/>
        </w:rPr>
        <w:t xml:space="preserve"> of liver B1 element HRM-PCR amplicons.</w:t>
      </w:r>
    </w:p>
    <w:p w14:paraId="3D09A0C7" w14:textId="77777777" w:rsidR="00343677" w:rsidRDefault="00343677" w:rsidP="00343A80">
      <w:pPr>
        <w:rPr>
          <w:sz w:val="20"/>
          <w:szCs w:val="20"/>
          <w:lang w:val="en-US"/>
        </w:rPr>
      </w:pPr>
    </w:p>
    <w:p w14:paraId="3569CF48" w14:textId="77777777" w:rsidR="00343677" w:rsidRDefault="00343677" w:rsidP="00343A80">
      <w:pPr>
        <w:rPr>
          <w:sz w:val="20"/>
          <w:szCs w:val="20"/>
          <w:lang w:val="en-US"/>
        </w:rPr>
      </w:pPr>
    </w:p>
    <w:p w14:paraId="3741C098" w14:textId="77777777" w:rsidR="00343677" w:rsidRDefault="00343677" w:rsidP="00343A80">
      <w:pPr>
        <w:rPr>
          <w:sz w:val="20"/>
          <w:szCs w:val="20"/>
          <w:lang w:val="en-US"/>
        </w:rPr>
      </w:pPr>
    </w:p>
    <w:p w14:paraId="70864CF9" w14:textId="77777777" w:rsidR="00343677" w:rsidRDefault="00343677" w:rsidP="00343A80">
      <w:pPr>
        <w:rPr>
          <w:sz w:val="20"/>
          <w:szCs w:val="20"/>
          <w:lang w:val="en-US"/>
        </w:rPr>
      </w:pPr>
    </w:p>
    <w:p w14:paraId="6B43F0C7" w14:textId="77777777" w:rsidR="00343677" w:rsidRDefault="00343677" w:rsidP="00343A80">
      <w:pPr>
        <w:rPr>
          <w:sz w:val="20"/>
          <w:szCs w:val="20"/>
          <w:lang w:val="en-US"/>
        </w:rPr>
      </w:pPr>
    </w:p>
    <w:p w14:paraId="2878FA1B" w14:textId="77777777" w:rsidR="00343677" w:rsidRDefault="00343677" w:rsidP="00343A80">
      <w:pPr>
        <w:rPr>
          <w:sz w:val="20"/>
          <w:szCs w:val="20"/>
          <w:lang w:val="en-US"/>
        </w:rPr>
      </w:pPr>
    </w:p>
    <w:p w14:paraId="441FA25E" w14:textId="77777777" w:rsidR="00343677" w:rsidRDefault="00343677" w:rsidP="00343A80">
      <w:pPr>
        <w:rPr>
          <w:sz w:val="20"/>
          <w:szCs w:val="20"/>
          <w:lang w:val="en-US"/>
        </w:rPr>
      </w:pPr>
    </w:p>
    <w:p w14:paraId="0CA4D1B5" w14:textId="77777777" w:rsidR="00343677" w:rsidRDefault="00343677" w:rsidP="00343A80">
      <w:pPr>
        <w:rPr>
          <w:sz w:val="20"/>
          <w:szCs w:val="20"/>
          <w:lang w:val="en-US"/>
        </w:rPr>
      </w:pPr>
    </w:p>
    <w:p w14:paraId="5E215A68" w14:textId="1A0FCC77" w:rsidR="007276B0" w:rsidRPr="006557E6" w:rsidRDefault="00343A80" w:rsidP="00343A80">
      <w:pPr>
        <w:rPr>
          <w:sz w:val="20"/>
          <w:szCs w:val="20"/>
          <w:lang w:val="en-US"/>
        </w:rPr>
      </w:pPr>
      <w:bookmarkStart w:id="0" w:name="_GoBack"/>
      <w:bookmarkEnd w:id="0"/>
      <w:r w:rsidRPr="006557E6">
        <w:rPr>
          <w:sz w:val="20"/>
          <w:szCs w:val="20"/>
          <w:lang w:val="en-US"/>
        </w:rPr>
        <w:t>*versus untreated group</w:t>
      </w:r>
      <w:r w:rsidR="006557E6" w:rsidRPr="006557E6">
        <w:rPr>
          <w:sz w:val="20"/>
          <w:szCs w:val="20"/>
          <w:lang w:val="en-US"/>
        </w:rPr>
        <w:t xml:space="preserve"> ; </w:t>
      </w:r>
      <w:r w:rsidR="006557E6" w:rsidRPr="006557E6">
        <w:rPr>
          <w:i/>
          <w:sz w:val="20"/>
          <w:szCs w:val="20"/>
          <w:lang w:val="en-US"/>
        </w:rPr>
        <w:t>P</w:t>
      </w:r>
      <w:r w:rsidR="006557E6" w:rsidRPr="006557E6">
        <w:rPr>
          <w:sz w:val="20"/>
          <w:szCs w:val="20"/>
          <w:lang w:val="en-US"/>
        </w:rPr>
        <w:t xml:space="preserve"> &lt;0.05, ANOVA with </w:t>
      </w:r>
      <w:proofErr w:type="spellStart"/>
      <w:r w:rsidR="006557E6" w:rsidRPr="006557E6">
        <w:rPr>
          <w:sz w:val="20"/>
          <w:szCs w:val="20"/>
          <w:lang w:val="en-US"/>
        </w:rPr>
        <w:t>Bonferroni</w:t>
      </w:r>
      <w:proofErr w:type="spellEnd"/>
      <w:r w:rsidR="006557E6" w:rsidRPr="006557E6">
        <w:rPr>
          <w:sz w:val="20"/>
          <w:szCs w:val="20"/>
          <w:lang w:val="en-US"/>
        </w:rPr>
        <w:t xml:space="preserve"> </w:t>
      </w:r>
      <w:r w:rsidR="006557E6">
        <w:rPr>
          <w:i/>
          <w:sz w:val="20"/>
          <w:szCs w:val="20"/>
          <w:lang w:val="en-US"/>
        </w:rPr>
        <w:t>post hoc</w:t>
      </w:r>
    </w:p>
    <w:sectPr w:rsidR="007276B0" w:rsidRPr="006557E6" w:rsidSect="00343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C96"/>
    <w:multiLevelType w:val="hybridMultilevel"/>
    <w:tmpl w:val="F8A6A2CC"/>
    <w:lvl w:ilvl="0" w:tplc="1DC8C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80"/>
    <w:rsid w:val="00166B7F"/>
    <w:rsid w:val="00307E02"/>
    <w:rsid w:val="00343677"/>
    <w:rsid w:val="00343A80"/>
    <w:rsid w:val="00582DD1"/>
    <w:rsid w:val="006557E6"/>
    <w:rsid w:val="007276B0"/>
    <w:rsid w:val="0085589F"/>
    <w:rsid w:val="00A732BA"/>
    <w:rsid w:val="00C70B46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C9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Rebecca</cp:lastModifiedBy>
  <cp:revision>4</cp:revision>
  <dcterms:created xsi:type="dcterms:W3CDTF">2014-02-04T15:31:00Z</dcterms:created>
  <dcterms:modified xsi:type="dcterms:W3CDTF">2014-03-04T10:59:00Z</dcterms:modified>
</cp:coreProperties>
</file>