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DB" w:rsidRDefault="007F3BDB" w:rsidP="007F3BDB">
      <w:pPr>
        <w:tabs>
          <w:tab w:val="left" w:pos="1650"/>
        </w:tabs>
        <w:rPr>
          <w:rFonts w:ascii="Times" w:hAnsi="Times"/>
        </w:rPr>
      </w:pPr>
      <w:r w:rsidRPr="003A1E47">
        <w:rPr>
          <w:rFonts w:ascii="Times" w:hAnsi="Times"/>
          <w:b/>
        </w:rPr>
        <w:t xml:space="preserve">Table </w:t>
      </w:r>
      <w:r>
        <w:rPr>
          <w:rFonts w:ascii="Times" w:hAnsi="Times"/>
          <w:b/>
        </w:rPr>
        <w:t>S2</w:t>
      </w:r>
      <w:r w:rsidRPr="003A1E47">
        <w:rPr>
          <w:rFonts w:ascii="Times" w:hAnsi="Times"/>
          <w:b/>
        </w:rPr>
        <w:t xml:space="preserve">. The top AUCs observed in </w:t>
      </w:r>
      <w:r>
        <w:rPr>
          <w:rFonts w:ascii="Times" w:hAnsi="Times"/>
          <w:b/>
        </w:rPr>
        <w:t>elastic net method</w:t>
      </w:r>
      <w:r w:rsidRPr="003A1E47">
        <w:rPr>
          <w:rFonts w:ascii="Times" w:hAnsi="Times"/>
          <w:b/>
        </w:rPr>
        <w:t xml:space="preserve"> and the number of SNPs used in risk prediction model construction.</w:t>
      </w:r>
      <w:r>
        <w:rPr>
          <w:rFonts w:ascii="Times" w:hAnsi="Times"/>
        </w:rPr>
        <w:t xml:space="preserve"> </w:t>
      </w:r>
    </w:p>
    <w:p w:rsidR="007F3BDB" w:rsidRDefault="007F3BDB" w:rsidP="007F3BDB">
      <w:pPr>
        <w:tabs>
          <w:tab w:val="left" w:pos="1650"/>
        </w:tabs>
        <w:rPr>
          <w:rFonts w:ascii="Times" w:hAnsi="Times"/>
        </w:rPr>
      </w:pPr>
    </w:p>
    <w:tbl>
      <w:tblPr>
        <w:tblStyle w:val="a3"/>
        <w:tblpPr w:leftFromText="142" w:rightFromText="142" w:vertAnchor="text" w:tblpY="1"/>
        <w:tblOverlap w:val="never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378"/>
        <w:gridCol w:w="850"/>
        <w:gridCol w:w="2296"/>
        <w:gridCol w:w="2807"/>
      </w:tblGrid>
      <w:tr w:rsidR="007F3BDB" w:rsidRPr="001B545A" w:rsidTr="006B1ACE"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1B545A">
              <w:rPr>
                <w:rFonts w:ascii="Times" w:hAnsi="Times"/>
                <w:sz w:val="20"/>
                <w:szCs w:val="20"/>
              </w:rPr>
              <w:t>algorithm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proofErr w:type="gramStart"/>
            <w:r w:rsidRPr="001B545A">
              <w:rPr>
                <w:rFonts w:ascii="Times" w:hAnsi="Times"/>
                <w:sz w:val="20"/>
                <w:szCs w:val="20"/>
              </w:rPr>
              <w:t>alpha</w:t>
            </w:r>
            <w:proofErr w:type="gramEnd"/>
            <w:r w:rsidRPr="001B545A">
              <w:rPr>
                <w:rFonts w:ascii="Times" w:hAnsi="Times"/>
                <w:sz w:val="20"/>
                <w:szCs w:val="20"/>
              </w:rPr>
              <w:t xml:space="preserve"> used for  elastic net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#SNPs used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AUC (combined)</w:t>
            </w:r>
          </w:p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95%CIs</w:t>
            </w:r>
          </w:p>
        </w:tc>
        <w:tc>
          <w:tcPr>
            <w:tcW w:w="2807" w:type="dxa"/>
            <w:tcBorders>
              <w:top w:val="single" w:sz="4" w:space="0" w:color="auto"/>
              <w:bottom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AUC (combined) with r-square</w:t>
            </w:r>
          </w:p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95%CIs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 xml:space="preserve">GWAS </w:t>
            </w: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0.8025 (0.7689-0.8362)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0.8025 (0.7689-0.8362)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0.8026 (0.7690-0.8362)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0.8026 (0.7690-0.8362)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 xml:space="preserve">0.3 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0.8025 (0.7689-0.8361)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0.8025 (0.7689-0.8361)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0.8026 (0.7690-0.8362)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0.8026 (0.7690-0.8362)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0.8026 (0.7690-0.8362)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0.8026 (0.7690-0.8362)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0.8026 (0.7691-0.8362)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0.8026 (0.7691-0.8362)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0.8027 (0.7691-0.8363)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0.8027 (0.7691-0.8363)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0.8027 (0.7691-0.8363)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0.8027 (0.7691-0.8363)</w:t>
            </w:r>
          </w:p>
        </w:tc>
      </w:tr>
      <w:tr w:rsidR="007F3BDB" w:rsidRPr="001B545A" w:rsidTr="006B1ACE">
        <w:tc>
          <w:tcPr>
            <w:tcW w:w="1174" w:type="dxa"/>
            <w:tcBorders>
              <w:top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SIS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0.7993 (0.7655-0.8331)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0.7989 (0.7651-0.8328)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0.7992 (0.7654-0.833)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0.7994 (0.7656-0.8332)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 xml:space="preserve">0.3 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0.7993 (0.7655-0.8331)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0.7993 (0.7655-0.8331)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0.7993 (0.7655-0.8331)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0.7993 (0.7655-0.8331)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0.7994 (0.7656-0.8332)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0.7994 (0.7656-0.8332)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0.7995 (0.7657-0.8332)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0.7995 (0.7657-0.8332)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0.7995 (0.7657-0.8332)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0.7995 (0.7657-0.8332)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0.9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0.7995 (0.7657-0.8333)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0.7995 (0.7657-0.8333)</w:t>
            </w:r>
          </w:p>
        </w:tc>
      </w:tr>
      <w:tr w:rsidR="007F3BDB" w:rsidRPr="001B545A" w:rsidTr="006B1ACE">
        <w:tc>
          <w:tcPr>
            <w:tcW w:w="1174" w:type="dxa"/>
            <w:tcBorders>
              <w:top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ABF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0.8053 (0.7718-0.8388)</w:t>
            </w:r>
          </w:p>
        </w:tc>
        <w:tc>
          <w:tcPr>
            <w:tcW w:w="2807" w:type="dxa"/>
            <w:tcBorders>
              <w:top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0.8055 (0.7721-0.8388)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0.2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0.8053 (0.7718-0.8388)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0.8055 (0.7721-0.8388)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 xml:space="preserve">0.3 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0.8053 (0.7719-0.8388)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0.8055 (0.7721-0.8388)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0.4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0.8054 (0.7719-0.8389)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0.8055 (0.7722-0.8389)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0.6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0.8054 (0.7719-0.8389)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0.8056 (0.7723-0.8390)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0.7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0.8054 (0.772-0.8389)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0.8057 (0.7723-0.8390)</w:t>
            </w:r>
          </w:p>
        </w:tc>
      </w:tr>
      <w:tr w:rsidR="007F3BDB" w:rsidRPr="001B545A" w:rsidTr="006B1ACE">
        <w:tc>
          <w:tcPr>
            <w:tcW w:w="1174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</w:t>
            </w:r>
          </w:p>
        </w:tc>
        <w:tc>
          <w:tcPr>
            <w:tcW w:w="850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2296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0.8055 (0.7721-0.8389)</w:t>
            </w:r>
          </w:p>
        </w:tc>
        <w:tc>
          <w:tcPr>
            <w:tcW w:w="2807" w:type="dxa"/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0.8057 (0.7723-0.8390)</w:t>
            </w:r>
          </w:p>
        </w:tc>
      </w:tr>
      <w:tr w:rsidR="007F3BDB" w:rsidRPr="001B545A" w:rsidTr="006B1ACE">
        <w:tc>
          <w:tcPr>
            <w:tcW w:w="1174" w:type="dxa"/>
            <w:tcBorders>
              <w:bottom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0.8054 (0.772-0.8389)</w:t>
            </w:r>
          </w:p>
        </w:tc>
        <w:tc>
          <w:tcPr>
            <w:tcW w:w="2807" w:type="dxa"/>
            <w:tcBorders>
              <w:bottom w:val="single" w:sz="4" w:space="0" w:color="auto"/>
            </w:tcBorders>
          </w:tcPr>
          <w:p w:rsidR="007F3BDB" w:rsidRPr="001B545A" w:rsidRDefault="007F3BDB" w:rsidP="006B1ACE">
            <w:pPr>
              <w:rPr>
                <w:rFonts w:ascii="Times" w:hAnsi="Times"/>
                <w:sz w:val="20"/>
                <w:szCs w:val="20"/>
              </w:rPr>
            </w:pPr>
            <w:r w:rsidRPr="001B545A">
              <w:rPr>
                <w:rFonts w:ascii="Times" w:hAnsi="Times"/>
                <w:sz w:val="20"/>
                <w:szCs w:val="20"/>
              </w:rPr>
              <w:t>0.8057 (0.7724-0.8391)</w:t>
            </w:r>
          </w:p>
        </w:tc>
      </w:tr>
    </w:tbl>
    <w:p w:rsidR="007F3BDB" w:rsidRPr="00C04893" w:rsidRDefault="007F3BDB" w:rsidP="007F3BDB">
      <w:pPr>
        <w:rPr>
          <w:u w:val="single"/>
        </w:rPr>
      </w:pPr>
    </w:p>
    <w:p w:rsidR="00433BA0" w:rsidRDefault="007F3BDB">
      <w:bookmarkStart w:id="0" w:name="_GoBack"/>
      <w:bookmarkEnd w:id="0"/>
    </w:p>
    <w:sectPr w:rsidR="00433BA0" w:rsidSect="00EA228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DB"/>
    <w:rsid w:val="00435A59"/>
    <w:rsid w:val="007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D11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Macintosh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1</cp:revision>
  <dcterms:created xsi:type="dcterms:W3CDTF">2013-11-08T08:11:00Z</dcterms:created>
  <dcterms:modified xsi:type="dcterms:W3CDTF">2013-11-08T08:12:00Z</dcterms:modified>
</cp:coreProperties>
</file>